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258" w:rsidRPr="00981258" w:rsidRDefault="00981258" w:rsidP="00981258">
      <w:pPr>
        <w:pStyle w:val="BodyText"/>
        <w:rPr>
          <w:sz w:val="32"/>
          <w:szCs w:val="28"/>
          <w:lang w:val="id-ID"/>
        </w:rPr>
      </w:pPr>
      <w:r w:rsidRPr="00981258">
        <w:rPr>
          <w:sz w:val="32"/>
          <w:szCs w:val="28"/>
        </w:rPr>
        <w:t>Analisis</w:t>
      </w:r>
      <w:r w:rsidR="00E32118">
        <w:rPr>
          <w:sz w:val="32"/>
          <w:szCs w:val="28"/>
        </w:rPr>
        <w:t xml:space="preserve"> </w:t>
      </w:r>
      <w:r w:rsidRPr="00981258">
        <w:rPr>
          <w:sz w:val="32"/>
          <w:szCs w:val="28"/>
        </w:rPr>
        <w:t>Performansi</w:t>
      </w:r>
      <w:r w:rsidR="00E32118">
        <w:rPr>
          <w:sz w:val="32"/>
          <w:szCs w:val="28"/>
        </w:rPr>
        <w:t xml:space="preserve"> </w:t>
      </w:r>
      <w:r w:rsidRPr="00981258">
        <w:rPr>
          <w:sz w:val="32"/>
          <w:szCs w:val="28"/>
        </w:rPr>
        <w:t>Kolektor Surya Plat Datar</w:t>
      </w:r>
      <w:r w:rsidR="00E32118">
        <w:rPr>
          <w:sz w:val="32"/>
          <w:szCs w:val="28"/>
        </w:rPr>
        <w:t xml:space="preserve"> </w:t>
      </w:r>
      <w:r w:rsidRPr="00981258">
        <w:rPr>
          <w:sz w:val="32"/>
          <w:szCs w:val="28"/>
        </w:rPr>
        <w:t>Untuk</w:t>
      </w:r>
      <w:r w:rsidR="00E32118">
        <w:rPr>
          <w:sz w:val="32"/>
          <w:szCs w:val="28"/>
        </w:rPr>
        <w:t xml:space="preserve"> </w:t>
      </w:r>
      <w:r w:rsidRPr="00981258">
        <w:rPr>
          <w:sz w:val="32"/>
          <w:szCs w:val="28"/>
        </w:rPr>
        <w:t>Destilasi Air Laut</w:t>
      </w:r>
      <w:r w:rsidR="007B2973">
        <w:rPr>
          <w:sz w:val="32"/>
          <w:szCs w:val="28"/>
        </w:rPr>
        <w:t xml:space="preserve"> Dengan Absorber </w:t>
      </w:r>
      <w:r w:rsidRPr="00981258">
        <w:rPr>
          <w:sz w:val="32"/>
          <w:szCs w:val="28"/>
        </w:rPr>
        <w:t>Arang</w:t>
      </w:r>
      <w:r w:rsidR="00E32118">
        <w:rPr>
          <w:sz w:val="32"/>
          <w:szCs w:val="28"/>
        </w:rPr>
        <w:t xml:space="preserve"> </w:t>
      </w:r>
      <w:r w:rsidRPr="00981258">
        <w:rPr>
          <w:sz w:val="32"/>
          <w:szCs w:val="28"/>
        </w:rPr>
        <w:t>Batok</w:t>
      </w:r>
      <w:r w:rsidR="00E32118">
        <w:rPr>
          <w:sz w:val="32"/>
          <w:szCs w:val="28"/>
        </w:rPr>
        <w:t xml:space="preserve"> </w:t>
      </w:r>
      <w:r w:rsidRPr="00981258">
        <w:rPr>
          <w:sz w:val="32"/>
          <w:szCs w:val="28"/>
        </w:rPr>
        <w:t>Kelapa</w:t>
      </w:r>
    </w:p>
    <w:p w:rsidR="009F2CEA" w:rsidRDefault="009F2CEA" w:rsidP="00AA3AA8"/>
    <w:p w:rsidR="006F47FF" w:rsidRPr="00981258" w:rsidRDefault="00981258" w:rsidP="00981258">
      <w:pPr>
        <w:pStyle w:val="BodyText"/>
        <w:rPr>
          <w:b w:val="0"/>
          <w:szCs w:val="28"/>
          <w:lang w:val="id-ID"/>
        </w:rPr>
      </w:pPr>
      <w:r w:rsidRPr="00981258">
        <w:rPr>
          <w:b w:val="0"/>
          <w:szCs w:val="28"/>
          <w:lang w:val="nb-NO"/>
        </w:rPr>
        <w:t xml:space="preserve">I </w:t>
      </w:r>
      <w:r>
        <w:rPr>
          <w:b w:val="0"/>
          <w:szCs w:val="28"/>
        </w:rPr>
        <w:t>Wy</w:t>
      </w:r>
      <w:r w:rsidR="00E32118">
        <w:rPr>
          <w:b w:val="0"/>
          <w:szCs w:val="28"/>
        </w:rPr>
        <w:t xml:space="preserve"> </w:t>
      </w:r>
      <w:r w:rsidRPr="00981258">
        <w:rPr>
          <w:b w:val="0"/>
          <w:szCs w:val="28"/>
        </w:rPr>
        <w:t>Gede</w:t>
      </w:r>
      <w:r w:rsidR="00E32118">
        <w:rPr>
          <w:b w:val="0"/>
          <w:szCs w:val="28"/>
        </w:rPr>
        <w:t xml:space="preserve"> </w:t>
      </w:r>
      <w:r w:rsidRPr="00981258">
        <w:rPr>
          <w:b w:val="0"/>
          <w:szCs w:val="28"/>
        </w:rPr>
        <w:t>Mardana</w:t>
      </w:r>
      <w:r w:rsidR="009D44D9" w:rsidRPr="00981258">
        <w:rPr>
          <w:szCs w:val="28"/>
        </w:rPr>
        <w:t xml:space="preserve">, </w:t>
      </w:r>
      <w:r w:rsidRPr="00981258">
        <w:rPr>
          <w:b w:val="0"/>
          <w:szCs w:val="28"/>
          <w:lang w:val="pt-BR"/>
        </w:rPr>
        <w:t>Ketut Astawa</w:t>
      </w:r>
      <w:r w:rsidR="001C5E09" w:rsidRPr="001C5E09">
        <w:rPr>
          <w:b w:val="0"/>
          <w:szCs w:val="28"/>
          <w:vertAlign w:val="superscript"/>
          <w:lang w:val="pt-BR"/>
        </w:rPr>
        <w:t>*</w:t>
      </w:r>
      <w:r w:rsidR="001C5E09">
        <w:rPr>
          <w:b w:val="0"/>
          <w:szCs w:val="28"/>
          <w:lang w:val="pt-BR"/>
        </w:rPr>
        <w:t>,</w:t>
      </w:r>
      <w:r w:rsidRPr="00981258">
        <w:rPr>
          <w:b w:val="0"/>
          <w:szCs w:val="28"/>
        </w:rPr>
        <w:t xml:space="preserve"> </w:t>
      </w:r>
      <w:r w:rsidR="00E32118">
        <w:rPr>
          <w:b w:val="0"/>
          <w:szCs w:val="28"/>
        </w:rPr>
        <w:t>Hendra Wijaksana</w:t>
      </w:r>
      <w:r w:rsidR="009D44D9" w:rsidRPr="00981258">
        <w:rPr>
          <w:szCs w:val="28"/>
        </w:rPr>
        <w:t>.</w:t>
      </w:r>
    </w:p>
    <w:p w:rsidR="006F47FF" w:rsidRPr="00821EB4" w:rsidRDefault="006F47FF" w:rsidP="00AA3AA8">
      <w:pPr>
        <w:jc w:val="center"/>
        <w:rPr>
          <w:i/>
          <w:sz w:val="22"/>
          <w:szCs w:val="22"/>
        </w:rPr>
      </w:pPr>
      <w:r w:rsidRPr="00821EB4">
        <w:rPr>
          <w:i/>
          <w:sz w:val="22"/>
          <w:szCs w:val="22"/>
        </w:rPr>
        <w:t>Program StudiTeknikMesinFakultasTeknikUniversitasUdayana</w:t>
      </w:r>
    </w:p>
    <w:p w:rsidR="00502464" w:rsidRDefault="008D6FE1" w:rsidP="00AA3AA8">
      <w:pPr>
        <w:jc w:val="center"/>
      </w:pPr>
      <w:r w:rsidRPr="008D6FE1">
        <w:rPr>
          <w:noProof/>
        </w:rPr>
        <w:pict>
          <v:line id="Straight Connector 1" o:spid="_x0000_s1026" style="position:absolute;left:0;text-align:left;z-index:251659264;visibility:visible;mso-wrap-distance-top:-3e-5mm;mso-wrap-distance-bottom:-3e-5mm" from="0,7.3pt" to="451.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" strokecolor="black [3213]" strokeweight="1.5pt">
            <o:lock v:ext="edit" shapetype="f"/>
          </v:line>
        </w:pict>
      </w:r>
    </w:p>
    <w:p w:rsidR="00502464" w:rsidRPr="007313A2" w:rsidRDefault="00502464" w:rsidP="00502464">
      <w:pPr>
        <w:spacing w:line="360" w:lineRule="auto"/>
        <w:jc w:val="center"/>
        <w:rPr>
          <w:sz w:val="20"/>
          <w:szCs w:val="20"/>
        </w:rPr>
      </w:pPr>
      <w:r w:rsidRPr="007313A2">
        <w:rPr>
          <w:b/>
          <w:sz w:val="20"/>
          <w:szCs w:val="20"/>
        </w:rPr>
        <w:t>Abstrak</w:t>
      </w:r>
    </w:p>
    <w:p w:rsidR="00981258" w:rsidRPr="007D6AE9" w:rsidRDefault="00981258" w:rsidP="00981258">
      <w:pPr>
        <w:jc w:val="both"/>
        <w:rPr>
          <w:rFonts w:eastAsia="Calibri"/>
          <w:i/>
          <w:spacing w:val="0"/>
          <w:sz w:val="20"/>
          <w:szCs w:val="20"/>
          <w:lang w:val="id-ID"/>
        </w:rPr>
      </w:pPr>
      <w:r w:rsidRPr="007D6AE9">
        <w:rPr>
          <w:rFonts w:eastAsia="Calibri"/>
          <w:i/>
          <w:spacing w:val="0"/>
          <w:sz w:val="20"/>
          <w:szCs w:val="20"/>
        </w:rPr>
        <w:t>Indonesia merupakan</w:t>
      </w:r>
      <w:r w:rsidR="007B2973" w:rsidRPr="007D6AE9">
        <w:rPr>
          <w:rFonts w:eastAsia="Calibri"/>
          <w:i/>
          <w:spacing w:val="0"/>
          <w:sz w:val="20"/>
          <w:szCs w:val="20"/>
        </w:rPr>
        <w:t xml:space="preserve"> Negara </w:t>
      </w:r>
      <w:r w:rsidRPr="007D6AE9">
        <w:rPr>
          <w:rFonts w:eastAsia="Calibri"/>
          <w:i/>
          <w:spacing w:val="0"/>
          <w:sz w:val="20"/>
          <w:szCs w:val="20"/>
        </w:rPr>
        <w:t>kepul</w:t>
      </w:r>
      <w:r w:rsidR="001F07FF" w:rsidRPr="007D6AE9">
        <w:rPr>
          <w:rFonts w:eastAsia="Calibri"/>
          <w:i/>
          <w:spacing w:val="0"/>
          <w:sz w:val="20"/>
          <w:szCs w:val="20"/>
        </w:rPr>
        <w:t>auanterbesar di dunia, 2/3</w:t>
      </w:r>
      <w:r w:rsidR="002E1E38">
        <w:rPr>
          <w:rFonts w:eastAsia="Calibri"/>
          <w:i/>
          <w:spacing w:val="0"/>
          <w:sz w:val="20"/>
          <w:szCs w:val="20"/>
        </w:rPr>
        <w:t xml:space="preserve"> </w:t>
      </w:r>
      <w:r w:rsidRPr="007D6AE9">
        <w:rPr>
          <w:rFonts w:eastAsia="Calibri"/>
          <w:i/>
          <w:spacing w:val="0"/>
          <w:sz w:val="20"/>
          <w:szCs w:val="20"/>
        </w:rPr>
        <w:t>luas</w:t>
      </w:r>
      <w:r w:rsidR="002E1E38">
        <w:rPr>
          <w:rFonts w:eastAsia="Calibri"/>
          <w:i/>
          <w:spacing w:val="0"/>
          <w:sz w:val="20"/>
          <w:szCs w:val="20"/>
        </w:rPr>
        <w:t xml:space="preserve"> </w:t>
      </w:r>
      <w:r w:rsidRPr="007D6AE9">
        <w:rPr>
          <w:rFonts w:eastAsia="Calibri"/>
          <w:i/>
          <w:spacing w:val="0"/>
          <w:sz w:val="20"/>
          <w:szCs w:val="20"/>
        </w:rPr>
        <w:t>negara Indonesia merupakan</w:t>
      </w:r>
      <w:r w:rsidR="002E1E38">
        <w:rPr>
          <w:rFonts w:eastAsia="Calibri"/>
          <w:i/>
          <w:spacing w:val="0"/>
          <w:sz w:val="20"/>
          <w:szCs w:val="20"/>
        </w:rPr>
        <w:t xml:space="preserve"> </w:t>
      </w:r>
      <w:r w:rsidRPr="007D6AE9">
        <w:rPr>
          <w:rFonts w:eastAsia="Calibri"/>
          <w:i/>
          <w:spacing w:val="0"/>
          <w:sz w:val="20"/>
          <w:szCs w:val="20"/>
        </w:rPr>
        <w:t>lautan.</w:t>
      </w:r>
      <w:r w:rsidR="002E1E38">
        <w:rPr>
          <w:rFonts w:eastAsia="Calibri"/>
          <w:i/>
          <w:spacing w:val="0"/>
          <w:sz w:val="20"/>
          <w:szCs w:val="20"/>
        </w:rPr>
        <w:t xml:space="preserve"> </w:t>
      </w:r>
      <w:r w:rsidRPr="007D6AE9">
        <w:rPr>
          <w:rFonts w:eastAsia="Calibri"/>
          <w:i/>
          <w:spacing w:val="0"/>
          <w:sz w:val="20"/>
          <w:szCs w:val="20"/>
        </w:rPr>
        <w:t>Meskipun</w:t>
      </w:r>
      <w:r w:rsidR="002E1E38">
        <w:rPr>
          <w:rFonts w:eastAsia="Calibri"/>
          <w:i/>
          <w:spacing w:val="0"/>
          <w:sz w:val="20"/>
          <w:szCs w:val="20"/>
        </w:rPr>
        <w:t xml:space="preserve"> </w:t>
      </w:r>
      <w:r w:rsidRPr="007D6AE9">
        <w:rPr>
          <w:rFonts w:eastAsia="Calibri"/>
          <w:i/>
          <w:spacing w:val="0"/>
          <w:sz w:val="20"/>
          <w:szCs w:val="20"/>
        </w:rPr>
        <w:t>begitu, banyak</w:t>
      </w:r>
      <w:r w:rsidR="002E1E38">
        <w:rPr>
          <w:rFonts w:eastAsia="Calibri"/>
          <w:i/>
          <w:spacing w:val="0"/>
          <w:sz w:val="20"/>
          <w:szCs w:val="20"/>
        </w:rPr>
        <w:t xml:space="preserve"> </w:t>
      </w:r>
      <w:r w:rsidRPr="007D6AE9">
        <w:rPr>
          <w:rFonts w:eastAsia="Calibri"/>
          <w:i/>
          <w:spacing w:val="0"/>
          <w:sz w:val="20"/>
          <w:szCs w:val="20"/>
        </w:rPr>
        <w:t>warga Indonesia</w:t>
      </w:r>
      <w:r w:rsidR="002E1E38">
        <w:rPr>
          <w:rFonts w:eastAsia="Calibri"/>
          <w:i/>
          <w:spacing w:val="0"/>
          <w:sz w:val="20"/>
          <w:szCs w:val="20"/>
        </w:rPr>
        <w:t xml:space="preserve"> </w:t>
      </w:r>
      <w:r w:rsidR="001F07FF" w:rsidRPr="007D6AE9">
        <w:rPr>
          <w:rFonts w:eastAsia="Calibri"/>
          <w:i/>
          <w:spacing w:val="0"/>
          <w:sz w:val="20"/>
          <w:szCs w:val="20"/>
        </w:rPr>
        <w:t>kekurangan air bersih</w:t>
      </w:r>
      <w:r w:rsidR="002E1E38">
        <w:rPr>
          <w:rFonts w:eastAsia="Calibri"/>
          <w:i/>
          <w:spacing w:val="0"/>
          <w:sz w:val="20"/>
          <w:szCs w:val="20"/>
        </w:rPr>
        <w:t xml:space="preserve"> </w:t>
      </w:r>
      <w:r w:rsidR="001F07FF" w:rsidRPr="007D6AE9">
        <w:rPr>
          <w:rFonts w:eastAsia="Calibri"/>
          <w:i/>
          <w:spacing w:val="0"/>
          <w:sz w:val="20"/>
          <w:szCs w:val="20"/>
        </w:rPr>
        <w:t>terutama yang ada</w:t>
      </w:r>
      <w:r w:rsidRPr="007D6AE9">
        <w:rPr>
          <w:rFonts w:eastAsia="Calibri"/>
          <w:i/>
          <w:spacing w:val="0"/>
          <w:sz w:val="20"/>
          <w:szCs w:val="20"/>
        </w:rPr>
        <w:t xml:space="preserve"> di daerah</w:t>
      </w:r>
      <w:r w:rsidR="007B2973" w:rsidRPr="007D6AE9">
        <w:rPr>
          <w:rFonts w:eastAsia="Calibri"/>
          <w:i/>
          <w:spacing w:val="0"/>
          <w:sz w:val="20"/>
          <w:szCs w:val="20"/>
        </w:rPr>
        <w:t xml:space="preserve"> pantai</w:t>
      </w:r>
      <w:r w:rsidR="001F07FF" w:rsidRPr="007D6AE9">
        <w:rPr>
          <w:rFonts w:eastAsia="Calibri"/>
          <w:i/>
          <w:spacing w:val="0"/>
          <w:sz w:val="20"/>
          <w:szCs w:val="20"/>
        </w:rPr>
        <w:t>.</w:t>
      </w:r>
      <w:r w:rsidR="002E1E38">
        <w:rPr>
          <w:rFonts w:eastAsia="Calibri"/>
          <w:i/>
          <w:spacing w:val="0"/>
          <w:sz w:val="20"/>
          <w:szCs w:val="20"/>
        </w:rPr>
        <w:t xml:space="preserve"> </w:t>
      </w:r>
      <w:r w:rsidR="001F07FF" w:rsidRPr="007D6AE9">
        <w:rPr>
          <w:rFonts w:eastAsia="Calibri"/>
          <w:i/>
          <w:spacing w:val="0"/>
          <w:sz w:val="20"/>
          <w:szCs w:val="20"/>
        </w:rPr>
        <w:t>U</w:t>
      </w:r>
      <w:r w:rsidRPr="007D6AE9">
        <w:rPr>
          <w:rFonts w:eastAsia="Calibri"/>
          <w:i/>
          <w:spacing w:val="0"/>
          <w:sz w:val="20"/>
          <w:szCs w:val="20"/>
        </w:rPr>
        <w:t>ntuk</w:t>
      </w:r>
      <w:r w:rsidR="002E1E38">
        <w:rPr>
          <w:rFonts w:eastAsia="Calibri"/>
          <w:i/>
          <w:spacing w:val="0"/>
          <w:sz w:val="20"/>
          <w:szCs w:val="20"/>
        </w:rPr>
        <w:t xml:space="preserve"> </w:t>
      </w:r>
      <w:r w:rsidRPr="007D6AE9">
        <w:rPr>
          <w:rFonts w:eastAsia="Calibri"/>
          <w:i/>
          <w:spacing w:val="0"/>
          <w:sz w:val="20"/>
          <w:szCs w:val="20"/>
        </w:rPr>
        <w:t>mendapatkan</w:t>
      </w:r>
      <w:r w:rsidR="002E1E38">
        <w:rPr>
          <w:rFonts w:eastAsia="Calibri"/>
          <w:i/>
          <w:spacing w:val="0"/>
          <w:sz w:val="20"/>
          <w:szCs w:val="20"/>
        </w:rPr>
        <w:t xml:space="preserve"> </w:t>
      </w:r>
      <w:r w:rsidR="001F07FF" w:rsidRPr="007D6AE9">
        <w:rPr>
          <w:rFonts w:eastAsia="Calibri"/>
          <w:i/>
          <w:spacing w:val="0"/>
          <w:sz w:val="20"/>
          <w:szCs w:val="20"/>
        </w:rPr>
        <w:t>sumber</w:t>
      </w:r>
      <w:r w:rsidRPr="007D6AE9">
        <w:rPr>
          <w:rFonts w:eastAsia="Calibri"/>
          <w:i/>
          <w:spacing w:val="0"/>
          <w:sz w:val="20"/>
          <w:szCs w:val="20"/>
        </w:rPr>
        <w:t xml:space="preserve"> air bersih</w:t>
      </w:r>
      <w:r w:rsidR="001F07FF" w:rsidRPr="007D6AE9">
        <w:rPr>
          <w:rFonts w:eastAsia="Calibri"/>
          <w:i/>
          <w:spacing w:val="0"/>
          <w:sz w:val="20"/>
          <w:szCs w:val="20"/>
        </w:rPr>
        <w:t xml:space="preserve">, </w:t>
      </w:r>
      <w:r w:rsidRPr="007D6AE9">
        <w:rPr>
          <w:rFonts w:eastAsia="Calibri"/>
          <w:i/>
          <w:spacing w:val="0"/>
          <w:sz w:val="20"/>
          <w:szCs w:val="20"/>
        </w:rPr>
        <w:t>perlu</w:t>
      </w:r>
      <w:r w:rsidR="002E1E38">
        <w:rPr>
          <w:rFonts w:eastAsia="Calibri"/>
          <w:i/>
          <w:spacing w:val="0"/>
          <w:sz w:val="20"/>
          <w:szCs w:val="20"/>
        </w:rPr>
        <w:t xml:space="preserve"> </w:t>
      </w:r>
      <w:r w:rsidRPr="007D6AE9">
        <w:rPr>
          <w:rFonts w:eastAsia="Calibri"/>
          <w:i/>
          <w:spacing w:val="0"/>
          <w:sz w:val="20"/>
          <w:szCs w:val="20"/>
        </w:rPr>
        <w:t>adanya</w:t>
      </w:r>
      <w:r w:rsidR="002E1E38">
        <w:rPr>
          <w:rFonts w:eastAsia="Calibri"/>
          <w:i/>
          <w:spacing w:val="0"/>
          <w:sz w:val="20"/>
          <w:szCs w:val="20"/>
        </w:rPr>
        <w:t xml:space="preserve"> </w:t>
      </w:r>
      <w:r w:rsidRPr="007D6AE9">
        <w:rPr>
          <w:rFonts w:eastAsia="Calibri"/>
          <w:i/>
          <w:spacing w:val="0"/>
          <w:sz w:val="20"/>
          <w:szCs w:val="20"/>
        </w:rPr>
        <w:t>pengolaha</w:t>
      </w:r>
      <w:r w:rsidR="001F07FF" w:rsidRPr="007D6AE9">
        <w:rPr>
          <w:rFonts w:eastAsia="Calibri"/>
          <w:i/>
          <w:spacing w:val="0"/>
          <w:sz w:val="20"/>
          <w:szCs w:val="20"/>
        </w:rPr>
        <w:t>n air laut</w:t>
      </w:r>
      <w:r w:rsidR="002E1E38">
        <w:rPr>
          <w:rFonts w:eastAsia="Calibri"/>
          <w:i/>
          <w:spacing w:val="0"/>
          <w:sz w:val="20"/>
          <w:szCs w:val="20"/>
        </w:rPr>
        <w:t xml:space="preserve"> </w:t>
      </w:r>
      <w:r w:rsidR="001F07FF" w:rsidRPr="007D6AE9">
        <w:rPr>
          <w:rFonts w:eastAsia="Calibri"/>
          <w:i/>
          <w:spacing w:val="0"/>
          <w:sz w:val="20"/>
          <w:szCs w:val="20"/>
        </w:rPr>
        <w:t>menjadi</w:t>
      </w:r>
      <w:r w:rsidRPr="007D6AE9">
        <w:rPr>
          <w:rFonts w:eastAsia="Calibri"/>
          <w:i/>
          <w:spacing w:val="0"/>
          <w:sz w:val="20"/>
          <w:szCs w:val="20"/>
        </w:rPr>
        <w:t xml:space="preserve"> air bersih.</w:t>
      </w:r>
      <w:r w:rsidR="002E1E38">
        <w:rPr>
          <w:rFonts w:eastAsia="Calibri"/>
          <w:i/>
          <w:spacing w:val="0"/>
          <w:sz w:val="20"/>
          <w:szCs w:val="20"/>
        </w:rPr>
        <w:t xml:space="preserve"> </w:t>
      </w:r>
      <w:r w:rsidRPr="007D6AE9">
        <w:rPr>
          <w:rFonts w:eastAsia="Calibri"/>
          <w:i/>
          <w:spacing w:val="0"/>
          <w:sz w:val="20"/>
          <w:szCs w:val="20"/>
        </w:rPr>
        <w:t>Destilasi</w:t>
      </w:r>
      <w:r w:rsidR="007B2973" w:rsidRPr="007D6AE9">
        <w:rPr>
          <w:rFonts w:eastAsia="Calibri"/>
          <w:i/>
          <w:spacing w:val="0"/>
          <w:sz w:val="20"/>
          <w:szCs w:val="20"/>
          <w:lang w:val="id-ID"/>
        </w:rPr>
        <w:t>tenaga surya</w:t>
      </w:r>
      <w:r w:rsidRPr="007D6AE9">
        <w:rPr>
          <w:rFonts w:eastAsia="Calibri"/>
          <w:i/>
          <w:spacing w:val="0"/>
          <w:sz w:val="20"/>
          <w:szCs w:val="20"/>
        </w:rPr>
        <w:t>merupakancara</w:t>
      </w:r>
      <w:r w:rsidR="001F07FF" w:rsidRPr="007D6AE9">
        <w:rPr>
          <w:rFonts w:eastAsia="Calibri"/>
          <w:i/>
          <w:spacing w:val="0"/>
          <w:sz w:val="20"/>
          <w:szCs w:val="20"/>
        </w:rPr>
        <w:t>yang paling efektifdigunakan, penelitianiniakanmembuat</w:t>
      </w:r>
      <w:r w:rsidRPr="007D6AE9">
        <w:rPr>
          <w:rFonts w:eastAsia="Calibri"/>
          <w:i/>
          <w:spacing w:val="0"/>
          <w:sz w:val="20"/>
          <w:szCs w:val="20"/>
        </w:rPr>
        <w:t>suaturancangbangundestilasi a</w:t>
      </w:r>
      <w:r w:rsidR="001F07FF" w:rsidRPr="007D6AE9">
        <w:rPr>
          <w:rFonts w:eastAsia="Calibri"/>
          <w:i/>
          <w:spacing w:val="0"/>
          <w:sz w:val="20"/>
          <w:szCs w:val="20"/>
        </w:rPr>
        <w:t>ir lauttenagasuryadengan</w:t>
      </w:r>
      <w:r w:rsidRPr="007D6AE9">
        <w:rPr>
          <w:rFonts w:eastAsia="Calibri"/>
          <w:i/>
          <w:spacing w:val="0"/>
          <w:sz w:val="20"/>
          <w:szCs w:val="20"/>
        </w:rPr>
        <w:t>penyeraptipedatardengan absorber arangdanpenyeraptipedatartanpa absorber arangsebagaipembandingnya</w:t>
      </w:r>
      <w:r w:rsidRPr="007D6AE9">
        <w:rPr>
          <w:rFonts w:eastAsia="Calibri"/>
          <w:i/>
          <w:spacing w:val="0"/>
          <w:sz w:val="20"/>
          <w:szCs w:val="20"/>
          <w:lang w:val="id-ID"/>
        </w:rPr>
        <w:t xml:space="preserve"> dengan dimensi 1</w:t>
      </w:r>
      <w:r w:rsidRPr="007D6AE9">
        <w:rPr>
          <w:rFonts w:eastAsia="Calibri"/>
          <w:i/>
          <w:spacing w:val="0"/>
          <w:sz w:val="20"/>
          <w:szCs w:val="20"/>
        </w:rPr>
        <w:t>,2</w:t>
      </w:r>
      <w:r w:rsidRPr="007D6AE9">
        <w:rPr>
          <w:rFonts w:eastAsia="Calibri"/>
          <w:i/>
          <w:spacing w:val="0"/>
          <w:sz w:val="20"/>
          <w:szCs w:val="20"/>
          <w:lang w:val="id-ID"/>
        </w:rPr>
        <w:t xml:space="preserve">m x </w:t>
      </w:r>
      <w:r w:rsidRPr="007D6AE9">
        <w:rPr>
          <w:rFonts w:eastAsia="Calibri"/>
          <w:i/>
          <w:spacing w:val="0"/>
          <w:sz w:val="20"/>
          <w:szCs w:val="20"/>
        </w:rPr>
        <w:t>0,8</w:t>
      </w:r>
      <w:r w:rsidRPr="007D6AE9">
        <w:rPr>
          <w:rFonts w:eastAsia="Calibri"/>
          <w:i/>
          <w:spacing w:val="0"/>
          <w:sz w:val="20"/>
          <w:szCs w:val="20"/>
          <w:lang w:val="id-ID"/>
        </w:rPr>
        <w:t xml:space="preserve">m. </w:t>
      </w:r>
      <w:r w:rsidRPr="007D6AE9">
        <w:rPr>
          <w:rFonts w:eastAsia="Calibri"/>
          <w:i/>
          <w:spacing w:val="0"/>
          <w:sz w:val="20"/>
          <w:szCs w:val="20"/>
        </w:rPr>
        <w:t>Mengingatdalam air lautterdapatkandungangaram yang mempunyaisifatkorosi, makabahanpenyerap yang akandigunakanpadapenelitianiniterbuatdaribeton yang dilapisiarangbatokkelapa. Tujuanmenggunakanpenyerapbeton yang dilapisiarangbatokkelapaadalahsebagai absorber (penyerapkotoran) untukmenghindaritersisanyakotoran yang adapada air lautsehinggadidapat air yang layakuntukdikonsumsi.</w:t>
      </w:r>
      <w:r w:rsidR="001F07FF" w:rsidRPr="007D6AE9">
        <w:rPr>
          <w:rFonts w:eastAsia="Calibri"/>
          <w:i/>
          <w:spacing w:val="0"/>
          <w:sz w:val="20"/>
          <w:szCs w:val="20"/>
          <w:lang w:val="id-ID"/>
        </w:rPr>
        <w:t xml:space="preserve">Pengujian dilakukan </w:t>
      </w:r>
      <w:r w:rsidR="001F07FF" w:rsidRPr="007D6AE9">
        <w:rPr>
          <w:rFonts w:eastAsia="Calibri"/>
          <w:i/>
          <w:spacing w:val="0"/>
          <w:sz w:val="20"/>
          <w:szCs w:val="20"/>
        </w:rPr>
        <w:t>pada</w:t>
      </w:r>
      <w:r w:rsidR="001F07FF" w:rsidRPr="007D6AE9">
        <w:rPr>
          <w:rFonts w:eastAsia="Calibri"/>
          <w:i/>
          <w:spacing w:val="0"/>
          <w:sz w:val="20"/>
          <w:szCs w:val="20"/>
          <w:lang w:val="id-ID"/>
        </w:rPr>
        <w:t xml:space="preserve"> p</w:t>
      </w:r>
      <w:r w:rsidR="001F07FF" w:rsidRPr="007D6AE9">
        <w:rPr>
          <w:rFonts w:eastAsia="Calibri"/>
          <w:i/>
          <w:spacing w:val="0"/>
          <w:sz w:val="20"/>
          <w:szCs w:val="20"/>
        </w:rPr>
        <w:t>agihari</w:t>
      </w:r>
      <w:r w:rsidR="000510A2" w:rsidRPr="007D6AE9">
        <w:rPr>
          <w:rFonts w:eastAsia="Calibri"/>
          <w:i/>
          <w:spacing w:val="0"/>
          <w:sz w:val="20"/>
          <w:szCs w:val="20"/>
          <w:lang w:val="id-ID"/>
        </w:rPr>
        <w:t xml:space="preserve"> sampai dengan </w:t>
      </w:r>
      <w:r w:rsidR="000510A2" w:rsidRPr="007D6AE9">
        <w:rPr>
          <w:rFonts w:eastAsia="Calibri"/>
          <w:i/>
          <w:spacing w:val="0"/>
          <w:sz w:val="20"/>
          <w:szCs w:val="20"/>
        </w:rPr>
        <w:t>sore hari</w:t>
      </w:r>
      <w:r w:rsidRPr="007D6AE9">
        <w:rPr>
          <w:rFonts w:eastAsia="Calibri"/>
          <w:i/>
          <w:spacing w:val="0"/>
          <w:sz w:val="20"/>
          <w:szCs w:val="20"/>
          <w:lang w:val="id-ID"/>
        </w:rPr>
        <w:t xml:space="preserve">. Hasil pengujian menunjukkan penyerap radiasi tipe </w:t>
      </w:r>
      <w:r w:rsidRPr="007D6AE9">
        <w:rPr>
          <w:rFonts w:eastAsia="Calibri"/>
          <w:i/>
          <w:spacing w:val="0"/>
          <w:sz w:val="20"/>
          <w:szCs w:val="20"/>
        </w:rPr>
        <w:t>datardengan absorber arang</w:t>
      </w:r>
      <w:r w:rsidRPr="007D6AE9">
        <w:rPr>
          <w:rFonts w:eastAsia="Calibri"/>
          <w:i/>
          <w:spacing w:val="0"/>
          <w:sz w:val="20"/>
          <w:szCs w:val="20"/>
          <w:lang w:val="id-ID"/>
        </w:rPr>
        <w:t xml:space="preserve"> lebih banyak menghasilkan kondensat yaitu sebesar 1</w:t>
      </w:r>
      <w:r w:rsidRPr="007D6AE9">
        <w:rPr>
          <w:rFonts w:eastAsia="Calibri"/>
          <w:i/>
          <w:spacing w:val="0"/>
          <w:sz w:val="20"/>
          <w:szCs w:val="20"/>
        </w:rPr>
        <w:t>200ml</w:t>
      </w:r>
      <w:r w:rsidRPr="007D6AE9">
        <w:rPr>
          <w:rFonts w:eastAsia="Calibri"/>
          <w:i/>
          <w:spacing w:val="0"/>
          <w:sz w:val="20"/>
          <w:szCs w:val="20"/>
          <w:lang w:val="id-ID"/>
        </w:rPr>
        <w:t xml:space="preserve">, dengan efisiensi destilasi tertinggi yaitu mencapai </w:t>
      </w:r>
      <w:r w:rsidRPr="007D6AE9">
        <w:rPr>
          <w:rFonts w:eastAsia="Calibri"/>
          <w:i/>
          <w:spacing w:val="0"/>
          <w:sz w:val="20"/>
          <w:szCs w:val="20"/>
        </w:rPr>
        <w:t>19,98</w:t>
      </w:r>
      <w:r w:rsidRPr="007D6AE9">
        <w:rPr>
          <w:rFonts w:eastAsia="Calibri"/>
          <w:i/>
          <w:spacing w:val="0"/>
          <w:sz w:val="20"/>
          <w:szCs w:val="20"/>
          <w:lang w:val="id-ID"/>
        </w:rPr>
        <w:t xml:space="preserve">%. Sedangkan penyerap radiasi tipe datar </w:t>
      </w:r>
      <w:r w:rsidRPr="007D6AE9">
        <w:rPr>
          <w:rFonts w:eastAsia="Calibri"/>
          <w:i/>
          <w:spacing w:val="0"/>
          <w:sz w:val="20"/>
          <w:szCs w:val="20"/>
        </w:rPr>
        <w:t>tanpa absorber arang</w:t>
      </w:r>
      <w:r w:rsidRPr="007D6AE9">
        <w:rPr>
          <w:rFonts w:eastAsia="Calibri"/>
          <w:i/>
          <w:spacing w:val="0"/>
          <w:sz w:val="20"/>
          <w:szCs w:val="20"/>
          <w:lang w:val="id-ID"/>
        </w:rPr>
        <w:t xml:space="preserve">hanya bisa menghasilkan sebesar </w:t>
      </w:r>
      <w:r w:rsidRPr="007D6AE9">
        <w:rPr>
          <w:rFonts w:eastAsia="Calibri"/>
          <w:i/>
          <w:spacing w:val="0"/>
          <w:sz w:val="20"/>
          <w:szCs w:val="20"/>
        </w:rPr>
        <w:t>1005</w:t>
      </w:r>
      <w:r w:rsidRPr="007D6AE9">
        <w:rPr>
          <w:rFonts w:eastAsia="Calibri"/>
          <w:i/>
          <w:spacing w:val="0"/>
          <w:sz w:val="20"/>
          <w:szCs w:val="20"/>
          <w:lang w:val="id-ID"/>
        </w:rPr>
        <w:t xml:space="preserve"> ml dengan efisiensi destilasi tertinggi mencapai </w:t>
      </w:r>
      <w:r w:rsidRPr="007D6AE9">
        <w:rPr>
          <w:rFonts w:eastAsia="Calibri"/>
          <w:i/>
          <w:spacing w:val="0"/>
          <w:sz w:val="20"/>
          <w:szCs w:val="20"/>
        </w:rPr>
        <w:t>19,35</w:t>
      </w:r>
      <w:r w:rsidRPr="007D6AE9">
        <w:rPr>
          <w:rFonts w:eastAsia="Calibri"/>
          <w:i/>
          <w:spacing w:val="0"/>
          <w:sz w:val="20"/>
          <w:szCs w:val="20"/>
          <w:lang w:val="id-ID"/>
        </w:rPr>
        <w:t>%.</w:t>
      </w:r>
    </w:p>
    <w:p w:rsidR="00981258" w:rsidRPr="007D6AE9" w:rsidRDefault="00981258" w:rsidP="00981258">
      <w:pPr>
        <w:ind w:firstLine="720"/>
        <w:jc w:val="both"/>
        <w:rPr>
          <w:rFonts w:eastAsia="Calibri"/>
          <w:i/>
          <w:spacing w:val="0"/>
          <w:sz w:val="20"/>
          <w:szCs w:val="20"/>
          <w:lang w:val="id-ID"/>
        </w:rPr>
      </w:pPr>
    </w:p>
    <w:p w:rsidR="00981258" w:rsidRPr="001C5E09" w:rsidRDefault="00981258" w:rsidP="00981258">
      <w:pPr>
        <w:ind w:left="1260" w:hanging="1260"/>
        <w:jc w:val="both"/>
        <w:rPr>
          <w:rFonts w:eastAsia="Calibri"/>
          <w:spacing w:val="0"/>
          <w:sz w:val="20"/>
          <w:szCs w:val="20"/>
        </w:rPr>
      </w:pPr>
      <w:r w:rsidRPr="007D6AE9">
        <w:rPr>
          <w:rFonts w:eastAsia="Calibri"/>
          <w:i/>
          <w:spacing w:val="0"/>
          <w:sz w:val="20"/>
          <w:szCs w:val="20"/>
        </w:rPr>
        <w:t>Kata kunci :</w:t>
      </w:r>
      <w:r w:rsidRPr="007D6AE9">
        <w:rPr>
          <w:rFonts w:eastAsia="Calibri"/>
          <w:i/>
          <w:spacing w:val="0"/>
          <w:sz w:val="20"/>
          <w:szCs w:val="20"/>
          <w:lang w:val="id-ID"/>
        </w:rPr>
        <w:t xml:space="preserve">Destilasi, Tenaga Surya, Penyerap Radiasi Tipe </w:t>
      </w:r>
      <w:r w:rsidRPr="007D6AE9">
        <w:rPr>
          <w:rFonts w:eastAsia="Calibri"/>
          <w:i/>
          <w:spacing w:val="0"/>
          <w:sz w:val="20"/>
          <w:szCs w:val="20"/>
        </w:rPr>
        <w:t>Datar, Absorber ArangBatokKelapa</w:t>
      </w:r>
    </w:p>
    <w:p w:rsidR="00502464" w:rsidRPr="001C5E09" w:rsidRDefault="00502464" w:rsidP="00AA3AA8">
      <w:pPr>
        <w:jc w:val="center"/>
        <w:rPr>
          <w:sz w:val="20"/>
          <w:szCs w:val="20"/>
        </w:rPr>
      </w:pPr>
    </w:p>
    <w:p w:rsidR="00502464" w:rsidRPr="007313A2" w:rsidRDefault="00502464" w:rsidP="00502464">
      <w:pPr>
        <w:spacing w:line="360" w:lineRule="auto"/>
        <w:jc w:val="center"/>
        <w:rPr>
          <w:b/>
          <w:sz w:val="20"/>
          <w:szCs w:val="20"/>
        </w:rPr>
      </w:pPr>
      <w:r w:rsidRPr="007313A2">
        <w:rPr>
          <w:b/>
          <w:sz w:val="20"/>
          <w:szCs w:val="20"/>
        </w:rPr>
        <w:t>Abstract</w:t>
      </w:r>
    </w:p>
    <w:p w:rsidR="00981258" w:rsidRDefault="007313A2" w:rsidP="007313A2">
      <w:pPr>
        <w:tabs>
          <w:tab w:val="center" w:pos="4110"/>
          <w:tab w:val="left" w:pos="6024"/>
        </w:tabs>
        <w:jc w:val="both"/>
        <w:rPr>
          <w:rFonts w:eastAsia="Calibri"/>
          <w:i/>
          <w:spacing w:val="0"/>
          <w:sz w:val="20"/>
          <w:szCs w:val="20"/>
        </w:rPr>
      </w:pPr>
      <w:r w:rsidRPr="007313A2">
        <w:rPr>
          <w:rFonts w:eastAsia="Calibri"/>
          <w:i/>
          <w:spacing w:val="0"/>
          <w:sz w:val="20"/>
          <w:szCs w:val="20"/>
        </w:rPr>
        <w:t>Indonesia is the largest archipelago country in the world, 2/3 of Indonesia is the ocean. Nevertheless, many Indonesians lack clean water especially in coastal areas. To obtain clean water sources, there needs to be sea water processing to be clean water. Solar distillation is the most effective way to use, this research will make a design of distillation of solar-powered seawater with a flat-type absorber with charcoal absorber and a flat-type absorber without charcoal absorbers as a comparison with dimensions of 1.2m x 0.8m. Given that there is salt content in salt water, the absorbent material to be used in this research is made of concrete coated with coconut shell charcoal. The purpose of using a concrete absorber coated coconut shell is as an absorber (absorbent dirt) to avoid the remaining dirt in the sea water so that water is obtained for consumption. Testing is done in the morning until the afternoon. The test results show that flat-type absorbent absorbent with charcoal absorber yields more condensate, which is 1200 ml, with the highest distillation efficiency reaching 19.98%. While the absorbent of flat-type radiation without charcoal absorber can only produce as much as 1005 ml with the highest distillation efficiency reaches 19.35%.</w:t>
      </w:r>
    </w:p>
    <w:p w:rsidR="007313A2" w:rsidRPr="007313A2" w:rsidRDefault="007313A2" w:rsidP="00981258">
      <w:pPr>
        <w:tabs>
          <w:tab w:val="center" w:pos="4110"/>
          <w:tab w:val="left" w:pos="6024"/>
        </w:tabs>
        <w:ind w:firstLine="540"/>
        <w:jc w:val="both"/>
        <w:rPr>
          <w:rFonts w:eastAsia="Calibri"/>
          <w:i/>
          <w:spacing w:val="0"/>
          <w:sz w:val="20"/>
          <w:szCs w:val="20"/>
        </w:rPr>
      </w:pPr>
    </w:p>
    <w:p w:rsidR="00981258" w:rsidRPr="007313A2" w:rsidRDefault="00981258" w:rsidP="00981258">
      <w:pPr>
        <w:tabs>
          <w:tab w:val="center" w:pos="4110"/>
          <w:tab w:val="left" w:pos="6024"/>
        </w:tabs>
        <w:ind w:left="1080" w:hanging="1080"/>
        <w:jc w:val="both"/>
        <w:rPr>
          <w:rFonts w:eastAsia="Calibri"/>
          <w:b/>
          <w:i/>
          <w:spacing w:val="0"/>
          <w:sz w:val="20"/>
          <w:szCs w:val="20"/>
        </w:rPr>
      </w:pPr>
      <w:r w:rsidRPr="007313A2">
        <w:rPr>
          <w:rFonts w:eastAsia="Calibri"/>
          <w:i/>
          <w:spacing w:val="0"/>
          <w:sz w:val="20"/>
          <w:szCs w:val="20"/>
        </w:rPr>
        <w:t>Keywords: Distillation, Solar Power, Flat Type Flow Absorbent, Absorber Coconut Charcoal</w:t>
      </w:r>
    </w:p>
    <w:p w:rsidR="00E5285E" w:rsidRDefault="008D6FE1" w:rsidP="00502464">
      <w:pPr>
        <w:ind w:left="1276" w:hanging="1276"/>
        <w:jc w:val="both"/>
      </w:pPr>
      <w:r w:rsidRPr="008D6FE1">
        <w:rPr>
          <w:noProof/>
        </w:rPr>
        <w:pict>
          <v:line id="Straight Connector 2" o:spid="_x0000_s1027" style="position:absolute;left:0;text-align:left;z-index:251661312;visibility:visible;mso-wrap-distance-top:-3e-5mm;mso-wrap-distance-bottom:-3e-5mm" from="0,7.8pt" to="451.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" strokecolor="black [3213]" strokeweight="1.5pt">
            <o:lock v:ext="edit" shapetype="f"/>
          </v:line>
        </w:pict>
      </w:r>
    </w:p>
    <w:p w:rsidR="00E5285E" w:rsidRDefault="00E5285E" w:rsidP="00E5285E">
      <w:pPr>
        <w:pStyle w:val="ListParagraph"/>
        <w:numPr>
          <w:ilvl w:val="1"/>
          <w:numId w:val="1"/>
        </w:numPr>
        <w:spacing w:after="0" w:line="360" w:lineRule="auto"/>
        <w:ind w:left="540" w:hanging="540"/>
        <w:outlineLvl w:val="0"/>
        <w:rPr>
          <w:rFonts w:ascii="Times New Roman" w:hAnsi="Times New Roman" w:cs="Times New Roman"/>
          <w:b/>
          <w:sz w:val="24"/>
          <w:szCs w:val="24"/>
        </w:rPr>
        <w:sectPr w:rsidR="00E5285E" w:rsidSect="00FB4976">
          <w:headerReference w:type="default" r:id="rId8"/>
          <w:footerReference w:type="default" r:id="rId9"/>
          <w:headerReference w:type="first" r:id="rId10"/>
          <w:footerReference w:type="first" r:id="rId11"/>
          <w:pgSz w:w="11907" w:h="16839" w:code="9"/>
          <w:pgMar w:top="1440" w:right="1440" w:bottom="1440" w:left="1440" w:header="720" w:footer="720" w:gutter="0"/>
          <w:pgNumType w:start="206"/>
          <w:cols w:space="720"/>
          <w:titlePg/>
          <w:docGrid w:linePitch="360"/>
        </w:sectPr>
      </w:pPr>
    </w:p>
    <w:p w:rsidR="00145D4B" w:rsidRPr="009D44D9" w:rsidRDefault="009D44D9" w:rsidP="009D44D9">
      <w:pPr>
        <w:spacing w:after="120"/>
        <w:rPr>
          <w:b/>
          <w:sz w:val="20"/>
          <w:szCs w:val="20"/>
          <w:lang w:val="nb-NO"/>
        </w:rPr>
      </w:pPr>
      <w:r w:rsidRPr="009D44D9">
        <w:rPr>
          <w:b/>
          <w:sz w:val="20"/>
          <w:szCs w:val="20"/>
          <w:lang w:val="nb-NO"/>
        </w:rPr>
        <w:lastRenderedPageBreak/>
        <w:t>1.Pendahuluan</w:t>
      </w:r>
    </w:p>
    <w:p w:rsidR="00E5285E" w:rsidRPr="00357BAF" w:rsidRDefault="000510A2" w:rsidP="00357BAF">
      <w:pPr>
        <w:ind w:firstLine="284"/>
        <w:jc w:val="both"/>
        <w:rPr>
          <w:rFonts w:eastAsia="Calibri"/>
          <w:spacing w:val="0"/>
          <w:sz w:val="20"/>
          <w:szCs w:val="20"/>
        </w:rPr>
      </w:pPr>
      <w:r>
        <w:rPr>
          <w:rFonts w:eastAsia="Calibri"/>
          <w:spacing w:val="0"/>
          <w:sz w:val="20"/>
          <w:szCs w:val="20"/>
        </w:rPr>
        <w:t>L</w:t>
      </w:r>
      <w:r w:rsidR="0038652D">
        <w:rPr>
          <w:rFonts w:eastAsia="Calibri"/>
          <w:spacing w:val="0"/>
          <w:sz w:val="20"/>
          <w:szCs w:val="20"/>
          <w:lang w:val="id-ID"/>
        </w:rPr>
        <w:t xml:space="preserve">uas </w:t>
      </w:r>
      <w:r w:rsidR="00981258" w:rsidRPr="00357BAF">
        <w:rPr>
          <w:rFonts w:eastAsia="Calibri"/>
          <w:spacing w:val="0"/>
          <w:sz w:val="20"/>
          <w:szCs w:val="20"/>
          <w:lang w:val="id-ID"/>
        </w:rPr>
        <w:t>negara Indonesia</w:t>
      </w:r>
      <w:r>
        <w:rPr>
          <w:rFonts w:eastAsia="Calibri"/>
          <w:spacing w:val="0"/>
          <w:sz w:val="20"/>
          <w:szCs w:val="20"/>
        </w:rPr>
        <w:t xml:space="preserve"> 2/3</w:t>
      </w:r>
      <w:r w:rsidR="00981258" w:rsidRPr="00357BAF">
        <w:rPr>
          <w:rFonts w:eastAsia="Calibri"/>
          <w:spacing w:val="0"/>
          <w:sz w:val="20"/>
          <w:szCs w:val="20"/>
          <w:lang w:val="id-ID"/>
        </w:rPr>
        <w:t xml:space="preserve"> merupakan lautan</w:t>
      </w:r>
      <w:r>
        <w:rPr>
          <w:rFonts w:eastAsia="Calibri"/>
          <w:spacing w:val="0"/>
          <w:sz w:val="20"/>
          <w:szCs w:val="20"/>
        </w:rPr>
        <w:t>,m</w:t>
      </w:r>
      <w:r>
        <w:rPr>
          <w:rFonts w:eastAsia="Calibri"/>
          <w:spacing w:val="0"/>
          <w:sz w:val="20"/>
          <w:szCs w:val="20"/>
          <w:lang w:val="id-ID"/>
        </w:rPr>
        <w:t>eskipun begitu</w:t>
      </w:r>
      <w:r w:rsidR="00981258" w:rsidRPr="00357BAF">
        <w:rPr>
          <w:rFonts w:eastAsia="Calibri"/>
          <w:spacing w:val="0"/>
          <w:sz w:val="20"/>
          <w:szCs w:val="20"/>
          <w:lang w:val="id-ID"/>
        </w:rPr>
        <w:t xml:space="preserve"> banyak warga Indonesia kekuranga</w:t>
      </w:r>
      <w:r>
        <w:rPr>
          <w:rFonts w:eastAsia="Calibri"/>
          <w:spacing w:val="0"/>
          <w:sz w:val="20"/>
          <w:szCs w:val="20"/>
          <w:lang w:val="id-ID"/>
        </w:rPr>
        <w:t xml:space="preserve">n air bersih terutama yang berada di daerah </w:t>
      </w:r>
      <w:r w:rsidR="00981258" w:rsidRPr="00357BAF">
        <w:rPr>
          <w:rFonts w:eastAsia="Calibri"/>
          <w:spacing w:val="0"/>
          <w:sz w:val="20"/>
          <w:szCs w:val="20"/>
          <w:lang w:val="id-ID"/>
        </w:rPr>
        <w:t xml:space="preserve"> pantai. Air bersih bagi mereka adalah sesuatu yang sangat langka dan mahal harganya. Terca</w:t>
      </w:r>
      <w:r>
        <w:rPr>
          <w:rFonts w:eastAsia="Calibri"/>
          <w:spacing w:val="0"/>
          <w:sz w:val="20"/>
          <w:szCs w:val="20"/>
          <w:lang w:val="id-ID"/>
        </w:rPr>
        <w:t>tat pada tahun 2015 ada</w:t>
      </w:r>
      <w:r w:rsidR="00981258" w:rsidRPr="00357BAF">
        <w:rPr>
          <w:rFonts w:eastAsia="Calibri"/>
          <w:spacing w:val="0"/>
          <w:sz w:val="20"/>
          <w:szCs w:val="20"/>
          <w:lang w:val="id-ID"/>
        </w:rPr>
        <w:t xml:space="preserve"> 578.</w:t>
      </w:r>
      <w:r>
        <w:rPr>
          <w:rFonts w:eastAsia="Calibri"/>
          <w:spacing w:val="0"/>
          <w:sz w:val="20"/>
          <w:szCs w:val="20"/>
          <w:lang w:val="id-ID"/>
        </w:rPr>
        <w:t>589 kepala keluarga</w:t>
      </w:r>
      <w:r w:rsidR="00981258" w:rsidRPr="00357BAF">
        <w:rPr>
          <w:rFonts w:eastAsia="Calibri"/>
          <w:spacing w:val="0"/>
          <w:sz w:val="20"/>
          <w:szCs w:val="20"/>
          <w:lang w:val="id-ID"/>
        </w:rPr>
        <w:t xml:space="preserve"> mengalami kekurangan air bersih </w:t>
      </w:r>
      <w:r w:rsidR="00AF4766">
        <w:rPr>
          <w:rFonts w:eastAsia="Calibri"/>
          <w:spacing w:val="0"/>
          <w:sz w:val="20"/>
          <w:szCs w:val="20"/>
        </w:rPr>
        <w:t xml:space="preserve">[1]. </w:t>
      </w:r>
      <w:r w:rsidR="00357BAF" w:rsidRPr="00357BAF">
        <w:rPr>
          <w:rFonts w:eastAsia="Calibri"/>
          <w:spacing w:val="0"/>
          <w:sz w:val="20"/>
          <w:szCs w:val="20"/>
          <w:lang w:val="id-ID"/>
        </w:rPr>
        <w:t>Sumber air yang ada sering terkontaminasi dengan tanah, garam (air laut), logam berat, bakteri dan bahan lainnya yang merugikan kesehatan. Untuk itu air yang terkontaminasi harus dijernihkan terlebih dah</w:t>
      </w:r>
      <w:r>
        <w:rPr>
          <w:rFonts w:eastAsia="Calibri"/>
          <w:spacing w:val="0"/>
          <w:sz w:val="20"/>
          <w:szCs w:val="20"/>
          <w:lang w:val="id-ID"/>
        </w:rPr>
        <w:t xml:space="preserve">ulu sebelum dikonsumsi, </w:t>
      </w:r>
      <w:r>
        <w:rPr>
          <w:rFonts w:eastAsia="Calibri"/>
          <w:spacing w:val="0"/>
          <w:sz w:val="20"/>
          <w:szCs w:val="20"/>
        </w:rPr>
        <w:t>agar</w:t>
      </w:r>
      <w:r w:rsidR="00357BAF" w:rsidRPr="00357BAF">
        <w:rPr>
          <w:rFonts w:eastAsia="Calibri"/>
          <w:spacing w:val="0"/>
          <w:sz w:val="20"/>
          <w:szCs w:val="20"/>
          <w:lang w:val="id-ID"/>
        </w:rPr>
        <w:t xml:space="preserve"> tidak merugikan kesehatan.Ada beb</w:t>
      </w:r>
      <w:r>
        <w:rPr>
          <w:rFonts w:eastAsia="Calibri"/>
          <w:spacing w:val="0"/>
          <w:sz w:val="20"/>
          <w:szCs w:val="20"/>
          <w:lang w:val="id-ID"/>
        </w:rPr>
        <w:t xml:space="preserve">erapa cara </w:t>
      </w:r>
      <w:r w:rsidR="00357BAF" w:rsidRPr="00357BAF">
        <w:rPr>
          <w:rFonts w:eastAsia="Calibri"/>
          <w:spacing w:val="0"/>
          <w:sz w:val="20"/>
          <w:szCs w:val="20"/>
          <w:lang w:val="id-ID"/>
        </w:rPr>
        <w:t xml:space="preserve"> untuk mendapatkan air bersih, yaitu destilasi</w:t>
      </w:r>
      <w:r>
        <w:rPr>
          <w:rFonts w:eastAsia="Calibri"/>
          <w:spacing w:val="0"/>
          <w:sz w:val="20"/>
          <w:szCs w:val="20"/>
        </w:rPr>
        <w:t xml:space="preserve">, </w:t>
      </w:r>
      <w:r w:rsidRPr="00357BAF">
        <w:rPr>
          <w:rFonts w:eastAsia="Calibri"/>
          <w:spacing w:val="0"/>
          <w:sz w:val="20"/>
          <w:szCs w:val="20"/>
          <w:lang w:val="id-ID"/>
        </w:rPr>
        <w:lastRenderedPageBreak/>
        <w:t>penyaringan,</w:t>
      </w:r>
      <w:r>
        <w:rPr>
          <w:rFonts w:eastAsia="Calibri"/>
          <w:spacing w:val="0"/>
          <w:sz w:val="20"/>
          <w:szCs w:val="20"/>
          <w:lang w:val="id-ID"/>
        </w:rPr>
        <w:t>perebusan.</w:t>
      </w:r>
      <w:r>
        <w:rPr>
          <w:rFonts w:eastAsia="Calibri"/>
          <w:spacing w:val="0"/>
          <w:sz w:val="20"/>
          <w:szCs w:val="20"/>
        </w:rPr>
        <w:t xml:space="preserve"> D</w:t>
      </w:r>
      <w:r w:rsidR="00357BAF" w:rsidRPr="00357BAF">
        <w:rPr>
          <w:rFonts w:eastAsia="Calibri"/>
          <w:spacing w:val="9"/>
          <w:sz w:val="20"/>
          <w:szCs w:val="20"/>
          <w:lang w:val="id-ID"/>
        </w:rPr>
        <w:t xml:space="preserve">estilasi </w:t>
      </w:r>
      <w:r>
        <w:rPr>
          <w:rFonts w:eastAsia="Calibri"/>
          <w:spacing w:val="9"/>
          <w:sz w:val="20"/>
          <w:szCs w:val="20"/>
          <w:lang w:val="id-ID"/>
        </w:rPr>
        <w:t>merupakan cara</w:t>
      </w:r>
      <w:r>
        <w:rPr>
          <w:rFonts w:eastAsia="Calibri"/>
          <w:spacing w:val="9"/>
          <w:sz w:val="20"/>
          <w:szCs w:val="20"/>
        </w:rPr>
        <w:t>pengolahan</w:t>
      </w:r>
      <w:r w:rsidR="00357BAF" w:rsidRPr="00357BAF">
        <w:rPr>
          <w:rFonts w:eastAsia="Calibri"/>
          <w:spacing w:val="9"/>
          <w:sz w:val="20"/>
          <w:szCs w:val="20"/>
          <w:lang w:val="id-ID"/>
        </w:rPr>
        <w:t xml:space="preserve">air bersih </w:t>
      </w:r>
      <w:r w:rsidR="00357BAF" w:rsidRPr="00357BAF">
        <w:rPr>
          <w:rFonts w:eastAsia="Calibri"/>
          <w:spacing w:val="0"/>
          <w:sz w:val="20"/>
          <w:szCs w:val="20"/>
          <w:lang w:val="id-ID"/>
        </w:rPr>
        <w:t xml:space="preserve">melalui proses penyulingan air </w:t>
      </w:r>
      <w:r w:rsidR="00357BAF" w:rsidRPr="00357BAF">
        <w:rPr>
          <w:rFonts w:eastAsia="Calibri"/>
          <w:spacing w:val="0"/>
          <w:sz w:val="20"/>
          <w:szCs w:val="20"/>
        </w:rPr>
        <w:t>laut</w:t>
      </w:r>
      <w:r w:rsidR="00357BAF" w:rsidRPr="00357BAF">
        <w:rPr>
          <w:rFonts w:eastAsia="Calibri"/>
          <w:spacing w:val="0"/>
          <w:sz w:val="20"/>
          <w:szCs w:val="20"/>
          <w:lang w:val="id-ID"/>
        </w:rPr>
        <w:t>basin</w:t>
      </w:r>
      <w:r w:rsidR="0038197D">
        <w:rPr>
          <w:rFonts w:eastAsia="Calibri"/>
          <w:spacing w:val="0"/>
          <w:sz w:val="20"/>
          <w:szCs w:val="20"/>
        </w:rPr>
        <w:t>.</w:t>
      </w:r>
      <w:r>
        <w:rPr>
          <w:rFonts w:eastAsia="Calibri"/>
          <w:spacing w:val="0"/>
          <w:sz w:val="20"/>
          <w:szCs w:val="20"/>
          <w:lang w:val="id-ID"/>
        </w:rPr>
        <w:t xml:space="preserve">Penyulingan </w:t>
      </w:r>
      <w:r>
        <w:rPr>
          <w:rFonts w:eastAsia="Calibri"/>
          <w:spacing w:val="0"/>
          <w:sz w:val="20"/>
          <w:szCs w:val="20"/>
        </w:rPr>
        <w:t>merupakan</w:t>
      </w:r>
      <w:r>
        <w:rPr>
          <w:rFonts w:eastAsia="Calibri"/>
          <w:spacing w:val="0"/>
          <w:sz w:val="20"/>
          <w:szCs w:val="20"/>
          <w:lang w:val="id-ID"/>
        </w:rPr>
        <w:t xml:space="preserve"> perubahan </w:t>
      </w:r>
      <w:r w:rsidR="00357BAF" w:rsidRPr="00357BAF">
        <w:rPr>
          <w:rFonts w:eastAsia="Calibri"/>
          <w:spacing w:val="0"/>
          <w:sz w:val="20"/>
          <w:szCs w:val="20"/>
          <w:lang w:val="id-ID"/>
        </w:rPr>
        <w:t xml:space="preserve">dari bentuk cair ke bentuk gas </w:t>
      </w:r>
      <w:r>
        <w:rPr>
          <w:rFonts w:eastAsia="Calibri"/>
          <w:spacing w:val="0"/>
          <w:sz w:val="20"/>
          <w:szCs w:val="20"/>
        </w:rPr>
        <w:t xml:space="preserve">yang </w:t>
      </w:r>
      <w:r w:rsidR="00357BAF" w:rsidRPr="00357BAF">
        <w:rPr>
          <w:rFonts w:eastAsia="Calibri"/>
          <w:spacing w:val="0"/>
          <w:sz w:val="20"/>
          <w:szCs w:val="20"/>
          <w:lang w:val="id-ID"/>
        </w:rPr>
        <w:t>melalui pr</w:t>
      </w:r>
      <w:r w:rsidR="00357BAF" w:rsidRPr="00357BAF">
        <w:rPr>
          <w:rFonts w:eastAsia="MingLiU_HKSCS"/>
          <w:spacing w:val="0"/>
          <w:sz w:val="20"/>
          <w:szCs w:val="20"/>
          <w:lang w:val="id-ID"/>
        </w:rPr>
        <w:t>o</w:t>
      </w:r>
      <w:r>
        <w:rPr>
          <w:rFonts w:eastAsia="Calibri"/>
          <w:spacing w:val="0"/>
          <w:sz w:val="20"/>
          <w:szCs w:val="20"/>
          <w:lang w:val="id-ID"/>
        </w:rPr>
        <w:t xml:space="preserve">ses pemanasan </w:t>
      </w:r>
      <w:r>
        <w:rPr>
          <w:rFonts w:eastAsia="Calibri"/>
          <w:spacing w:val="0"/>
          <w:sz w:val="20"/>
          <w:szCs w:val="20"/>
        </w:rPr>
        <w:t>laludidinginkan agar mendapatkantetesan air y</w:t>
      </w:r>
      <w:r w:rsidR="001C5E09">
        <w:rPr>
          <w:rFonts w:eastAsia="Calibri"/>
          <w:spacing w:val="0"/>
          <w:sz w:val="20"/>
          <w:szCs w:val="20"/>
        </w:rPr>
        <w:t>an</w:t>
      </w:r>
      <w:r>
        <w:rPr>
          <w:rFonts w:eastAsia="Calibri"/>
          <w:spacing w:val="0"/>
          <w:sz w:val="20"/>
          <w:szCs w:val="20"/>
        </w:rPr>
        <w:t>gmengembun</w:t>
      </w:r>
      <w:r w:rsidR="00AF4766">
        <w:rPr>
          <w:rFonts w:eastAsia="Calibri"/>
          <w:spacing w:val="0"/>
          <w:sz w:val="20"/>
          <w:szCs w:val="20"/>
        </w:rPr>
        <w:t>[2]</w:t>
      </w:r>
      <w:r w:rsidR="00357BAF" w:rsidRPr="00357BAF">
        <w:rPr>
          <w:rFonts w:eastAsia="Calibri"/>
          <w:spacing w:val="0"/>
          <w:sz w:val="20"/>
          <w:szCs w:val="20"/>
          <w:lang w:val="id-ID"/>
        </w:rPr>
        <w:t>.</w:t>
      </w:r>
      <w:r w:rsidR="005C1C54">
        <w:rPr>
          <w:rFonts w:eastAsia="Calibri"/>
          <w:spacing w:val="0"/>
          <w:sz w:val="20"/>
          <w:szCs w:val="20"/>
          <w:lang w:val="id-ID"/>
        </w:rPr>
        <w:t>Ada</w:t>
      </w:r>
      <w:r w:rsidR="005C1C54">
        <w:rPr>
          <w:rFonts w:eastAsia="Calibri"/>
          <w:spacing w:val="0"/>
          <w:sz w:val="20"/>
          <w:szCs w:val="20"/>
        </w:rPr>
        <w:t xml:space="preserve">pun </w:t>
      </w:r>
      <w:r w:rsidR="005C1C54">
        <w:rPr>
          <w:rFonts w:eastAsia="Calibri"/>
          <w:spacing w:val="0"/>
          <w:sz w:val="20"/>
          <w:szCs w:val="20"/>
          <w:lang w:val="id-ID"/>
        </w:rPr>
        <w:t xml:space="preserve">penelitian yang </w:t>
      </w:r>
      <w:r w:rsidR="00357BAF" w:rsidRPr="00357BAF">
        <w:rPr>
          <w:rFonts w:eastAsia="Calibri"/>
          <w:spacing w:val="0"/>
          <w:sz w:val="20"/>
          <w:szCs w:val="20"/>
          <w:lang w:val="id-ID"/>
        </w:rPr>
        <w:t xml:space="preserve">dilakukanuntuk mengolah air laut menjadi air tawar </w:t>
      </w:r>
      <w:r w:rsidR="005C1C54">
        <w:rPr>
          <w:rFonts w:eastAsia="Calibri"/>
          <w:spacing w:val="0"/>
          <w:sz w:val="20"/>
          <w:szCs w:val="20"/>
        </w:rPr>
        <w:t>dengan</w:t>
      </w:r>
      <w:r w:rsidR="00357BAF" w:rsidRPr="00357BAF">
        <w:rPr>
          <w:rFonts w:eastAsia="Calibri"/>
          <w:spacing w:val="0"/>
          <w:sz w:val="20"/>
          <w:szCs w:val="20"/>
          <w:lang w:val="id-ID"/>
        </w:rPr>
        <w:t xml:space="preserve"> menggunakan alat uji destilasi surya </w:t>
      </w:r>
      <w:r w:rsidR="005C1C54">
        <w:rPr>
          <w:rFonts w:eastAsia="Calibri"/>
          <w:spacing w:val="0"/>
          <w:sz w:val="20"/>
          <w:szCs w:val="20"/>
        </w:rPr>
        <w:t>yang</w:t>
      </w:r>
      <w:r w:rsidR="005C1C54">
        <w:rPr>
          <w:rFonts w:eastAsia="Calibri"/>
          <w:spacing w:val="0"/>
          <w:sz w:val="20"/>
          <w:szCs w:val="20"/>
          <w:lang w:val="id-ID"/>
        </w:rPr>
        <w:t xml:space="preserve"> dilakukan oleh</w:t>
      </w:r>
      <w:r w:rsidR="00AF4766">
        <w:rPr>
          <w:rFonts w:eastAsia="Calibri"/>
          <w:spacing w:val="0"/>
          <w:sz w:val="20"/>
          <w:szCs w:val="20"/>
        </w:rPr>
        <w:t>[3]</w:t>
      </w:r>
      <w:r w:rsidR="00357BAF" w:rsidRPr="00357BAF">
        <w:rPr>
          <w:rFonts w:eastAsia="Calibri"/>
          <w:spacing w:val="0"/>
          <w:sz w:val="20"/>
          <w:szCs w:val="20"/>
          <w:lang w:val="id-ID"/>
        </w:rPr>
        <w:t>tentang analisis kinerja destilator tenaga surya tipeatap berdasar sudut kemiringan</w:t>
      </w:r>
      <w:r w:rsidR="00357BAF" w:rsidRPr="00357BAF">
        <w:rPr>
          <w:rFonts w:eastAsia="Calibri"/>
          <w:spacing w:val="0"/>
          <w:sz w:val="20"/>
          <w:szCs w:val="20"/>
        </w:rPr>
        <w:t>.</w:t>
      </w:r>
    </w:p>
    <w:p w:rsidR="00357BAF" w:rsidRPr="00357BAF" w:rsidRDefault="00357BAF" w:rsidP="00357BAF">
      <w:pPr>
        <w:ind w:firstLine="284"/>
        <w:jc w:val="both"/>
        <w:rPr>
          <w:rFonts w:ascii="Calibri" w:eastAsia="Calibri" w:hAnsi="Calibri"/>
          <w:spacing w:val="0"/>
          <w:sz w:val="20"/>
          <w:szCs w:val="20"/>
        </w:rPr>
      </w:pPr>
      <w:r w:rsidRPr="00357BAF">
        <w:rPr>
          <w:rFonts w:eastAsia="Calibri"/>
          <w:spacing w:val="0"/>
          <w:sz w:val="20"/>
          <w:szCs w:val="20"/>
          <w:lang w:val="id-ID"/>
        </w:rPr>
        <w:t>Pada penelitian ini, penulis akan mencoba untuk membuat suatu rancang bangun yang menggunakan penyerap tipe</w:t>
      </w:r>
      <w:r w:rsidRPr="00357BAF">
        <w:rPr>
          <w:rFonts w:eastAsia="Calibri"/>
          <w:spacing w:val="0"/>
          <w:sz w:val="20"/>
          <w:szCs w:val="20"/>
        </w:rPr>
        <w:t xml:space="preserve"> plat</w:t>
      </w:r>
      <w:r w:rsidRPr="00357BAF">
        <w:rPr>
          <w:rFonts w:eastAsia="Calibri"/>
          <w:spacing w:val="0"/>
          <w:sz w:val="20"/>
          <w:szCs w:val="20"/>
          <w:lang w:val="id-ID"/>
        </w:rPr>
        <w:t xml:space="preserve"> datar berbahan beton yang dilapisi </w:t>
      </w:r>
      <w:r w:rsidRPr="00357BAF">
        <w:rPr>
          <w:rFonts w:eastAsia="Calibri"/>
          <w:spacing w:val="0"/>
          <w:sz w:val="20"/>
          <w:szCs w:val="20"/>
          <w:lang w:val="id-ID"/>
        </w:rPr>
        <w:lastRenderedPageBreak/>
        <w:t>arang batok kelapa. Oleh karena di dalam air laut terdapat kandungan garam yang mempunyai sifat korosi, sehingga bahan penyerap yang akan digunakan pada penelitian ini terbuat dari beton yang dilapisi arang batok kelapa.Fungsi arang batok kelapa adalah sebagai abso</w:t>
      </w:r>
      <w:r w:rsidRPr="00357BAF">
        <w:rPr>
          <w:rFonts w:eastAsia="Calibri"/>
          <w:spacing w:val="0"/>
          <w:sz w:val="20"/>
          <w:szCs w:val="20"/>
        </w:rPr>
        <w:t>r</w:t>
      </w:r>
      <w:r w:rsidRPr="00357BAF">
        <w:rPr>
          <w:rFonts w:eastAsia="Calibri"/>
          <w:spacing w:val="0"/>
          <w:sz w:val="20"/>
          <w:szCs w:val="20"/>
          <w:lang w:val="id-ID"/>
        </w:rPr>
        <w:t>ber (penyerap kotoran) dan sangat efektif dalam menghilangkan bau dan racun yang tersisa</w:t>
      </w:r>
      <w:r w:rsidR="00AF4766">
        <w:rPr>
          <w:rFonts w:eastAsia="Calibri"/>
          <w:spacing w:val="0"/>
          <w:sz w:val="20"/>
          <w:szCs w:val="20"/>
        </w:rPr>
        <w:t xml:space="preserve"> [4]</w:t>
      </w:r>
      <w:r w:rsidRPr="00357BAF">
        <w:rPr>
          <w:rFonts w:eastAsia="Calibri"/>
          <w:spacing w:val="0"/>
          <w:sz w:val="20"/>
          <w:szCs w:val="20"/>
          <w:lang w:val="id-ID"/>
        </w:rPr>
        <w:t>.</w:t>
      </w:r>
    </w:p>
    <w:p w:rsidR="00E5285E" w:rsidRPr="00821EB4" w:rsidRDefault="00E5285E" w:rsidP="00E5285E">
      <w:pPr>
        <w:jc w:val="both"/>
        <w:rPr>
          <w:sz w:val="20"/>
          <w:szCs w:val="20"/>
        </w:rPr>
      </w:pPr>
    </w:p>
    <w:p w:rsidR="00004523" w:rsidRDefault="00984F77" w:rsidP="00984F77">
      <w:pPr>
        <w:spacing w:after="120"/>
        <w:rPr>
          <w:b/>
          <w:sz w:val="20"/>
          <w:szCs w:val="20"/>
        </w:rPr>
      </w:pPr>
      <w:r>
        <w:rPr>
          <w:b/>
          <w:sz w:val="20"/>
          <w:szCs w:val="20"/>
        </w:rPr>
        <w:t xml:space="preserve">2. </w:t>
      </w:r>
      <w:r w:rsidR="00004523">
        <w:rPr>
          <w:b/>
          <w:sz w:val="20"/>
          <w:szCs w:val="20"/>
        </w:rPr>
        <w:t>Dasar Tori</w:t>
      </w:r>
    </w:p>
    <w:p w:rsidR="00004523" w:rsidRDefault="00004523" w:rsidP="00984F77">
      <w:pPr>
        <w:spacing w:after="120"/>
        <w:rPr>
          <w:b/>
          <w:sz w:val="20"/>
          <w:szCs w:val="20"/>
        </w:rPr>
      </w:pPr>
      <w:r>
        <w:rPr>
          <w:b/>
          <w:sz w:val="20"/>
          <w:szCs w:val="20"/>
        </w:rPr>
        <w:t xml:space="preserve">2.1. </w:t>
      </w:r>
      <w:r w:rsidR="002A2BD3">
        <w:rPr>
          <w:b/>
          <w:sz w:val="20"/>
          <w:szCs w:val="20"/>
        </w:rPr>
        <w:t>PerpindahanPanas</w:t>
      </w:r>
    </w:p>
    <w:p w:rsidR="00357BAF" w:rsidRPr="00357BAF" w:rsidRDefault="005C1C54" w:rsidP="00002D5B">
      <w:pPr>
        <w:spacing w:after="40" w:line="276" w:lineRule="auto"/>
        <w:ind w:firstLine="284"/>
        <w:jc w:val="both"/>
        <w:rPr>
          <w:rFonts w:ascii="Calibri" w:eastAsia="Calibri" w:hAnsi="Calibri"/>
          <w:spacing w:val="0"/>
          <w:sz w:val="18"/>
          <w:szCs w:val="22"/>
          <w:lang w:val="id-ID"/>
        </w:rPr>
      </w:pPr>
      <w:r>
        <w:rPr>
          <w:spacing w:val="0"/>
          <w:sz w:val="20"/>
          <w:lang w:val="id-ID" w:eastAsia="id-ID"/>
        </w:rPr>
        <w:t>Perpindahan pana</w:t>
      </w:r>
      <w:r>
        <w:rPr>
          <w:spacing w:val="0"/>
          <w:sz w:val="20"/>
          <w:lang w:eastAsia="id-ID"/>
        </w:rPr>
        <w:t>smerupakan</w:t>
      </w:r>
      <w:r>
        <w:rPr>
          <w:spacing w:val="0"/>
          <w:sz w:val="20"/>
          <w:lang w:val="id-ID" w:eastAsia="id-ID"/>
        </w:rPr>
        <w:t xml:space="preserve"> proses </w:t>
      </w:r>
      <w:r>
        <w:rPr>
          <w:spacing w:val="0"/>
          <w:sz w:val="20"/>
          <w:lang w:eastAsia="id-ID"/>
        </w:rPr>
        <w:t>per</w:t>
      </w:r>
      <w:r>
        <w:rPr>
          <w:spacing w:val="0"/>
          <w:sz w:val="20"/>
          <w:lang w:val="id-ID" w:eastAsia="id-ID"/>
        </w:rPr>
        <w:t>pindah</w:t>
      </w:r>
      <w:r>
        <w:rPr>
          <w:spacing w:val="0"/>
          <w:sz w:val="20"/>
          <w:lang w:eastAsia="id-ID"/>
        </w:rPr>
        <w:t>an</w:t>
      </w:r>
      <w:r>
        <w:rPr>
          <w:spacing w:val="0"/>
          <w:sz w:val="20"/>
          <w:lang w:val="id-ID" w:eastAsia="id-ID"/>
        </w:rPr>
        <w:t xml:space="preserve"> panas </w:t>
      </w:r>
      <w:r w:rsidR="00357BAF" w:rsidRPr="00357BAF">
        <w:rPr>
          <w:spacing w:val="0"/>
          <w:sz w:val="20"/>
          <w:lang w:val="id-ID" w:eastAsia="id-ID"/>
        </w:rPr>
        <w:t xml:space="preserve"> kare</w:t>
      </w:r>
      <w:r>
        <w:rPr>
          <w:spacing w:val="0"/>
          <w:sz w:val="20"/>
          <w:lang w:val="id-ID" w:eastAsia="id-ID"/>
        </w:rPr>
        <w:t>na adanya perbedaan temperatur</w:t>
      </w:r>
      <w:r>
        <w:rPr>
          <w:spacing w:val="0"/>
          <w:sz w:val="20"/>
          <w:lang w:eastAsia="id-ID"/>
        </w:rPr>
        <w:t>, p</w:t>
      </w:r>
      <w:r w:rsidR="00357BAF" w:rsidRPr="00357BAF">
        <w:rPr>
          <w:spacing w:val="0"/>
          <w:sz w:val="20"/>
          <w:lang w:val="id-ID" w:eastAsia="id-ID"/>
        </w:rPr>
        <w:t xml:space="preserve">roses perpindahan panas akan terus </w:t>
      </w:r>
      <w:r>
        <w:rPr>
          <w:spacing w:val="0"/>
          <w:sz w:val="20"/>
          <w:lang w:val="id-ID" w:eastAsia="id-ID"/>
        </w:rPr>
        <w:t xml:space="preserve">berlangsung </w:t>
      </w:r>
      <w:r>
        <w:rPr>
          <w:spacing w:val="0"/>
          <w:sz w:val="20"/>
          <w:lang w:eastAsia="id-ID"/>
        </w:rPr>
        <w:t>hingga</w:t>
      </w:r>
      <w:r>
        <w:rPr>
          <w:spacing w:val="0"/>
          <w:sz w:val="20"/>
          <w:lang w:val="id-ID" w:eastAsia="id-ID"/>
        </w:rPr>
        <w:t xml:space="preserve"> ada kese</w:t>
      </w:r>
      <w:r w:rsidR="00357BAF" w:rsidRPr="00357BAF">
        <w:rPr>
          <w:spacing w:val="0"/>
          <w:sz w:val="20"/>
          <w:lang w:val="id-ID" w:eastAsia="id-ID"/>
        </w:rPr>
        <w:t>imban</w:t>
      </w:r>
      <w:r>
        <w:rPr>
          <w:spacing w:val="0"/>
          <w:sz w:val="20"/>
          <w:lang w:val="id-ID" w:eastAsia="id-ID"/>
        </w:rPr>
        <w:t xml:space="preserve">gan temperatur yang terjadi </w:t>
      </w:r>
      <w:r>
        <w:rPr>
          <w:spacing w:val="0"/>
          <w:sz w:val="20"/>
          <w:lang w:eastAsia="id-ID"/>
        </w:rPr>
        <w:t>di</w:t>
      </w:r>
      <w:r w:rsidR="00357BAF" w:rsidRPr="00357BAF">
        <w:rPr>
          <w:spacing w:val="0"/>
          <w:sz w:val="20"/>
          <w:lang w:val="id-ID" w:eastAsia="id-ID"/>
        </w:rPr>
        <w:t>kedua mediatersebut. Perpindahan panas dapat terjadi</w:t>
      </w:r>
      <w:r>
        <w:rPr>
          <w:spacing w:val="0"/>
          <w:sz w:val="20"/>
          <w:lang w:eastAsia="id-ID"/>
        </w:rPr>
        <w:t>apabila</w:t>
      </w:r>
      <w:r>
        <w:rPr>
          <w:spacing w:val="0"/>
          <w:sz w:val="20"/>
          <w:lang w:val="id-ID" w:eastAsia="id-ID"/>
        </w:rPr>
        <w:t>melalui beberapa mekanisme</w:t>
      </w:r>
      <w:r w:rsidR="00357BAF" w:rsidRPr="00357BAF">
        <w:rPr>
          <w:spacing w:val="0"/>
          <w:sz w:val="20"/>
          <w:lang w:val="id-ID" w:eastAsia="id-ID"/>
        </w:rPr>
        <w:t xml:space="preserve"> per</w:t>
      </w:r>
      <w:r>
        <w:rPr>
          <w:spacing w:val="0"/>
          <w:sz w:val="20"/>
          <w:lang w:val="id-ID" w:eastAsia="id-ID"/>
        </w:rPr>
        <w:t>pindahan panas secara</w:t>
      </w:r>
      <w:r w:rsidRPr="00357BAF">
        <w:rPr>
          <w:spacing w:val="0"/>
          <w:sz w:val="20"/>
          <w:lang w:val="id-ID" w:eastAsia="id-ID"/>
        </w:rPr>
        <w:t>konveksi</w:t>
      </w:r>
      <w:r>
        <w:rPr>
          <w:spacing w:val="0"/>
          <w:sz w:val="20"/>
          <w:lang w:eastAsia="id-ID"/>
        </w:rPr>
        <w:t>,</w:t>
      </w:r>
      <w:r w:rsidRPr="00357BAF">
        <w:rPr>
          <w:spacing w:val="0"/>
          <w:sz w:val="20"/>
          <w:lang w:val="id-ID" w:eastAsia="id-ID"/>
        </w:rPr>
        <w:t xml:space="preserve"> radiasi</w:t>
      </w:r>
      <w:r>
        <w:rPr>
          <w:spacing w:val="0"/>
          <w:sz w:val="20"/>
          <w:lang w:eastAsia="id-ID"/>
        </w:rPr>
        <w:t>dan</w:t>
      </w:r>
      <w:r>
        <w:rPr>
          <w:spacing w:val="0"/>
          <w:sz w:val="20"/>
          <w:lang w:val="id-ID" w:eastAsia="id-ID"/>
        </w:rPr>
        <w:t>konduksi</w:t>
      </w:r>
      <w:r w:rsidR="00357BAF" w:rsidRPr="00357BAF">
        <w:rPr>
          <w:spacing w:val="0"/>
          <w:sz w:val="20"/>
          <w:lang w:val="id-ID" w:eastAsia="id-ID"/>
        </w:rPr>
        <w:t>.</w:t>
      </w:r>
    </w:p>
    <w:p w:rsidR="002A2BD3" w:rsidRPr="00002D5B" w:rsidRDefault="002A2BD3" w:rsidP="002A2BD3">
      <w:pPr>
        <w:jc w:val="both"/>
        <w:rPr>
          <w:sz w:val="16"/>
          <w:szCs w:val="20"/>
          <w:lang w:val="sv-SE"/>
        </w:rPr>
      </w:pPr>
      <w:r w:rsidRPr="00002D5B">
        <w:rPr>
          <w:sz w:val="16"/>
          <w:szCs w:val="20"/>
          <w:lang w:val="sv-SE"/>
        </w:rPr>
        <w:t>Tabel 2.1 Koefisien Absorptivitas Penyerap Radiasi Surya</w:t>
      </w:r>
    </w:p>
    <w:p w:rsidR="002A2BD3" w:rsidRPr="00004523" w:rsidRDefault="002A2BD3" w:rsidP="002A2BD3">
      <w:pPr>
        <w:spacing w:after="120"/>
        <w:jc w:val="center"/>
        <w:rPr>
          <w:b/>
          <w:sz w:val="12"/>
          <w:szCs w:val="20"/>
        </w:rPr>
      </w:pPr>
      <w:r>
        <w:rPr>
          <w:noProof/>
          <w:lang w:val="en-GB" w:eastAsia="en-GB"/>
        </w:rPr>
        <w:drawing>
          <wp:inline distT="0" distB="0" distL="0" distR="0">
            <wp:extent cx="2094614" cy="1092443"/>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0143" t="26469" r="38467" b="53691"/>
                    <a:stretch/>
                  </pic:blipFill>
                  <pic:spPr bwMode="auto">
                    <a:xfrm>
                      <a:off x="0" y="0"/>
                      <a:ext cx="2103765" cy="10972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2BD3" w:rsidRDefault="002A2BD3" w:rsidP="002A2BD3">
      <w:pPr>
        <w:tabs>
          <w:tab w:val="left" w:pos="993"/>
          <w:tab w:val="left" w:pos="1276"/>
        </w:tabs>
        <w:spacing w:line="360" w:lineRule="auto"/>
        <w:ind w:left="851" w:hanging="851"/>
        <w:jc w:val="center"/>
        <w:rPr>
          <w:rFonts w:eastAsia="Calibri"/>
          <w:spacing w:val="0"/>
          <w:sz w:val="20"/>
          <w:szCs w:val="20"/>
        </w:rPr>
      </w:pPr>
      <w:r>
        <w:rPr>
          <w:noProof/>
          <w:lang w:val="en-GB" w:eastAsia="en-GB"/>
        </w:rPr>
        <w:drawing>
          <wp:inline distT="0" distB="0" distL="0" distR="0">
            <wp:extent cx="2190307" cy="453925"/>
            <wp:effectExtent l="0" t="0" r="63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9946" t="33055" r="38629" b="59043"/>
                    <a:stretch/>
                  </pic:blipFill>
                  <pic:spPr bwMode="auto">
                    <a:xfrm>
                      <a:off x="0" y="0"/>
                      <a:ext cx="2246677" cy="4656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A2BD3" w:rsidRPr="00002D5B" w:rsidRDefault="002A2BD3" w:rsidP="002A2BD3">
      <w:pPr>
        <w:tabs>
          <w:tab w:val="left" w:pos="993"/>
          <w:tab w:val="left" w:pos="1276"/>
        </w:tabs>
        <w:spacing w:line="360" w:lineRule="auto"/>
        <w:ind w:left="851" w:hanging="851"/>
        <w:jc w:val="both"/>
        <w:rPr>
          <w:rFonts w:eastAsia="Calibri"/>
          <w:spacing w:val="0"/>
          <w:sz w:val="16"/>
          <w:szCs w:val="20"/>
        </w:rPr>
      </w:pPr>
      <w:r w:rsidRPr="002A2BD3">
        <w:rPr>
          <w:rFonts w:eastAsia="Calibri"/>
          <w:spacing w:val="0"/>
          <w:sz w:val="16"/>
          <w:szCs w:val="20"/>
          <w:lang w:val="id-ID"/>
        </w:rPr>
        <w:t>Tabel 2.</w:t>
      </w:r>
      <w:r w:rsidRPr="002A2BD3">
        <w:rPr>
          <w:rFonts w:eastAsia="Calibri"/>
          <w:spacing w:val="0"/>
          <w:sz w:val="16"/>
          <w:szCs w:val="20"/>
        </w:rPr>
        <w:t>2</w:t>
      </w:r>
      <w:r w:rsidRPr="002A2BD3">
        <w:rPr>
          <w:rFonts w:eastAsia="Calibri"/>
          <w:spacing w:val="0"/>
          <w:sz w:val="16"/>
          <w:szCs w:val="20"/>
          <w:lang w:val="id-ID"/>
        </w:rPr>
        <w:t xml:space="preserve"> Koefisien Transmisivitas Kaca</w:t>
      </w:r>
    </w:p>
    <w:p w:rsidR="002A2BD3" w:rsidRPr="002A2BD3" w:rsidRDefault="002A2BD3" w:rsidP="002A2BD3">
      <w:pPr>
        <w:tabs>
          <w:tab w:val="left" w:pos="993"/>
          <w:tab w:val="left" w:pos="1276"/>
        </w:tabs>
        <w:spacing w:line="360" w:lineRule="auto"/>
        <w:ind w:left="851" w:hanging="851"/>
        <w:jc w:val="both"/>
        <w:rPr>
          <w:rFonts w:eastAsia="Calibri"/>
          <w:b/>
          <w:spacing w:val="0"/>
          <w:sz w:val="20"/>
          <w:szCs w:val="20"/>
        </w:rPr>
      </w:pPr>
      <w:r>
        <w:rPr>
          <w:noProof/>
          <w:lang w:val="en-GB" w:eastAsia="en-GB"/>
        </w:rPr>
        <w:drawing>
          <wp:inline distT="0" distB="0" distL="0" distR="0">
            <wp:extent cx="2735580" cy="480347"/>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6382" t="46490" r="33356" b="44056"/>
                    <a:stretch/>
                  </pic:blipFill>
                  <pic:spPr bwMode="auto">
                    <a:xfrm>
                      <a:off x="0" y="0"/>
                      <a:ext cx="2735580" cy="48034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8652D" w:rsidRDefault="0038652D" w:rsidP="00984F77">
      <w:pPr>
        <w:spacing w:after="120"/>
        <w:rPr>
          <w:b/>
          <w:sz w:val="20"/>
          <w:szCs w:val="20"/>
        </w:rPr>
      </w:pPr>
    </w:p>
    <w:p w:rsidR="0038652D" w:rsidRDefault="0038652D" w:rsidP="00984F77">
      <w:pPr>
        <w:spacing w:after="120"/>
        <w:rPr>
          <w:b/>
          <w:sz w:val="20"/>
          <w:szCs w:val="20"/>
        </w:rPr>
      </w:pPr>
    </w:p>
    <w:p w:rsidR="0038652D" w:rsidRPr="0038652D" w:rsidRDefault="0038652D" w:rsidP="0038652D">
      <w:pPr>
        <w:spacing w:after="120"/>
        <w:rPr>
          <w:b/>
          <w:sz w:val="20"/>
          <w:szCs w:val="20"/>
        </w:rPr>
      </w:pPr>
      <w:r w:rsidRPr="0038652D">
        <w:rPr>
          <w:b/>
          <w:sz w:val="20"/>
          <w:szCs w:val="20"/>
        </w:rPr>
        <w:t>3. MetodePenelitian</w:t>
      </w:r>
    </w:p>
    <w:p w:rsidR="0038652D" w:rsidRPr="0038652D" w:rsidRDefault="0038652D" w:rsidP="00E0096B">
      <w:pPr>
        <w:spacing w:after="120"/>
        <w:ind w:left="-90" w:firstLine="450"/>
        <w:jc w:val="both"/>
        <w:rPr>
          <w:sz w:val="20"/>
          <w:szCs w:val="20"/>
        </w:rPr>
      </w:pPr>
      <w:r w:rsidRPr="0038652D">
        <w:rPr>
          <w:sz w:val="20"/>
          <w:szCs w:val="20"/>
        </w:rPr>
        <w:t>Penelitian yang dilakukan dengan metode eksprimental, pembuatan alat kolektor surya plat datar untuk destilasi air laut dengan absorber arang, arang disusun rapi di atas plat penyerap beton, alat pengukur dipasang di titik-titik tertentu pada kolektor surya plat datar untuk destilasi air laut, pengambilan data dan hitung energi berguna dan efisiensi aktual.</w:t>
      </w:r>
    </w:p>
    <w:p w:rsidR="0038652D" w:rsidRPr="0038652D" w:rsidRDefault="0038652D" w:rsidP="00E0096B">
      <w:pPr>
        <w:spacing w:after="120"/>
        <w:ind w:firstLine="360"/>
        <w:jc w:val="both"/>
        <w:rPr>
          <w:sz w:val="20"/>
          <w:szCs w:val="20"/>
        </w:rPr>
      </w:pPr>
      <w:r w:rsidRPr="0038652D">
        <w:rPr>
          <w:sz w:val="20"/>
          <w:szCs w:val="20"/>
        </w:rPr>
        <w:t>Variabel yang diukur dalam penelitian ini yaitu pada variabel bebas mencakup suhu air laut di dalam ruang evaporasi, suhu kaca penutup ruang evaporasi suhu lingkungan dan volume air tawar yang dihasilkan. Untuk variabel terikat mencakup laju destilasi, energi masuk kekolektor, energy berguna kolektor, efisiensi kekolektor, dan efisiensi alat destilasi.</w:t>
      </w:r>
    </w:p>
    <w:p w:rsidR="0038652D" w:rsidRDefault="0038652D" w:rsidP="0038652D">
      <w:pPr>
        <w:spacing w:after="120"/>
        <w:jc w:val="both"/>
        <w:rPr>
          <w:b/>
          <w:sz w:val="20"/>
          <w:szCs w:val="20"/>
        </w:rPr>
      </w:pPr>
    </w:p>
    <w:p w:rsidR="0038652D" w:rsidRDefault="0038652D" w:rsidP="00984F77">
      <w:pPr>
        <w:spacing w:after="120"/>
        <w:rPr>
          <w:b/>
          <w:sz w:val="20"/>
          <w:szCs w:val="20"/>
        </w:rPr>
      </w:pPr>
    </w:p>
    <w:p w:rsidR="00E5285E" w:rsidRPr="00821EB4" w:rsidRDefault="00004523" w:rsidP="00984F77">
      <w:pPr>
        <w:spacing w:after="120"/>
        <w:rPr>
          <w:b/>
          <w:sz w:val="20"/>
          <w:szCs w:val="20"/>
        </w:rPr>
      </w:pPr>
      <w:r>
        <w:rPr>
          <w:b/>
          <w:sz w:val="20"/>
          <w:szCs w:val="20"/>
        </w:rPr>
        <w:t xml:space="preserve">3. </w:t>
      </w:r>
      <w:r w:rsidR="000D7AEE" w:rsidRPr="00821EB4">
        <w:rPr>
          <w:b/>
          <w:sz w:val="20"/>
          <w:szCs w:val="20"/>
        </w:rPr>
        <w:t>MetodePenelitian</w:t>
      </w:r>
    </w:p>
    <w:p w:rsidR="00002D5B" w:rsidRDefault="00002D5B" w:rsidP="00002D5B">
      <w:pPr>
        <w:tabs>
          <w:tab w:val="left" w:pos="284"/>
          <w:tab w:val="center" w:pos="3968"/>
        </w:tabs>
        <w:spacing w:after="200"/>
        <w:contextualSpacing/>
        <w:jc w:val="both"/>
        <w:rPr>
          <w:rFonts w:eastAsia="Calibri"/>
          <w:spacing w:val="0"/>
          <w:sz w:val="20"/>
        </w:rPr>
      </w:pPr>
      <w:r>
        <w:rPr>
          <w:rFonts w:eastAsia="Calibri"/>
          <w:spacing w:val="0"/>
        </w:rPr>
        <w:tab/>
      </w:r>
      <w:r w:rsidR="005C1C54">
        <w:rPr>
          <w:rFonts w:eastAsia="Calibri"/>
          <w:spacing w:val="0"/>
          <w:sz w:val="20"/>
        </w:rPr>
        <w:t>Penelitian yang</w:t>
      </w:r>
      <w:r w:rsidRPr="00002D5B">
        <w:rPr>
          <w:rFonts w:eastAsia="Calibri"/>
          <w:spacing w:val="0"/>
          <w:sz w:val="20"/>
        </w:rPr>
        <w:t>dilakukandenganmetodeeksprimental, pembuatanalatkolektorsurya plat dataruntukdestilasi air lautdengan</w:t>
      </w:r>
      <w:r w:rsidR="006E71CA">
        <w:rPr>
          <w:rFonts w:eastAsia="Calibri"/>
          <w:spacing w:val="0"/>
          <w:sz w:val="20"/>
        </w:rPr>
        <w:t xml:space="preserve"> absorber </w:t>
      </w:r>
      <w:r w:rsidRPr="00002D5B">
        <w:rPr>
          <w:rFonts w:eastAsia="Calibri"/>
          <w:spacing w:val="0"/>
          <w:sz w:val="20"/>
        </w:rPr>
        <w:t>arang, arangdisusunrapi di atas plat penyerapbeton, alatpengukurdipasang di titik-titiktertentupadakolektorsurya plat dataruntukdestilasi air laut, pengambilan data danhitung</w:t>
      </w:r>
      <w:r w:rsidR="006E71CA">
        <w:rPr>
          <w:rFonts w:eastAsia="Calibri"/>
          <w:spacing w:val="0"/>
          <w:sz w:val="20"/>
        </w:rPr>
        <w:t xml:space="preserve"> energi </w:t>
      </w:r>
      <w:r w:rsidRPr="00002D5B">
        <w:rPr>
          <w:rFonts w:eastAsia="Calibri"/>
          <w:spacing w:val="0"/>
          <w:sz w:val="20"/>
        </w:rPr>
        <w:t>bergunadanefisiensiaktual.</w:t>
      </w:r>
    </w:p>
    <w:p w:rsidR="00002D5B" w:rsidRDefault="00002D5B" w:rsidP="00002D5B">
      <w:pPr>
        <w:tabs>
          <w:tab w:val="left" w:pos="284"/>
          <w:tab w:val="center" w:pos="3968"/>
        </w:tabs>
        <w:contextualSpacing/>
        <w:jc w:val="both"/>
        <w:rPr>
          <w:rFonts w:eastAsia="Calibri"/>
          <w:spacing w:val="0"/>
          <w:sz w:val="20"/>
        </w:rPr>
      </w:pPr>
      <w:r>
        <w:rPr>
          <w:rFonts w:eastAsia="Calibri"/>
          <w:spacing w:val="0"/>
          <w:sz w:val="20"/>
        </w:rPr>
        <w:tab/>
      </w:r>
      <w:r w:rsidRPr="00002D5B">
        <w:rPr>
          <w:rFonts w:eastAsia="Calibri"/>
          <w:spacing w:val="0"/>
          <w:sz w:val="20"/>
        </w:rPr>
        <w:t>Variabel yang diukurdalampenelitianiniyaitu</w:t>
      </w:r>
      <w:r w:rsidR="005C1C54">
        <w:rPr>
          <w:rFonts w:eastAsia="Calibri"/>
          <w:spacing w:val="0"/>
          <w:sz w:val="20"/>
        </w:rPr>
        <w:t>pada</w:t>
      </w:r>
      <w:r w:rsidRPr="00002D5B">
        <w:rPr>
          <w:rFonts w:eastAsia="Calibri"/>
          <w:spacing w:val="0"/>
          <w:sz w:val="20"/>
        </w:rPr>
        <w:t>variabelbebasmencakup</w:t>
      </w:r>
      <w:r w:rsidR="005C1C54" w:rsidRPr="00002D5B">
        <w:rPr>
          <w:rFonts w:eastAsia="Calibri"/>
          <w:spacing w:val="0"/>
          <w:sz w:val="20"/>
        </w:rPr>
        <w:t>suhu air laut di dalamruangevaporasi,</w:t>
      </w:r>
      <w:r w:rsidRPr="00002D5B">
        <w:rPr>
          <w:rFonts w:eastAsia="Calibri"/>
          <w:spacing w:val="0"/>
          <w:sz w:val="20"/>
        </w:rPr>
        <w:t>su</w:t>
      </w:r>
      <w:r w:rsidR="005C1C54">
        <w:rPr>
          <w:rFonts w:eastAsia="Calibri"/>
          <w:spacing w:val="0"/>
          <w:sz w:val="20"/>
        </w:rPr>
        <w:t>hukacapenutupruangevaporasisuhulingkungan</w:t>
      </w:r>
      <w:r w:rsidRPr="00002D5B">
        <w:rPr>
          <w:rFonts w:eastAsia="Calibri"/>
          <w:spacing w:val="0"/>
          <w:sz w:val="20"/>
        </w:rPr>
        <w:t>dan volu</w:t>
      </w:r>
      <w:r w:rsidR="00C64C5D">
        <w:rPr>
          <w:rFonts w:eastAsia="Calibri"/>
          <w:spacing w:val="0"/>
          <w:sz w:val="20"/>
        </w:rPr>
        <w:t>me air tawar yang dihasilkan.Untuk</w:t>
      </w:r>
      <w:r w:rsidRPr="00002D5B">
        <w:rPr>
          <w:rFonts w:eastAsia="Calibri"/>
          <w:spacing w:val="0"/>
          <w:sz w:val="20"/>
        </w:rPr>
        <w:t xml:space="preserve">variabelterikatmencakuplajudestilasi, </w:t>
      </w:r>
      <w:r w:rsidR="006E71CA">
        <w:rPr>
          <w:rFonts w:eastAsia="Calibri"/>
          <w:spacing w:val="0"/>
          <w:sz w:val="20"/>
        </w:rPr>
        <w:t xml:space="preserve">energi </w:t>
      </w:r>
      <w:r w:rsidRPr="00002D5B">
        <w:rPr>
          <w:rFonts w:eastAsia="Calibri"/>
          <w:spacing w:val="0"/>
          <w:sz w:val="20"/>
        </w:rPr>
        <w:t xml:space="preserve">masukkekolektor, </w:t>
      </w:r>
      <w:r w:rsidR="006E71CA">
        <w:rPr>
          <w:rFonts w:eastAsia="Calibri"/>
          <w:spacing w:val="0"/>
          <w:sz w:val="20"/>
        </w:rPr>
        <w:t xml:space="preserve">energy </w:t>
      </w:r>
      <w:r w:rsidRPr="00002D5B">
        <w:rPr>
          <w:rFonts w:eastAsia="Calibri"/>
          <w:spacing w:val="0"/>
          <w:sz w:val="20"/>
        </w:rPr>
        <w:t>bergunakolektor, efisiensikekolektor, danefisiensialatdestilasi.</w:t>
      </w:r>
    </w:p>
    <w:p w:rsidR="00C64C5D" w:rsidRDefault="00C64C5D" w:rsidP="00002D5B">
      <w:pPr>
        <w:tabs>
          <w:tab w:val="left" w:pos="284"/>
          <w:tab w:val="center" w:pos="3968"/>
        </w:tabs>
        <w:contextualSpacing/>
        <w:jc w:val="both"/>
        <w:rPr>
          <w:rFonts w:eastAsia="Calibri"/>
          <w:spacing w:val="0"/>
          <w:sz w:val="20"/>
        </w:rPr>
      </w:pPr>
    </w:p>
    <w:p w:rsidR="00C64C5D" w:rsidRPr="00002D5B" w:rsidRDefault="00C64C5D" w:rsidP="00002D5B">
      <w:pPr>
        <w:tabs>
          <w:tab w:val="left" w:pos="284"/>
          <w:tab w:val="center" w:pos="3968"/>
        </w:tabs>
        <w:contextualSpacing/>
        <w:jc w:val="both"/>
        <w:rPr>
          <w:rFonts w:eastAsia="Calibri"/>
          <w:spacing w:val="0"/>
          <w:sz w:val="20"/>
        </w:rPr>
      </w:pPr>
    </w:p>
    <w:p w:rsidR="00002D5B" w:rsidRPr="00002D5B" w:rsidRDefault="00002D5B" w:rsidP="00002D5B">
      <w:pPr>
        <w:tabs>
          <w:tab w:val="left" w:pos="284"/>
          <w:tab w:val="center" w:pos="3968"/>
        </w:tabs>
        <w:spacing w:after="200"/>
        <w:contextualSpacing/>
        <w:jc w:val="both"/>
        <w:rPr>
          <w:rFonts w:eastAsia="Calibri"/>
          <w:spacing w:val="0"/>
          <w:sz w:val="20"/>
        </w:rPr>
      </w:pPr>
      <w:r>
        <w:rPr>
          <w:noProof/>
          <w:lang w:val="en-GB" w:eastAsia="en-GB"/>
        </w:rPr>
        <w:drawing>
          <wp:inline distT="0" distB="0" distL="0" distR="0">
            <wp:extent cx="2731232" cy="1924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1913" t="29290" r="26199" b="30169"/>
                    <a:stretch/>
                  </pic:blipFill>
                  <pic:spPr bwMode="auto">
                    <a:xfrm>
                      <a:off x="0" y="0"/>
                      <a:ext cx="2735580" cy="19271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36CF1" w:rsidRDefault="00CB6C9E" w:rsidP="00F36CF1">
      <w:pPr>
        <w:tabs>
          <w:tab w:val="left" w:pos="3045"/>
          <w:tab w:val="center" w:pos="3968"/>
        </w:tabs>
        <w:spacing w:before="100" w:beforeAutospacing="1"/>
        <w:jc w:val="center"/>
        <w:rPr>
          <w:sz w:val="20"/>
        </w:rPr>
      </w:pPr>
      <w:r w:rsidRPr="00F36CF1">
        <w:rPr>
          <w:sz w:val="20"/>
          <w:szCs w:val="20"/>
        </w:rPr>
        <w:t>Gambar 1.</w:t>
      </w:r>
      <w:r w:rsidR="00F36CF1" w:rsidRPr="00F36CF1">
        <w:rPr>
          <w:sz w:val="20"/>
        </w:rPr>
        <w:t>Rancanganpengujiankolektorsuryauntukdestilasi air laut</w:t>
      </w:r>
    </w:p>
    <w:p w:rsidR="00F36CF1" w:rsidRDefault="00F36CF1" w:rsidP="00F36CF1">
      <w:pPr>
        <w:tabs>
          <w:tab w:val="left" w:pos="3045"/>
          <w:tab w:val="center" w:pos="3968"/>
        </w:tabs>
        <w:rPr>
          <w:sz w:val="20"/>
        </w:rPr>
      </w:pPr>
    </w:p>
    <w:p w:rsidR="00C64C5D" w:rsidRPr="00F36CF1" w:rsidRDefault="00C64C5D" w:rsidP="00F36CF1">
      <w:pPr>
        <w:tabs>
          <w:tab w:val="left" w:pos="3045"/>
          <w:tab w:val="center" w:pos="3968"/>
        </w:tabs>
        <w:rPr>
          <w:sz w:val="20"/>
        </w:rPr>
      </w:pPr>
    </w:p>
    <w:p w:rsidR="00CB6C9E" w:rsidRPr="00821EB4" w:rsidRDefault="001660CA" w:rsidP="00F36CF1">
      <w:pPr>
        <w:rPr>
          <w:sz w:val="20"/>
          <w:szCs w:val="20"/>
        </w:rPr>
      </w:pPr>
      <w:r>
        <w:rPr>
          <w:sz w:val="20"/>
          <w:szCs w:val="20"/>
        </w:rPr>
        <w:t>Ket</w:t>
      </w:r>
      <w:r w:rsidR="00360296">
        <w:rPr>
          <w:sz w:val="20"/>
          <w:szCs w:val="20"/>
        </w:rPr>
        <w:t>.gambar</w:t>
      </w:r>
      <w:r w:rsidR="00CB6C9E" w:rsidRPr="00821EB4">
        <w:rPr>
          <w:sz w:val="20"/>
          <w:szCs w:val="20"/>
        </w:rPr>
        <w:t xml:space="preserve"> :</w:t>
      </w:r>
    </w:p>
    <w:p w:rsidR="00F36CF1" w:rsidRPr="00F36CF1" w:rsidRDefault="00F36CF1" w:rsidP="00F36CF1">
      <w:pPr>
        <w:numPr>
          <w:ilvl w:val="0"/>
          <w:numId w:val="19"/>
        </w:numPr>
        <w:spacing w:after="200"/>
        <w:ind w:left="284" w:hanging="284"/>
        <w:contextualSpacing/>
        <w:jc w:val="both"/>
        <w:rPr>
          <w:rFonts w:eastAsia="Calibri"/>
          <w:spacing w:val="0"/>
          <w:sz w:val="20"/>
          <w:lang w:val="id-ID"/>
        </w:rPr>
      </w:pPr>
      <w:r w:rsidRPr="00F36CF1">
        <w:rPr>
          <w:rFonts w:eastAsia="Calibri"/>
          <w:spacing w:val="0"/>
          <w:sz w:val="20"/>
          <w:lang w:val="id-ID"/>
        </w:rPr>
        <w:t xml:space="preserve">Isolasi </w:t>
      </w:r>
      <w:r w:rsidRPr="00F36CF1">
        <w:rPr>
          <w:rFonts w:eastAsia="Calibri"/>
          <w:spacing w:val="0"/>
          <w:sz w:val="20"/>
          <w:lang w:val="id-ID"/>
        </w:rPr>
        <w:tab/>
      </w:r>
    </w:p>
    <w:p w:rsidR="00F36CF1" w:rsidRPr="00F36CF1" w:rsidRDefault="00F36CF1" w:rsidP="00F36CF1">
      <w:pPr>
        <w:numPr>
          <w:ilvl w:val="0"/>
          <w:numId w:val="19"/>
        </w:numPr>
        <w:spacing w:after="200"/>
        <w:ind w:left="284" w:hanging="284"/>
        <w:contextualSpacing/>
        <w:jc w:val="both"/>
        <w:rPr>
          <w:rFonts w:eastAsia="Calibri"/>
          <w:spacing w:val="0"/>
          <w:sz w:val="20"/>
          <w:lang w:val="id-ID"/>
        </w:rPr>
      </w:pPr>
      <w:r w:rsidRPr="00F36CF1">
        <w:rPr>
          <w:rFonts w:eastAsia="Calibri"/>
          <w:spacing w:val="0"/>
          <w:sz w:val="20"/>
          <w:lang w:val="id-ID"/>
        </w:rPr>
        <w:t>Resevoir air laut</w:t>
      </w:r>
      <w:r w:rsidRPr="00F36CF1">
        <w:rPr>
          <w:rFonts w:eastAsia="Calibri"/>
          <w:spacing w:val="0"/>
          <w:sz w:val="20"/>
          <w:lang w:val="id-ID"/>
        </w:rPr>
        <w:tab/>
      </w:r>
      <w:r w:rsidRPr="00F36CF1">
        <w:rPr>
          <w:rFonts w:eastAsia="Calibri"/>
          <w:spacing w:val="0"/>
          <w:sz w:val="20"/>
          <w:lang w:val="id-ID"/>
        </w:rPr>
        <w:tab/>
      </w:r>
    </w:p>
    <w:p w:rsidR="00F36CF1" w:rsidRPr="00F36CF1" w:rsidRDefault="00F36CF1" w:rsidP="00F36CF1">
      <w:pPr>
        <w:numPr>
          <w:ilvl w:val="0"/>
          <w:numId w:val="19"/>
        </w:numPr>
        <w:spacing w:after="200"/>
        <w:ind w:left="284" w:hanging="284"/>
        <w:contextualSpacing/>
        <w:jc w:val="both"/>
        <w:rPr>
          <w:rFonts w:eastAsia="Calibri"/>
          <w:spacing w:val="0"/>
          <w:sz w:val="20"/>
          <w:lang w:val="id-ID"/>
        </w:rPr>
      </w:pPr>
      <w:r w:rsidRPr="00F36CF1">
        <w:rPr>
          <w:rFonts w:eastAsia="Calibri"/>
          <w:spacing w:val="0"/>
          <w:sz w:val="20"/>
          <w:lang w:val="id-ID"/>
        </w:rPr>
        <w:t>Dudukan resevoir air laut</w:t>
      </w:r>
      <w:r w:rsidRPr="00F36CF1">
        <w:rPr>
          <w:rFonts w:eastAsia="Calibri"/>
          <w:spacing w:val="0"/>
          <w:sz w:val="20"/>
          <w:lang w:val="id-ID"/>
        </w:rPr>
        <w:tab/>
      </w:r>
    </w:p>
    <w:p w:rsidR="00F36CF1" w:rsidRPr="00F36CF1" w:rsidRDefault="00F36CF1" w:rsidP="00F36CF1">
      <w:pPr>
        <w:numPr>
          <w:ilvl w:val="0"/>
          <w:numId w:val="19"/>
        </w:numPr>
        <w:spacing w:after="200"/>
        <w:ind w:left="284" w:hanging="284"/>
        <w:contextualSpacing/>
        <w:jc w:val="both"/>
        <w:rPr>
          <w:rFonts w:eastAsia="Calibri"/>
          <w:spacing w:val="0"/>
          <w:sz w:val="20"/>
          <w:lang w:val="id-ID"/>
        </w:rPr>
      </w:pPr>
      <w:r w:rsidRPr="00F36CF1">
        <w:rPr>
          <w:rFonts w:eastAsia="Calibri"/>
          <w:spacing w:val="0"/>
          <w:sz w:val="20"/>
          <w:lang w:val="id-ID"/>
        </w:rPr>
        <w:t xml:space="preserve">Pipa </w:t>
      </w:r>
      <w:r w:rsidRPr="00F36CF1">
        <w:rPr>
          <w:rFonts w:eastAsia="Calibri"/>
          <w:i/>
          <w:spacing w:val="0"/>
          <w:sz w:val="20"/>
          <w:lang w:val="id-ID"/>
        </w:rPr>
        <w:t>out</w:t>
      </w:r>
      <w:r w:rsidRPr="00F36CF1">
        <w:rPr>
          <w:rFonts w:eastAsia="Calibri"/>
          <w:spacing w:val="0"/>
          <w:sz w:val="20"/>
          <w:lang w:val="id-ID"/>
        </w:rPr>
        <w:t xml:space="preserve"> air laut</w:t>
      </w:r>
      <w:r w:rsidRPr="00F36CF1">
        <w:rPr>
          <w:rFonts w:eastAsia="Calibri"/>
          <w:spacing w:val="0"/>
          <w:sz w:val="20"/>
          <w:lang w:val="id-ID"/>
        </w:rPr>
        <w:tab/>
      </w:r>
    </w:p>
    <w:p w:rsidR="00F36CF1" w:rsidRPr="00F36CF1" w:rsidRDefault="00F36CF1" w:rsidP="00F36CF1">
      <w:pPr>
        <w:numPr>
          <w:ilvl w:val="0"/>
          <w:numId w:val="19"/>
        </w:numPr>
        <w:spacing w:after="200"/>
        <w:ind w:left="284" w:hanging="284"/>
        <w:contextualSpacing/>
        <w:jc w:val="both"/>
        <w:rPr>
          <w:rFonts w:eastAsia="Calibri"/>
          <w:spacing w:val="0"/>
          <w:sz w:val="20"/>
          <w:lang w:val="id-ID"/>
        </w:rPr>
      </w:pPr>
      <w:r w:rsidRPr="00F36CF1">
        <w:rPr>
          <w:rFonts w:eastAsia="Calibri"/>
          <w:spacing w:val="0"/>
          <w:sz w:val="20"/>
          <w:lang w:val="id-ID"/>
        </w:rPr>
        <w:t>Valve pengatur debit</w:t>
      </w:r>
    </w:p>
    <w:p w:rsidR="00F36CF1" w:rsidRPr="00F36CF1" w:rsidRDefault="00F36CF1" w:rsidP="00F36CF1">
      <w:pPr>
        <w:numPr>
          <w:ilvl w:val="0"/>
          <w:numId w:val="19"/>
        </w:numPr>
        <w:spacing w:after="200"/>
        <w:ind w:left="284" w:hanging="284"/>
        <w:contextualSpacing/>
        <w:jc w:val="both"/>
        <w:rPr>
          <w:rFonts w:eastAsia="Calibri"/>
          <w:spacing w:val="0"/>
          <w:sz w:val="20"/>
          <w:lang w:val="id-ID"/>
        </w:rPr>
      </w:pPr>
      <w:r w:rsidRPr="00F36CF1">
        <w:rPr>
          <w:rFonts w:eastAsia="Calibri"/>
          <w:spacing w:val="0"/>
          <w:sz w:val="20"/>
          <w:lang w:val="id-ID"/>
        </w:rPr>
        <w:t>Kaca penutup</w:t>
      </w:r>
      <w:r w:rsidRPr="00F36CF1">
        <w:rPr>
          <w:rFonts w:eastAsia="Calibri"/>
          <w:spacing w:val="0"/>
          <w:sz w:val="20"/>
          <w:lang w:val="id-ID"/>
        </w:rPr>
        <w:tab/>
      </w:r>
    </w:p>
    <w:p w:rsidR="00F36CF1" w:rsidRPr="00F36CF1" w:rsidRDefault="00F36CF1" w:rsidP="00F36CF1">
      <w:pPr>
        <w:numPr>
          <w:ilvl w:val="0"/>
          <w:numId w:val="19"/>
        </w:numPr>
        <w:spacing w:after="200"/>
        <w:ind w:left="284" w:hanging="284"/>
        <w:contextualSpacing/>
        <w:jc w:val="both"/>
        <w:rPr>
          <w:rFonts w:eastAsia="Calibri"/>
          <w:spacing w:val="0"/>
          <w:sz w:val="20"/>
          <w:lang w:val="id-ID"/>
        </w:rPr>
      </w:pPr>
      <w:r w:rsidRPr="00F36CF1">
        <w:rPr>
          <w:rFonts w:eastAsia="Calibri"/>
          <w:spacing w:val="0"/>
          <w:sz w:val="20"/>
          <w:lang w:val="id-ID"/>
        </w:rPr>
        <w:t>Pipa resevoir untuk mengukur level</w:t>
      </w:r>
    </w:p>
    <w:p w:rsidR="00F36CF1" w:rsidRPr="00F36CF1" w:rsidRDefault="00F36CF1" w:rsidP="00F36CF1">
      <w:pPr>
        <w:spacing w:after="200"/>
        <w:contextualSpacing/>
        <w:jc w:val="both"/>
        <w:rPr>
          <w:rFonts w:eastAsia="Calibri"/>
          <w:spacing w:val="0"/>
          <w:sz w:val="20"/>
          <w:lang w:val="id-ID"/>
        </w:rPr>
      </w:pPr>
      <w:r w:rsidRPr="00F36CF1">
        <w:rPr>
          <w:rFonts w:eastAsia="Calibri"/>
          <w:spacing w:val="0"/>
          <w:sz w:val="20"/>
          <w:lang w:val="id-ID"/>
        </w:rPr>
        <w:t>8.Plat besi</w:t>
      </w:r>
    </w:p>
    <w:p w:rsidR="00F36CF1" w:rsidRPr="00F36CF1" w:rsidRDefault="00F36CF1" w:rsidP="00F36CF1">
      <w:pPr>
        <w:spacing w:after="200"/>
        <w:contextualSpacing/>
        <w:jc w:val="both"/>
        <w:rPr>
          <w:rFonts w:eastAsia="Calibri"/>
          <w:spacing w:val="0"/>
          <w:sz w:val="20"/>
          <w:lang w:val="id-ID"/>
        </w:rPr>
      </w:pPr>
      <w:r w:rsidRPr="00F36CF1">
        <w:rPr>
          <w:rFonts w:eastAsia="Calibri"/>
          <w:spacing w:val="0"/>
          <w:sz w:val="20"/>
          <w:lang w:val="id-ID"/>
        </w:rPr>
        <w:t>9.</w:t>
      </w:r>
      <w:r w:rsidRPr="00F36CF1">
        <w:rPr>
          <w:rFonts w:eastAsia="Calibri"/>
          <w:spacing w:val="0"/>
          <w:sz w:val="20"/>
        </w:rPr>
        <w:t>Beton</w:t>
      </w:r>
    </w:p>
    <w:p w:rsidR="00F36CF1" w:rsidRPr="00F36CF1" w:rsidRDefault="00F36CF1" w:rsidP="00F36CF1">
      <w:pPr>
        <w:spacing w:after="200"/>
        <w:contextualSpacing/>
        <w:jc w:val="both"/>
        <w:rPr>
          <w:rFonts w:eastAsia="Calibri"/>
          <w:spacing w:val="0"/>
          <w:sz w:val="20"/>
          <w:lang w:val="id-ID"/>
        </w:rPr>
      </w:pPr>
      <w:r w:rsidRPr="00F36CF1">
        <w:rPr>
          <w:rFonts w:eastAsia="Calibri"/>
          <w:spacing w:val="0"/>
          <w:sz w:val="20"/>
          <w:lang w:val="id-ID"/>
        </w:rPr>
        <w:t>10.Arang</w:t>
      </w:r>
      <w:r w:rsidRPr="00F36CF1">
        <w:rPr>
          <w:rFonts w:eastAsia="Calibri"/>
          <w:spacing w:val="0"/>
          <w:sz w:val="20"/>
        </w:rPr>
        <w:t>batokkelapa</w:t>
      </w:r>
    </w:p>
    <w:p w:rsidR="00F36CF1" w:rsidRPr="00F36CF1" w:rsidRDefault="00F36CF1" w:rsidP="00F36CF1">
      <w:pPr>
        <w:spacing w:after="200"/>
        <w:contextualSpacing/>
        <w:jc w:val="both"/>
        <w:rPr>
          <w:rFonts w:eastAsia="Calibri"/>
          <w:spacing w:val="0"/>
          <w:sz w:val="20"/>
        </w:rPr>
      </w:pPr>
      <w:r w:rsidRPr="00F36CF1">
        <w:rPr>
          <w:rFonts w:eastAsia="Calibri"/>
          <w:spacing w:val="0"/>
          <w:sz w:val="20"/>
          <w:lang w:val="id-ID"/>
        </w:rPr>
        <w:t>11. Kerangka basin</w:t>
      </w:r>
    </w:p>
    <w:p w:rsidR="00F36CF1" w:rsidRPr="00F36CF1" w:rsidRDefault="00F36CF1" w:rsidP="00F36CF1">
      <w:pPr>
        <w:spacing w:after="200"/>
        <w:contextualSpacing/>
        <w:jc w:val="both"/>
        <w:rPr>
          <w:rFonts w:eastAsia="Calibri"/>
          <w:spacing w:val="0"/>
          <w:sz w:val="20"/>
          <w:lang w:val="id-ID"/>
        </w:rPr>
      </w:pPr>
      <w:r w:rsidRPr="00F36CF1">
        <w:rPr>
          <w:rFonts w:eastAsia="Calibri"/>
          <w:spacing w:val="0"/>
          <w:sz w:val="20"/>
          <w:lang w:val="id-ID"/>
        </w:rPr>
        <w:t>12. Gelas air bersih hasil destilasi</w:t>
      </w:r>
    </w:p>
    <w:p w:rsidR="00F36CF1" w:rsidRPr="00F36CF1" w:rsidRDefault="00F36CF1" w:rsidP="00F36CF1">
      <w:pPr>
        <w:spacing w:after="200"/>
        <w:contextualSpacing/>
        <w:jc w:val="both"/>
        <w:rPr>
          <w:rFonts w:eastAsia="Calibri"/>
          <w:spacing w:val="0"/>
          <w:sz w:val="20"/>
        </w:rPr>
      </w:pPr>
      <w:r w:rsidRPr="00F36CF1">
        <w:rPr>
          <w:rFonts w:eastAsia="Calibri"/>
          <w:spacing w:val="0"/>
          <w:sz w:val="20"/>
          <w:lang w:val="id-ID"/>
        </w:rPr>
        <w:t>13. Valve air bersihair laut pada basi</w:t>
      </w:r>
      <w:r w:rsidRPr="00F36CF1">
        <w:rPr>
          <w:rFonts w:eastAsia="Calibri"/>
          <w:spacing w:val="0"/>
          <w:sz w:val="20"/>
          <w:lang w:val="id-ID"/>
        </w:rPr>
        <w:tab/>
      </w:r>
    </w:p>
    <w:p w:rsidR="00F36CF1" w:rsidRPr="00F36CF1" w:rsidRDefault="00F36CF1" w:rsidP="00F36CF1">
      <w:pPr>
        <w:spacing w:after="200"/>
        <w:contextualSpacing/>
        <w:jc w:val="both"/>
        <w:rPr>
          <w:rFonts w:eastAsia="Calibri"/>
          <w:spacing w:val="0"/>
          <w:sz w:val="20"/>
        </w:rPr>
      </w:pPr>
      <w:r w:rsidRPr="00F36CF1">
        <w:rPr>
          <w:rFonts w:eastAsia="Calibri"/>
          <w:spacing w:val="0"/>
          <w:sz w:val="20"/>
          <w:lang w:val="id-ID"/>
        </w:rPr>
        <w:t>14. Radiasi matahari</w:t>
      </w:r>
    </w:p>
    <w:p w:rsidR="00F36CF1" w:rsidRPr="00F36CF1" w:rsidRDefault="00F36CF1" w:rsidP="00F36CF1">
      <w:pPr>
        <w:spacing w:after="200"/>
        <w:contextualSpacing/>
        <w:jc w:val="both"/>
        <w:rPr>
          <w:rFonts w:eastAsia="Calibri"/>
          <w:spacing w:val="0"/>
          <w:sz w:val="20"/>
        </w:rPr>
      </w:pPr>
      <w:r w:rsidRPr="00F36CF1">
        <w:rPr>
          <w:sz w:val="20"/>
        </w:rPr>
        <w:t>15. Air lautdalam basin</w:t>
      </w:r>
    </w:p>
    <w:p w:rsidR="00CB6C9E" w:rsidRPr="00821EB4" w:rsidRDefault="00CB6C9E" w:rsidP="00192D33">
      <w:pPr>
        <w:spacing w:after="120"/>
        <w:ind w:left="1276" w:hanging="1276"/>
        <w:jc w:val="both"/>
        <w:rPr>
          <w:b/>
          <w:sz w:val="20"/>
          <w:szCs w:val="20"/>
        </w:rPr>
      </w:pPr>
    </w:p>
    <w:p w:rsidR="00A9537D" w:rsidRDefault="00A9537D" w:rsidP="00984F77">
      <w:pPr>
        <w:spacing w:after="120"/>
        <w:ind w:left="1276" w:hanging="1276"/>
        <w:jc w:val="both"/>
        <w:rPr>
          <w:b/>
          <w:sz w:val="20"/>
          <w:szCs w:val="20"/>
        </w:rPr>
      </w:pPr>
    </w:p>
    <w:p w:rsidR="00A9537D" w:rsidRDefault="00A9537D" w:rsidP="007313A2">
      <w:pPr>
        <w:spacing w:after="120"/>
        <w:jc w:val="both"/>
        <w:rPr>
          <w:b/>
          <w:sz w:val="20"/>
          <w:szCs w:val="20"/>
        </w:rPr>
      </w:pPr>
    </w:p>
    <w:p w:rsidR="00E0096B" w:rsidRDefault="00E0096B" w:rsidP="007313A2">
      <w:pPr>
        <w:spacing w:after="120"/>
        <w:jc w:val="both"/>
        <w:rPr>
          <w:b/>
          <w:sz w:val="20"/>
          <w:szCs w:val="20"/>
        </w:rPr>
      </w:pPr>
    </w:p>
    <w:p w:rsidR="00E0096B" w:rsidRDefault="00E0096B" w:rsidP="007313A2">
      <w:pPr>
        <w:spacing w:after="120"/>
        <w:jc w:val="both"/>
        <w:rPr>
          <w:b/>
          <w:sz w:val="20"/>
          <w:szCs w:val="20"/>
        </w:rPr>
      </w:pPr>
    </w:p>
    <w:p w:rsidR="00E0096B" w:rsidRPr="00E0096B" w:rsidRDefault="00E0096B" w:rsidP="00E0096B">
      <w:pPr>
        <w:spacing w:after="120"/>
        <w:jc w:val="both"/>
        <w:rPr>
          <w:b/>
          <w:sz w:val="20"/>
          <w:szCs w:val="20"/>
        </w:rPr>
      </w:pPr>
      <w:r w:rsidRPr="00E0096B">
        <w:rPr>
          <w:b/>
          <w:sz w:val="20"/>
          <w:szCs w:val="20"/>
        </w:rPr>
        <w:t>4. Hasil Dan Pembahasan</w:t>
      </w:r>
    </w:p>
    <w:p w:rsidR="00E0096B" w:rsidRPr="00E0096B" w:rsidRDefault="00E0096B" w:rsidP="00E0096B">
      <w:pPr>
        <w:spacing w:after="120"/>
        <w:jc w:val="both"/>
        <w:rPr>
          <w:b/>
          <w:sz w:val="20"/>
          <w:szCs w:val="20"/>
        </w:rPr>
      </w:pPr>
      <w:r w:rsidRPr="00E0096B">
        <w:rPr>
          <w:b/>
          <w:sz w:val="20"/>
          <w:szCs w:val="20"/>
        </w:rPr>
        <w:t xml:space="preserve">4.1 </w:t>
      </w:r>
      <w:r w:rsidR="0022193A">
        <w:rPr>
          <w:b/>
          <w:sz w:val="20"/>
          <w:szCs w:val="20"/>
        </w:rPr>
        <w:t>P</w:t>
      </w:r>
      <w:r w:rsidRPr="00E0096B">
        <w:rPr>
          <w:b/>
          <w:sz w:val="20"/>
          <w:szCs w:val="20"/>
        </w:rPr>
        <w:t>erhitungan Data</w:t>
      </w:r>
    </w:p>
    <w:p w:rsidR="00E0096B" w:rsidRPr="00E0096B" w:rsidRDefault="00E0096B" w:rsidP="00E0096B">
      <w:pPr>
        <w:spacing w:after="120"/>
        <w:jc w:val="both"/>
        <w:rPr>
          <w:sz w:val="20"/>
          <w:szCs w:val="20"/>
        </w:rPr>
      </w:pPr>
      <w:r w:rsidRPr="00E0096B">
        <w:rPr>
          <w:sz w:val="20"/>
          <w:szCs w:val="20"/>
        </w:rPr>
        <w:t>Untuk dapat menganalisa performansi dari        alat destilasi air laut tenaga surya ini, maka dilakukan perhitungan terhadap data-data yang didapat dari hasil pengujian temperatur cover (Tc), temperatur penguapan (Tsv), temperatur air laut (Tw), temperature plat penyerap (Tp), temperature lingkungan (Ta), temperature kondensat (Tk), massa air kondensat (mk)      dan intensitas matahari (IT) sebagai berikut:</w:t>
      </w:r>
    </w:p>
    <w:p w:rsidR="00E0096B" w:rsidRPr="00E0096B" w:rsidRDefault="00E0096B" w:rsidP="00E0096B">
      <w:pPr>
        <w:spacing w:after="120"/>
        <w:jc w:val="both"/>
        <w:rPr>
          <w:sz w:val="20"/>
          <w:szCs w:val="20"/>
        </w:rPr>
      </w:pPr>
    </w:p>
    <w:p w:rsidR="00E0096B" w:rsidRPr="00E0096B" w:rsidRDefault="00E0096B" w:rsidP="00E0096B">
      <w:pPr>
        <w:spacing w:after="120"/>
        <w:jc w:val="both"/>
        <w:rPr>
          <w:sz w:val="20"/>
          <w:szCs w:val="20"/>
        </w:rPr>
      </w:pPr>
      <w:r w:rsidRPr="00E0096B">
        <w:rPr>
          <w:sz w:val="20"/>
          <w:szCs w:val="20"/>
        </w:rPr>
        <w:t>Penyerap tipe datar dengan absorber arang</w:t>
      </w:r>
    </w:p>
    <w:p w:rsidR="00E0096B" w:rsidRPr="00E0096B" w:rsidRDefault="00E0096B" w:rsidP="00E0096B">
      <w:pPr>
        <w:spacing w:after="120"/>
        <w:jc w:val="both"/>
        <w:rPr>
          <w:sz w:val="20"/>
          <w:szCs w:val="20"/>
        </w:rPr>
      </w:pPr>
      <w:r w:rsidRPr="00E0096B">
        <w:rPr>
          <w:sz w:val="20"/>
          <w:szCs w:val="20"/>
        </w:rPr>
        <w:t>Tc</w:t>
      </w:r>
      <w:r w:rsidRPr="00E0096B">
        <w:rPr>
          <w:sz w:val="20"/>
          <w:szCs w:val="20"/>
        </w:rPr>
        <w:tab/>
        <w:t>= 54,30C</w:t>
      </w:r>
      <w:r w:rsidRPr="00E0096B">
        <w:rPr>
          <w:sz w:val="20"/>
          <w:szCs w:val="20"/>
        </w:rPr>
        <w:tab/>
        <w:t xml:space="preserve"> Ta = 32,90C</w:t>
      </w:r>
    </w:p>
    <w:p w:rsidR="00E0096B" w:rsidRPr="00E0096B" w:rsidRDefault="00E0096B" w:rsidP="00E0096B">
      <w:pPr>
        <w:spacing w:after="120"/>
        <w:jc w:val="both"/>
        <w:rPr>
          <w:sz w:val="20"/>
          <w:szCs w:val="20"/>
        </w:rPr>
      </w:pPr>
      <w:r w:rsidRPr="00E0096B">
        <w:rPr>
          <w:sz w:val="20"/>
          <w:szCs w:val="20"/>
        </w:rPr>
        <w:t>Tsv</w:t>
      </w:r>
      <w:r w:rsidRPr="00E0096B">
        <w:rPr>
          <w:sz w:val="20"/>
          <w:szCs w:val="20"/>
        </w:rPr>
        <w:tab/>
        <w:t>= 54,30C</w:t>
      </w:r>
      <w:r w:rsidRPr="00E0096B">
        <w:rPr>
          <w:sz w:val="20"/>
          <w:szCs w:val="20"/>
        </w:rPr>
        <w:tab/>
        <w:t xml:space="preserve"> Tk = 37,10C</w:t>
      </w:r>
    </w:p>
    <w:p w:rsidR="00E0096B" w:rsidRPr="00E0096B" w:rsidRDefault="00E0096B" w:rsidP="00E0096B">
      <w:pPr>
        <w:spacing w:after="120"/>
        <w:jc w:val="both"/>
        <w:rPr>
          <w:sz w:val="20"/>
          <w:szCs w:val="20"/>
        </w:rPr>
      </w:pPr>
      <w:r w:rsidRPr="00E0096B">
        <w:rPr>
          <w:sz w:val="20"/>
          <w:szCs w:val="20"/>
        </w:rPr>
        <w:t>Tw</w:t>
      </w:r>
      <w:r w:rsidRPr="00E0096B">
        <w:rPr>
          <w:sz w:val="20"/>
          <w:szCs w:val="20"/>
        </w:rPr>
        <w:tab/>
        <w:t>= 56,20C</w:t>
      </w:r>
      <w:r w:rsidRPr="00E0096B">
        <w:rPr>
          <w:sz w:val="20"/>
          <w:szCs w:val="20"/>
        </w:rPr>
        <w:tab/>
        <w:t xml:space="preserve"> mk = 110ml = 0,11 kg</w:t>
      </w:r>
    </w:p>
    <w:p w:rsidR="00E0096B" w:rsidRPr="00E0096B" w:rsidRDefault="00E0096B" w:rsidP="00E0096B">
      <w:pPr>
        <w:spacing w:after="120"/>
        <w:jc w:val="both"/>
        <w:rPr>
          <w:sz w:val="20"/>
          <w:szCs w:val="20"/>
        </w:rPr>
      </w:pPr>
      <w:r w:rsidRPr="00E0096B">
        <w:rPr>
          <w:sz w:val="20"/>
          <w:szCs w:val="20"/>
        </w:rPr>
        <w:t>Tp</w:t>
      </w:r>
      <w:r w:rsidRPr="00E0096B">
        <w:rPr>
          <w:sz w:val="20"/>
          <w:szCs w:val="20"/>
        </w:rPr>
        <w:tab/>
        <w:t>= 56,50C</w:t>
      </w:r>
      <w:r w:rsidRPr="00E0096B">
        <w:rPr>
          <w:sz w:val="20"/>
          <w:szCs w:val="20"/>
        </w:rPr>
        <w:tab/>
        <w:t xml:space="preserve">  IT = 1110 W/m2</w:t>
      </w:r>
    </w:p>
    <w:p w:rsidR="00E0096B" w:rsidRPr="00E0096B" w:rsidRDefault="00E0096B" w:rsidP="00E0096B">
      <w:pPr>
        <w:spacing w:after="120"/>
        <w:jc w:val="both"/>
        <w:rPr>
          <w:sz w:val="20"/>
          <w:szCs w:val="20"/>
        </w:rPr>
      </w:pPr>
    </w:p>
    <w:p w:rsidR="00E0096B" w:rsidRPr="00E0096B" w:rsidRDefault="00E0096B" w:rsidP="00E0096B">
      <w:pPr>
        <w:spacing w:after="120"/>
        <w:jc w:val="both"/>
        <w:rPr>
          <w:sz w:val="20"/>
          <w:szCs w:val="20"/>
        </w:rPr>
      </w:pPr>
      <w:r w:rsidRPr="00E0096B">
        <w:rPr>
          <w:sz w:val="20"/>
          <w:szCs w:val="20"/>
        </w:rPr>
        <w:t>Penyerap tipe datar tanpa absorber arang</w:t>
      </w:r>
    </w:p>
    <w:p w:rsidR="00E0096B" w:rsidRPr="00E0096B" w:rsidRDefault="00E0096B" w:rsidP="00E0096B">
      <w:pPr>
        <w:spacing w:after="120"/>
        <w:jc w:val="both"/>
        <w:rPr>
          <w:sz w:val="20"/>
          <w:szCs w:val="20"/>
        </w:rPr>
      </w:pPr>
      <w:r w:rsidRPr="00E0096B">
        <w:rPr>
          <w:sz w:val="20"/>
          <w:szCs w:val="20"/>
        </w:rPr>
        <w:t>Tc</w:t>
      </w:r>
      <w:r w:rsidRPr="00E0096B">
        <w:rPr>
          <w:sz w:val="20"/>
          <w:szCs w:val="20"/>
        </w:rPr>
        <w:tab/>
        <w:t>= 53,70C</w:t>
      </w:r>
      <w:r w:rsidRPr="00E0096B">
        <w:rPr>
          <w:sz w:val="20"/>
          <w:szCs w:val="20"/>
        </w:rPr>
        <w:tab/>
        <w:t xml:space="preserve"> Ta = 32,20C</w:t>
      </w:r>
    </w:p>
    <w:p w:rsidR="00E0096B" w:rsidRPr="00E0096B" w:rsidRDefault="00E0096B" w:rsidP="00E0096B">
      <w:pPr>
        <w:spacing w:after="120"/>
        <w:jc w:val="both"/>
        <w:rPr>
          <w:sz w:val="20"/>
          <w:szCs w:val="20"/>
        </w:rPr>
      </w:pPr>
      <w:r w:rsidRPr="00E0096B">
        <w:rPr>
          <w:sz w:val="20"/>
          <w:szCs w:val="20"/>
        </w:rPr>
        <w:t>Tsv</w:t>
      </w:r>
      <w:r w:rsidRPr="00E0096B">
        <w:rPr>
          <w:sz w:val="20"/>
          <w:szCs w:val="20"/>
        </w:rPr>
        <w:tab/>
        <w:t>= 53,70C</w:t>
      </w:r>
      <w:r w:rsidRPr="00E0096B">
        <w:rPr>
          <w:sz w:val="20"/>
          <w:szCs w:val="20"/>
        </w:rPr>
        <w:tab/>
        <w:t xml:space="preserve"> Tk = 36,50C</w:t>
      </w:r>
    </w:p>
    <w:p w:rsidR="00E0096B" w:rsidRPr="00E0096B" w:rsidRDefault="00E0096B" w:rsidP="00E0096B">
      <w:pPr>
        <w:spacing w:after="120"/>
        <w:jc w:val="both"/>
        <w:rPr>
          <w:sz w:val="20"/>
          <w:szCs w:val="20"/>
        </w:rPr>
      </w:pPr>
      <w:r w:rsidRPr="00E0096B">
        <w:rPr>
          <w:sz w:val="20"/>
          <w:szCs w:val="20"/>
        </w:rPr>
        <w:t>Tw</w:t>
      </w:r>
      <w:r w:rsidRPr="00E0096B">
        <w:rPr>
          <w:sz w:val="20"/>
          <w:szCs w:val="20"/>
        </w:rPr>
        <w:tab/>
        <w:t>= 57,10C</w:t>
      </w:r>
      <w:r w:rsidRPr="00E0096B">
        <w:rPr>
          <w:sz w:val="20"/>
          <w:szCs w:val="20"/>
        </w:rPr>
        <w:tab/>
        <w:t xml:space="preserve"> mk = 85ml = 0,085 kg</w:t>
      </w:r>
    </w:p>
    <w:p w:rsidR="0022193A" w:rsidRDefault="000A10E2" w:rsidP="00E0096B">
      <w:pPr>
        <w:spacing w:after="120"/>
        <w:jc w:val="both"/>
        <w:rPr>
          <w:sz w:val="20"/>
          <w:szCs w:val="20"/>
        </w:rPr>
      </w:pPr>
      <w:r>
        <w:rPr>
          <w:sz w:val="20"/>
          <w:szCs w:val="20"/>
        </w:rPr>
        <w:t>Tp</w:t>
      </w:r>
      <w:r>
        <w:rPr>
          <w:sz w:val="20"/>
          <w:szCs w:val="20"/>
        </w:rPr>
        <w:tab/>
        <w:t>= 56,10C</w:t>
      </w:r>
      <w:r>
        <w:rPr>
          <w:sz w:val="20"/>
          <w:szCs w:val="20"/>
        </w:rPr>
        <w:tab/>
        <w:t xml:space="preserve">  IT = 1014 W/m2</w:t>
      </w:r>
    </w:p>
    <w:p w:rsidR="0022193A" w:rsidRDefault="0022193A" w:rsidP="00E0096B">
      <w:pPr>
        <w:spacing w:after="120"/>
        <w:jc w:val="both"/>
        <w:rPr>
          <w:sz w:val="20"/>
          <w:szCs w:val="20"/>
        </w:rPr>
      </w:pPr>
    </w:p>
    <w:p w:rsidR="0022193A" w:rsidRDefault="0022193A" w:rsidP="00E0096B">
      <w:pPr>
        <w:spacing w:after="120"/>
        <w:jc w:val="both"/>
        <w:rPr>
          <w:sz w:val="20"/>
          <w:szCs w:val="20"/>
        </w:rPr>
      </w:pPr>
    </w:p>
    <w:p w:rsidR="0022193A" w:rsidRDefault="0022193A" w:rsidP="00E0096B">
      <w:pPr>
        <w:spacing w:after="120"/>
        <w:jc w:val="both"/>
        <w:rPr>
          <w:sz w:val="20"/>
          <w:szCs w:val="20"/>
        </w:rPr>
      </w:pPr>
    </w:p>
    <w:p w:rsidR="0022193A" w:rsidRDefault="0022193A" w:rsidP="00E0096B">
      <w:pPr>
        <w:spacing w:after="120"/>
        <w:jc w:val="both"/>
        <w:rPr>
          <w:sz w:val="20"/>
          <w:szCs w:val="20"/>
        </w:rPr>
      </w:pPr>
    </w:p>
    <w:p w:rsidR="000A10E2" w:rsidRPr="005501A6" w:rsidRDefault="005501A6" w:rsidP="00E0096B">
      <w:pPr>
        <w:spacing w:after="120"/>
        <w:jc w:val="both"/>
        <w:rPr>
          <w:sz w:val="16"/>
          <w:szCs w:val="16"/>
        </w:rPr>
      </w:pPr>
      <w:r w:rsidRPr="005501A6">
        <w:rPr>
          <w:noProof/>
          <w:sz w:val="16"/>
          <w:szCs w:val="16"/>
          <w:lang w:val="en-GB" w:eastAsia="en-GB"/>
        </w:rPr>
        <w:drawing>
          <wp:anchor distT="0" distB="0" distL="114300" distR="114300" simplePos="0" relativeHeight="251671040" behindDoc="0" locked="0" layoutInCell="1" allowOverlap="1">
            <wp:simplePos x="0" y="0"/>
            <wp:positionH relativeFrom="column">
              <wp:posOffset>-5080</wp:posOffset>
            </wp:positionH>
            <wp:positionV relativeFrom="paragraph">
              <wp:posOffset>278765</wp:posOffset>
            </wp:positionV>
            <wp:extent cx="5753100" cy="2686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2686050"/>
                    </a:xfrm>
                    <a:prstGeom prst="rect">
                      <a:avLst/>
                    </a:prstGeom>
                    <a:noFill/>
                  </pic:spPr>
                </pic:pic>
              </a:graphicData>
            </a:graphic>
          </wp:anchor>
        </w:drawing>
      </w:r>
      <w:r>
        <w:rPr>
          <w:sz w:val="16"/>
          <w:szCs w:val="16"/>
        </w:rPr>
        <w:t xml:space="preserve">Tabel </w:t>
      </w:r>
      <w:r w:rsidRPr="005501A6">
        <w:rPr>
          <w:sz w:val="16"/>
          <w:szCs w:val="16"/>
        </w:rPr>
        <w:t>3 Hasil Perhitungan Alat Destilasi Air Laut Tenaga Surya Hari I</w:t>
      </w:r>
    </w:p>
    <w:p w:rsidR="000A10E2" w:rsidRDefault="000A10E2" w:rsidP="00E0096B">
      <w:pPr>
        <w:spacing w:after="120"/>
        <w:jc w:val="both"/>
        <w:rPr>
          <w:sz w:val="20"/>
          <w:szCs w:val="20"/>
        </w:rPr>
      </w:pPr>
    </w:p>
    <w:p w:rsidR="000A10E2" w:rsidRDefault="000A10E2" w:rsidP="00E0096B">
      <w:pPr>
        <w:spacing w:after="120"/>
        <w:jc w:val="both"/>
        <w:rPr>
          <w:sz w:val="20"/>
          <w:szCs w:val="20"/>
        </w:rPr>
      </w:pPr>
    </w:p>
    <w:p w:rsidR="000A10E2" w:rsidRDefault="000A10E2" w:rsidP="00E0096B">
      <w:pPr>
        <w:spacing w:after="120"/>
        <w:jc w:val="both"/>
        <w:rPr>
          <w:sz w:val="20"/>
          <w:szCs w:val="20"/>
        </w:rPr>
      </w:pPr>
    </w:p>
    <w:p w:rsidR="000A10E2" w:rsidRDefault="000A10E2" w:rsidP="00E0096B">
      <w:pPr>
        <w:spacing w:after="120"/>
        <w:jc w:val="both"/>
        <w:rPr>
          <w:sz w:val="20"/>
          <w:szCs w:val="20"/>
        </w:rPr>
      </w:pPr>
    </w:p>
    <w:p w:rsidR="000A10E2" w:rsidRDefault="000A10E2" w:rsidP="00E0096B">
      <w:pPr>
        <w:spacing w:after="120"/>
        <w:jc w:val="both"/>
        <w:rPr>
          <w:sz w:val="20"/>
          <w:szCs w:val="20"/>
        </w:rPr>
      </w:pPr>
    </w:p>
    <w:p w:rsidR="000A10E2" w:rsidRDefault="000A10E2" w:rsidP="00E0096B">
      <w:pPr>
        <w:spacing w:after="120"/>
        <w:jc w:val="both"/>
        <w:rPr>
          <w:sz w:val="20"/>
          <w:szCs w:val="20"/>
        </w:rPr>
      </w:pPr>
    </w:p>
    <w:p w:rsidR="000A10E2" w:rsidRDefault="000A10E2" w:rsidP="00E0096B">
      <w:pPr>
        <w:spacing w:after="120"/>
        <w:jc w:val="both"/>
        <w:rPr>
          <w:sz w:val="20"/>
          <w:szCs w:val="20"/>
        </w:rPr>
      </w:pPr>
    </w:p>
    <w:p w:rsidR="00433C7D" w:rsidRDefault="00433C7D" w:rsidP="00E0096B">
      <w:pPr>
        <w:spacing w:after="120"/>
        <w:jc w:val="both"/>
        <w:rPr>
          <w:sz w:val="20"/>
          <w:szCs w:val="20"/>
        </w:rPr>
      </w:pPr>
    </w:p>
    <w:p w:rsidR="00433C7D" w:rsidRDefault="00433C7D" w:rsidP="00E0096B">
      <w:pPr>
        <w:spacing w:after="120"/>
        <w:jc w:val="both"/>
        <w:rPr>
          <w:sz w:val="20"/>
          <w:szCs w:val="20"/>
        </w:rPr>
      </w:pPr>
    </w:p>
    <w:p w:rsidR="00433C7D" w:rsidRDefault="00433C7D" w:rsidP="00E0096B">
      <w:pPr>
        <w:spacing w:after="120"/>
        <w:jc w:val="both"/>
        <w:rPr>
          <w:sz w:val="20"/>
          <w:szCs w:val="20"/>
        </w:rPr>
      </w:pPr>
    </w:p>
    <w:p w:rsidR="00433C7D" w:rsidRDefault="00433C7D" w:rsidP="00E0096B">
      <w:pPr>
        <w:spacing w:after="120"/>
        <w:jc w:val="both"/>
        <w:rPr>
          <w:sz w:val="20"/>
          <w:szCs w:val="20"/>
        </w:rPr>
      </w:pPr>
    </w:p>
    <w:p w:rsidR="00433C7D" w:rsidRDefault="00433C7D" w:rsidP="00E0096B">
      <w:pPr>
        <w:spacing w:after="120"/>
        <w:jc w:val="both"/>
        <w:rPr>
          <w:sz w:val="20"/>
          <w:szCs w:val="20"/>
        </w:rPr>
      </w:pPr>
    </w:p>
    <w:p w:rsidR="00433C7D" w:rsidRDefault="00433C7D" w:rsidP="00E0096B">
      <w:pPr>
        <w:spacing w:after="120"/>
        <w:jc w:val="both"/>
        <w:rPr>
          <w:sz w:val="20"/>
          <w:szCs w:val="20"/>
        </w:rPr>
      </w:pPr>
    </w:p>
    <w:p w:rsidR="00E0096B" w:rsidRPr="00E0096B" w:rsidRDefault="00E0096B" w:rsidP="00E0096B">
      <w:pPr>
        <w:spacing w:after="120"/>
        <w:jc w:val="both"/>
        <w:rPr>
          <w:sz w:val="20"/>
          <w:szCs w:val="20"/>
        </w:rPr>
      </w:pPr>
      <w:r w:rsidRPr="00E0096B">
        <w:rPr>
          <w:sz w:val="20"/>
          <w:szCs w:val="20"/>
        </w:rPr>
        <w:t>Setelah data pengujian semua di dapat maka kita dapat melalukan perhitungan terhadap</w:t>
      </w:r>
    </w:p>
    <w:p w:rsidR="00E0096B" w:rsidRPr="00E0096B" w:rsidRDefault="008A3274" w:rsidP="00E0096B">
      <w:pPr>
        <w:spacing w:after="120"/>
        <w:jc w:val="both"/>
        <w:rPr>
          <w:sz w:val="20"/>
          <w:szCs w:val="20"/>
        </w:rPr>
      </w:pPr>
      <w:r>
        <w:rPr>
          <w:sz w:val="20"/>
          <w:szCs w:val="20"/>
        </w:rPr>
        <w:t xml:space="preserve">• </w:t>
      </w:r>
      <w:r w:rsidR="00E0096B" w:rsidRPr="00E0096B">
        <w:rPr>
          <w:sz w:val="20"/>
          <w:szCs w:val="20"/>
        </w:rPr>
        <w:t>Menghitung laju destilasi (ṁ)</w:t>
      </w:r>
    </w:p>
    <w:p w:rsidR="008A3274" w:rsidRPr="0022193A" w:rsidRDefault="00E0096B" w:rsidP="008A3274">
      <w:pPr>
        <w:spacing w:after="120"/>
        <w:jc w:val="both"/>
        <w:rPr>
          <w:spacing w:val="0"/>
          <w:sz w:val="20"/>
          <w:szCs w:val="20"/>
          <w:lang w:val="id-ID"/>
        </w:rPr>
      </w:pPr>
      <w:r w:rsidRPr="0022193A">
        <w:rPr>
          <w:sz w:val="20"/>
          <w:szCs w:val="20"/>
        </w:rPr>
        <w:t xml:space="preserve">Rumus  : </w:t>
      </w:r>
      <w:r w:rsidRPr="0022193A">
        <w:rPr>
          <w:sz w:val="20"/>
          <w:szCs w:val="20"/>
        </w:rPr>
        <w:tab/>
      </w:r>
    </w:p>
    <w:p w:rsidR="008A3274" w:rsidRPr="0022193A" w:rsidRDefault="008A3274" w:rsidP="008A3274">
      <w:pPr>
        <w:spacing w:after="120"/>
        <w:jc w:val="both"/>
        <w:rPr>
          <w:spacing w:val="0"/>
          <w:sz w:val="20"/>
          <w:szCs w:val="20"/>
        </w:rPr>
      </w:pPr>
      <w:r w:rsidRPr="0022193A">
        <w:rPr>
          <w:sz w:val="20"/>
          <w:szCs w:val="20"/>
        </w:rPr>
        <w:tab/>
      </w:r>
      <m:oMath>
        <m:acc>
          <m:accPr>
            <m:chr m:val="̇"/>
            <m:ctrlPr>
              <w:rPr>
                <w:rFonts w:ascii="Cambria Math" w:hAnsi="Cambria Math"/>
                <w:i/>
                <w:sz w:val="20"/>
                <w:szCs w:val="20"/>
                <w:lang w:val="id-ID"/>
              </w:rPr>
            </m:ctrlPr>
          </m:accPr>
          <m:e>
            <m:r>
              <w:rPr>
                <w:rFonts w:ascii="Cambria Math" w:hAnsi="Cambria Math"/>
                <w:sz w:val="20"/>
                <w:szCs w:val="20"/>
                <w:lang w:val="id-ID"/>
              </w:rPr>
              <m:t>m</m:t>
            </m:r>
          </m:e>
        </m:acc>
        <m:r>
          <w:rPr>
            <w:rFonts w:ascii="Cambria Math" w:hAnsi="Cambria Math"/>
            <w:sz w:val="20"/>
            <w:szCs w:val="20"/>
            <w:lang w:val="id-ID"/>
          </w:rPr>
          <m:t>=</m:t>
        </m:r>
        <m:f>
          <m:fPr>
            <m:ctrlPr>
              <w:rPr>
                <w:rFonts w:ascii="Cambria Math" w:hAnsi="Cambria Math"/>
                <w:i/>
                <w:sz w:val="20"/>
                <w:szCs w:val="20"/>
                <w:lang w:val="id-ID"/>
              </w:rPr>
            </m:ctrlPr>
          </m:fPr>
          <m:num>
            <m:sSub>
              <m:sSubPr>
                <m:ctrlPr>
                  <w:rPr>
                    <w:rFonts w:ascii="Cambria Math" w:hAnsi="Cambria Math"/>
                    <w:i/>
                    <w:sz w:val="20"/>
                    <w:szCs w:val="20"/>
                    <w:lang w:val="id-ID"/>
                  </w:rPr>
                </m:ctrlPr>
              </m:sSubPr>
              <m:e>
                <m:r>
                  <w:rPr>
                    <w:rFonts w:ascii="Cambria Math" w:hAnsi="Cambria Math"/>
                    <w:sz w:val="20"/>
                    <w:szCs w:val="20"/>
                    <w:lang w:val="id-ID"/>
                  </w:rPr>
                  <m:t>m</m:t>
                </m:r>
              </m:e>
              <m:sub>
                <m:r>
                  <w:rPr>
                    <w:rFonts w:ascii="Cambria Math" w:hAnsi="Cambria Math"/>
                    <w:sz w:val="20"/>
                    <w:szCs w:val="20"/>
                    <w:lang w:val="id-ID"/>
                  </w:rPr>
                  <m:t>k</m:t>
                </m:r>
              </m:sub>
            </m:sSub>
          </m:num>
          <m:den>
            <m:r>
              <w:rPr>
                <w:rFonts w:ascii="Cambria Math" w:hAnsi="Cambria Math"/>
                <w:sz w:val="20"/>
                <w:szCs w:val="20"/>
                <w:lang w:val="id-ID"/>
              </w:rPr>
              <m:t>∆t</m:t>
            </m:r>
          </m:den>
        </m:f>
      </m:oMath>
      <w:r w:rsidRPr="0022193A">
        <w:rPr>
          <w:sz w:val="20"/>
          <w:szCs w:val="20"/>
        </w:rPr>
        <w:t xml:space="preserve">  ……………</w:t>
      </w:r>
      <w:r w:rsidR="0022193A">
        <w:rPr>
          <w:sz w:val="20"/>
          <w:szCs w:val="20"/>
        </w:rPr>
        <w:t>.</w:t>
      </w:r>
      <w:r w:rsidRPr="0022193A">
        <w:rPr>
          <w:sz w:val="20"/>
          <w:szCs w:val="20"/>
        </w:rPr>
        <w:t>…..(1)</w:t>
      </w:r>
    </w:p>
    <w:p w:rsidR="00E0096B" w:rsidRPr="0022193A" w:rsidRDefault="00E0096B" w:rsidP="00E0096B">
      <w:pPr>
        <w:spacing w:after="120"/>
        <w:jc w:val="both"/>
        <w:rPr>
          <w:sz w:val="20"/>
          <w:szCs w:val="20"/>
        </w:rPr>
      </w:pPr>
    </w:p>
    <w:p w:rsidR="00E0096B" w:rsidRPr="0022193A" w:rsidRDefault="008A3274" w:rsidP="00E0096B">
      <w:pPr>
        <w:spacing w:after="120"/>
        <w:jc w:val="both"/>
        <w:rPr>
          <w:sz w:val="20"/>
          <w:szCs w:val="20"/>
        </w:rPr>
      </w:pPr>
      <w:r w:rsidRPr="0022193A">
        <w:rPr>
          <w:sz w:val="20"/>
          <w:szCs w:val="20"/>
        </w:rPr>
        <w:t xml:space="preserve">• </w:t>
      </w:r>
      <w:r w:rsidR="00E0096B" w:rsidRPr="0022193A">
        <w:rPr>
          <w:sz w:val="20"/>
          <w:szCs w:val="20"/>
        </w:rPr>
        <w:t>Menghitung energi masuk ke kolektor (Qin)</w:t>
      </w:r>
    </w:p>
    <w:p w:rsidR="00E0096B" w:rsidRPr="0022193A" w:rsidRDefault="00E0096B" w:rsidP="00E0096B">
      <w:pPr>
        <w:spacing w:after="120"/>
        <w:jc w:val="both"/>
        <w:rPr>
          <w:sz w:val="20"/>
          <w:szCs w:val="20"/>
        </w:rPr>
      </w:pPr>
      <w:r w:rsidRPr="0022193A">
        <w:rPr>
          <w:sz w:val="20"/>
          <w:szCs w:val="20"/>
        </w:rPr>
        <w:t xml:space="preserve">Rumus  : </w:t>
      </w:r>
    </w:p>
    <w:p w:rsidR="00E0096B" w:rsidRPr="0022193A" w:rsidRDefault="008D6FE1" w:rsidP="00E0096B">
      <w:pPr>
        <w:spacing w:after="120"/>
        <w:jc w:val="both"/>
        <w:rPr>
          <w:sz w:val="20"/>
          <w:szCs w:val="20"/>
        </w:rPr>
      </w:pP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in</m:t>
            </m:r>
          </m:sub>
        </m:sSub>
        <m:r>
          <w:rPr>
            <w:rFonts w:ascii="Cambria Math" w:hAnsi="Cambria Math"/>
            <w:sz w:val="20"/>
            <w:szCs w:val="20"/>
          </w:rPr>
          <m:t>= α×</m:t>
        </m:r>
        <m:sSub>
          <m:sSubPr>
            <m:ctrlPr>
              <w:rPr>
                <w:rFonts w:ascii="Cambria Math" w:hAnsi="Cambria Math"/>
                <w:i/>
                <w:sz w:val="20"/>
                <w:szCs w:val="20"/>
              </w:rPr>
            </m:ctrlPr>
          </m:sSubPr>
          <m:e>
            <m:r>
              <w:rPr>
                <w:rFonts w:ascii="Cambria Math" w:hAnsi="Cambria Math"/>
                <w:sz w:val="20"/>
                <w:szCs w:val="20"/>
              </w:rPr>
              <m:t>I</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C</m:t>
            </m:r>
          </m:sub>
        </m:sSub>
        <m:r>
          <w:rPr>
            <w:rFonts w:ascii="Cambria Math" w:hAnsi="Cambria Math"/>
            <w:sz w:val="20"/>
            <w:szCs w:val="20"/>
          </w:rPr>
          <m:t>×τ</m:t>
        </m:r>
      </m:oMath>
      <w:r w:rsidR="008A3274" w:rsidRPr="0022193A">
        <w:rPr>
          <w:sz w:val="20"/>
          <w:szCs w:val="20"/>
        </w:rPr>
        <w:t>.....(2)</w:t>
      </w:r>
    </w:p>
    <w:p w:rsidR="00E0096B" w:rsidRPr="0022193A" w:rsidRDefault="008A3274" w:rsidP="00E0096B">
      <w:pPr>
        <w:spacing w:after="120"/>
        <w:jc w:val="both"/>
        <w:rPr>
          <w:sz w:val="20"/>
          <w:szCs w:val="20"/>
        </w:rPr>
      </w:pPr>
      <w:r w:rsidRPr="0022193A">
        <w:rPr>
          <w:sz w:val="20"/>
          <w:szCs w:val="20"/>
        </w:rPr>
        <w:t xml:space="preserve">• </w:t>
      </w:r>
      <w:r w:rsidR="00E0096B" w:rsidRPr="0022193A">
        <w:rPr>
          <w:sz w:val="20"/>
          <w:szCs w:val="20"/>
        </w:rPr>
        <w:t>Menghitung energi berguna kolektor (Qu)</w:t>
      </w:r>
    </w:p>
    <w:p w:rsidR="008A3274" w:rsidRPr="0022193A" w:rsidRDefault="00E0096B" w:rsidP="00E0096B">
      <w:pPr>
        <w:spacing w:after="120"/>
        <w:jc w:val="both"/>
        <w:rPr>
          <w:sz w:val="20"/>
          <w:szCs w:val="20"/>
        </w:rPr>
      </w:pPr>
      <w:r w:rsidRPr="0022193A">
        <w:rPr>
          <w:sz w:val="20"/>
          <w:szCs w:val="20"/>
        </w:rPr>
        <w:t>Rumus :</w:t>
      </w:r>
    </w:p>
    <w:p w:rsidR="00E0096B" w:rsidRPr="0022193A" w:rsidRDefault="008A3274" w:rsidP="00E0096B">
      <w:pPr>
        <w:spacing w:after="120"/>
        <w:jc w:val="both"/>
        <w:rPr>
          <w:sz w:val="20"/>
          <w:szCs w:val="20"/>
        </w:rPr>
      </w:pPr>
      <w:r w:rsidRPr="0022193A">
        <w:rPr>
          <w:sz w:val="20"/>
          <w:szCs w:val="20"/>
        </w:rPr>
        <w:t>Q_u</w:t>
      </w:r>
      <w:r w:rsidRPr="0022193A">
        <w:rPr>
          <w:sz w:val="20"/>
          <w:szCs w:val="20"/>
          <w:vertAlign w:val="subscript"/>
        </w:rPr>
        <w:t>=</w:t>
      </w:r>
      <w:r w:rsidRPr="0022193A">
        <w:rPr>
          <w:sz w:val="20"/>
          <w:szCs w:val="20"/>
        </w:rPr>
        <w:t xml:space="preserve">Q_in-Q_out </w:t>
      </w:r>
      <w:r w:rsidR="0022193A" w:rsidRPr="0022193A">
        <w:rPr>
          <w:sz w:val="20"/>
          <w:szCs w:val="20"/>
          <w:vertAlign w:val="subscript"/>
        </w:rPr>
        <w:t>……………</w:t>
      </w:r>
      <w:r w:rsidR="0022193A">
        <w:rPr>
          <w:sz w:val="20"/>
          <w:szCs w:val="20"/>
          <w:vertAlign w:val="subscript"/>
        </w:rPr>
        <w:t>..</w:t>
      </w:r>
      <w:r w:rsidR="0022193A" w:rsidRPr="0022193A">
        <w:rPr>
          <w:sz w:val="20"/>
          <w:szCs w:val="20"/>
        </w:rPr>
        <w:t>(3)</w:t>
      </w:r>
    </w:p>
    <w:p w:rsidR="00E0096B" w:rsidRPr="0022193A" w:rsidRDefault="008A3274" w:rsidP="00E0096B">
      <w:pPr>
        <w:spacing w:after="120"/>
        <w:jc w:val="both"/>
        <w:rPr>
          <w:sz w:val="20"/>
          <w:szCs w:val="20"/>
        </w:rPr>
      </w:pPr>
      <w:r w:rsidRPr="0022193A">
        <w:rPr>
          <w:sz w:val="20"/>
          <w:szCs w:val="20"/>
        </w:rPr>
        <w:t xml:space="preserve">• </w:t>
      </w:r>
      <w:r w:rsidR="00E0096B" w:rsidRPr="0022193A">
        <w:rPr>
          <w:sz w:val="20"/>
          <w:szCs w:val="20"/>
        </w:rPr>
        <w:t>Menghitung efisiensi ke kolektor (ηc)</w:t>
      </w:r>
    </w:p>
    <w:p w:rsidR="0022193A" w:rsidRPr="0022193A" w:rsidRDefault="00E0096B" w:rsidP="00E0096B">
      <w:pPr>
        <w:spacing w:after="120"/>
        <w:jc w:val="both"/>
        <w:rPr>
          <w:sz w:val="20"/>
          <w:szCs w:val="20"/>
        </w:rPr>
      </w:pPr>
      <w:r w:rsidRPr="0022193A">
        <w:rPr>
          <w:sz w:val="20"/>
          <w:szCs w:val="20"/>
        </w:rPr>
        <w:t>Rumus :</w:t>
      </w:r>
    </w:p>
    <w:p w:rsidR="00E0096B" w:rsidRDefault="008D6FE1" w:rsidP="00E0096B">
      <w:pPr>
        <w:spacing w:after="120"/>
        <w:jc w:val="both"/>
        <w:rPr>
          <w:sz w:val="20"/>
          <w:szCs w:val="20"/>
        </w:rPr>
      </w:pPr>
      <m:oMath>
        <m:sSub>
          <m:sSubPr>
            <m:ctrlPr>
              <w:rPr>
                <w:rFonts w:ascii="Cambria Math" w:hAnsi="Cambria Math"/>
                <w:i/>
                <w:sz w:val="20"/>
                <w:szCs w:val="20"/>
              </w:rPr>
            </m:ctrlPr>
          </m:sSubPr>
          <m:e>
            <m:r>
              <w:rPr>
                <w:rFonts w:ascii="Cambria Math" w:hAnsi="Cambria Math"/>
                <w:sz w:val="20"/>
                <w:szCs w:val="20"/>
              </w:rPr>
              <m:t>η</m:t>
            </m:r>
          </m:e>
          <m:sub>
            <m:r>
              <w:rPr>
                <w:rFonts w:ascii="Cambria Math" w:hAnsi="Cambria Math"/>
                <w:sz w:val="20"/>
                <w:szCs w:val="20"/>
              </w:rPr>
              <m:t>c</m:t>
            </m:r>
          </m:sub>
        </m:sSub>
        <m:r>
          <w:rPr>
            <w:rFonts w:ascii="Cambria Math" w:hAnsi="Cambria Math"/>
            <w:sz w:val="20"/>
            <w:szCs w:val="20"/>
          </w:rPr>
          <m:t xml:space="preserve">= </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u</m:t>
                </m:r>
              </m:sub>
            </m:sSub>
          </m:num>
          <m:den>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in</m:t>
                </m:r>
              </m:sub>
            </m:sSub>
          </m:den>
        </m:f>
        <m:r>
          <w:rPr>
            <w:rFonts w:ascii="Cambria Math" w:hAnsi="Cambria Math"/>
            <w:sz w:val="20"/>
            <w:szCs w:val="20"/>
          </w:rPr>
          <m:t>×100%</m:t>
        </m:r>
      </m:oMath>
      <w:r w:rsidR="0022193A">
        <w:rPr>
          <w:sz w:val="20"/>
          <w:szCs w:val="20"/>
        </w:rPr>
        <w:t>.............(4)</w:t>
      </w:r>
    </w:p>
    <w:p w:rsidR="0022193A" w:rsidRPr="00E0096B" w:rsidRDefault="0022193A" w:rsidP="00E0096B">
      <w:pPr>
        <w:spacing w:after="120"/>
        <w:jc w:val="both"/>
        <w:rPr>
          <w:sz w:val="20"/>
          <w:szCs w:val="20"/>
        </w:rPr>
      </w:pPr>
    </w:p>
    <w:p w:rsidR="00E0096B" w:rsidRPr="00E0096B" w:rsidRDefault="008A3274" w:rsidP="00E0096B">
      <w:pPr>
        <w:spacing w:after="120"/>
        <w:jc w:val="both"/>
        <w:rPr>
          <w:sz w:val="20"/>
          <w:szCs w:val="20"/>
        </w:rPr>
      </w:pPr>
      <w:r>
        <w:rPr>
          <w:sz w:val="20"/>
          <w:szCs w:val="20"/>
        </w:rPr>
        <w:t xml:space="preserve">• </w:t>
      </w:r>
      <w:r w:rsidR="00E0096B" w:rsidRPr="00E0096B">
        <w:rPr>
          <w:sz w:val="20"/>
          <w:szCs w:val="20"/>
        </w:rPr>
        <w:t>Menghitung efisiensi alat destilasi (ηd)</w:t>
      </w:r>
    </w:p>
    <w:p w:rsidR="0022193A" w:rsidRDefault="00E0096B" w:rsidP="0022193A">
      <w:pPr>
        <w:spacing w:after="120"/>
        <w:rPr>
          <w:spacing w:val="0"/>
          <w:sz w:val="20"/>
          <w:szCs w:val="20"/>
          <w:lang w:val="id-ID"/>
        </w:rPr>
      </w:pPr>
      <w:r w:rsidRPr="00E0096B">
        <w:rPr>
          <w:sz w:val="20"/>
          <w:szCs w:val="20"/>
        </w:rPr>
        <w:t xml:space="preserve">Rumus  </w:t>
      </w:r>
      <w:r w:rsidR="0022193A">
        <w:rPr>
          <w:sz w:val="20"/>
          <w:szCs w:val="20"/>
        </w:rPr>
        <w:t>:</w:t>
      </w:r>
    </w:p>
    <w:p w:rsidR="0022193A" w:rsidRPr="0022193A" w:rsidRDefault="008D6FE1" w:rsidP="0022193A">
      <w:pPr>
        <w:spacing w:after="120"/>
        <w:rPr>
          <w:spacing w:val="0"/>
          <w:sz w:val="20"/>
          <w:szCs w:val="20"/>
        </w:rPr>
      </w:pPr>
      <m:oMathPara>
        <m:oMath>
          <m:sSub>
            <m:sSubPr>
              <m:ctrlPr>
                <w:rPr>
                  <w:rFonts w:ascii="Cambria Math" w:hAnsi="Cambria Math"/>
                  <w:i/>
                  <w:sz w:val="20"/>
                  <w:szCs w:val="20"/>
                  <w:lang w:val="id-ID"/>
                </w:rPr>
              </m:ctrlPr>
            </m:sSubPr>
            <m:e>
              <m:r>
                <w:rPr>
                  <w:rFonts w:ascii="Cambria Math" w:hAnsi="Cambria Math"/>
                  <w:sz w:val="20"/>
                  <w:szCs w:val="20"/>
                  <w:lang w:val="id-ID"/>
                </w:rPr>
                <m:t>η</m:t>
              </m:r>
            </m:e>
            <m:sub>
              <m:r>
                <w:rPr>
                  <w:rFonts w:ascii="Cambria Math" w:hAnsi="Cambria Math"/>
                  <w:sz w:val="20"/>
                  <w:szCs w:val="20"/>
                  <w:lang w:val="id-ID"/>
                </w:rPr>
                <m:t>d</m:t>
              </m:r>
            </m:sub>
          </m:sSub>
          <m:r>
            <w:rPr>
              <w:rFonts w:ascii="Cambria Math" w:hAnsi="Cambria Math"/>
              <w:sz w:val="20"/>
              <w:szCs w:val="20"/>
              <w:lang w:val="id-ID"/>
            </w:rPr>
            <m:t xml:space="preserve">= </m:t>
          </m:r>
          <m:f>
            <m:fPr>
              <m:ctrlPr>
                <w:rPr>
                  <w:rFonts w:ascii="Cambria Math" w:hAnsi="Cambria Math"/>
                  <w:i/>
                  <w:sz w:val="20"/>
                  <w:szCs w:val="20"/>
                  <w:lang w:val="id-ID"/>
                </w:rPr>
              </m:ctrlPr>
            </m:fPr>
            <m:num>
              <m:acc>
                <m:accPr>
                  <m:chr m:val="̇"/>
                  <m:ctrlPr>
                    <w:rPr>
                      <w:rFonts w:ascii="Cambria Math" w:hAnsi="Cambria Math"/>
                      <w:i/>
                      <w:sz w:val="20"/>
                      <w:szCs w:val="20"/>
                      <w:lang w:val="id-ID"/>
                    </w:rPr>
                  </m:ctrlPr>
                </m:accPr>
                <m:e>
                  <m:r>
                    <w:rPr>
                      <w:rFonts w:ascii="Cambria Math" w:hAnsi="Cambria Math"/>
                      <w:sz w:val="20"/>
                      <w:szCs w:val="20"/>
                      <w:lang w:val="id-ID"/>
                    </w:rPr>
                    <m:t>m</m:t>
                  </m:r>
                </m:e>
              </m:acc>
              <m:r>
                <w:rPr>
                  <w:rFonts w:ascii="Cambria Math" w:hAnsi="Cambria Math"/>
                  <w:sz w:val="20"/>
                  <w:szCs w:val="20"/>
                  <w:lang w:val="id-ID"/>
                </w:rPr>
                <m:t>×</m:t>
              </m:r>
              <m:sSub>
                <m:sSubPr>
                  <m:ctrlPr>
                    <w:rPr>
                      <w:rFonts w:ascii="Cambria Math" w:hAnsi="Cambria Math"/>
                      <w:i/>
                      <w:sz w:val="20"/>
                      <w:szCs w:val="20"/>
                      <w:lang w:val="id-ID"/>
                    </w:rPr>
                  </m:ctrlPr>
                </m:sSubPr>
                <m:e>
                  <m:r>
                    <w:rPr>
                      <w:rFonts w:ascii="Cambria Math" w:hAnsi="Cambria Math"/>
                      <w:sz w:val="20"/>
                      <w:szCs w:val="20"/>
                      <w:lang w:val="id-ID"/>
                    </w:rPr>
                    <m:t>h</m:t>
                  </m:r>
                </m:e>
                <m:sub>
                  <m:r>
                    <w:rPr>
                      <w:rFonts w:ascii="Cambria Math" w:hAnsi="Cambria Math"/>
                      <w:sz w:val="20"/>
                      <w:szCs w:val="20"/>
                      <w:lang w:val="id-ID"/>
                    </w:rPr>
                    <m:t>fg</m:t>
                  </m:r>
                </m:sub>
              </m:sSub>
            </m:num>
            <m:den>
              <m:sSub>
                <m:sSubPr>
                  <m:ctrlPr>
                    <w:rPr>
                      <w:rFonts w:ascii="Cambria Math" w:hAnsi="Cambria Math"/>
                      <w:i/>
                      <w:sz w:val="20"/>
                      <w:szCs w:val="20"/>
                      <w:lang w:val="id-ID"/>
                    </w:rPr>
                  </m:ctrlPr>
                </m:sSubPr>
                <m:e>
                  <m:r>
                    <w:rPr>
                      <w:rFonts w:ascii="Cambria Math" w:hAnsi="Cambria Math"/>
                      <w:sz w:val="20"/>
                      <w:szCs w:val="20"/>
                      <w:lang w:val="id-ID"/>
                    </w:rPr>
                    <m:t>A</m:t>
                  </m:r>
                </m:e>
                <m:sub>
                  <m:r>
                    <w:rPr>
                      <w:rFonts w:ascii="Cambria Math" w:hAnsi="Cambria Math"/>
                      <w:sz w:val="20"/>
                      <w:szCs w:val="20"/>
                      <w:lang w:val="id-ID"/>
                    </w:rPr>
                    <m:t>C</m:t>
                  </m:r>
                </m:sub>
              </m:sSub>
              <m:r>
                <w:rPr>
                  <w:rFonts w:ascii="Cambria Math" w:hAnsi="Cambria Math"/>
                  <w:sz w:val="20"/>
                  <w:szCs w:val="20"/>
                  <w:lang w:val="id-ID"/>
                </w:rPr>
                <m:t>×</m:t>
              </m:r>
              <m:sSub>
                <m:sSubPr>
                  <m:ctrlPr>
                    <w:rPr>
                      <w:rFonts w:ascii="Cambria Math" w:hAnsi="Cambria Math"/>
                      <w:i/>
                      <w:sz w:val="20"/>
                      <w:szCs w:val="20"/>
                      <w:lang w:val="id-ID"/>
                    </w:rPr>
                  </m:ctrlPr>
                </m:sSubPr>
                <m:e>
                  <m:r>
                    <w:rPr>
                      <w:rFonts w:ascii="Cambria Math" w:hAnsi="Cambria Math"/>
                      <w:sz w:val="20"/>
                      <w:szCs w:val="20"/>
                      <w:lang w:val="id-ID"/>
                    </w:rPr>
                    <m:t>I</m:t>
                  </m:r>
                </m:e>
                <m:sub>
                  <m:r>
                    <w:rPr>
                      <w:rFonts w:ascii="Cambria Math" w:hAnsi="Cambria Math"/>
                      <w:sz w:val="20"/>
                      <w:szCs w:val="20"/>
                      <w:lang w:val="id-ID"/>
                    </w:rPr>
                    <m:t>T</m:t>
                  </m:r>
                </m:sub>
              </m:sSub>
            </m:den>
          </m:f>
          <m:r>
            <w:rPr>
              <w:rFonts w:ascii="Cambria Math" w:hAnsi="Cambria Math"/>
              <w:sz w:val="20"/>
              <w:szCs w:val="20"/>
              <w:lang w:val="id-ID"/>
            </w:rPr>
            <m:t>×100%</m:t>
          </m:r>
        </m:oMath>
      </m:oMathPara>
    </w:p>
    <w:p w:rsidR="00E0096B" w:rsidRDefault="00E0096B" w:rsidP="007313A2">
      <w:pPr>
        <w:spacing w:after="120"/>
        <w:jc w:val="both"/>
        <w:rPr>
          <w:sz w:val="20"/>
          <w:szCs w:val="20"/>
        </w:rPr>
      </w:pPr>
    </w:p>
    <w:p w:rsidR="000A10E2" w:rsidRDefault="005501A6" w:rsidP="007313A2">
      <w:pPr>
        <w:spacing w:after="120"/>
        <w:jc w:val="both"/>
        <w:rPr>
          <w:sz w:val="20"/>
          <w:szCs w:val="20"/>
        </w:rPr>
      </w:pPr>
      <w:r>
        <w:rPr>
          <w:sz w:val="20"/>
          <w:szCs w:val="20"/>
        </w:rPr>
        <w:t>Hasil perhitungan data pengujian hari I dapat dilihat dalam tabel 3 berikut:</w:t>
      </w:r>
    </w:p>
    <w:p w:rsidR="005501A6" w:rsidRPr="00E0096B" w:rsidRDefault="005501A6" w:rsidP="007313A2">
      <w:pPr>
        <w:spacing w:after="120"/>
        <w:jc w:val="both"/>
        <w:rPr>
          <w:sz w:val="20"/>
          <w:szCs w:val="20"/>
        </w:rPr>
      </w:pPr>
    </w:p>
    <w:p w:rsidR="00E0096B" w:rsidRPr="00E0096B" w:rsidRDefault="00E0096B" w:rsidP="007313A2">
      <w:pPr>
        <w:spacing w:after="120"/>
        <w:jc w:val="both"/>
        <w:rPr>
          <w:sz w:val="20"/>
          <w:szCs w:val="20"/>
        </w:rPr>
      </w:pPr>
    </w:p>
    <w:p w:rsidR="00E0096B" w:rsidRDefault="00E0096B" w:rsidP="007313A2">
      <w:pPr>
        <w:spacing w:after="120"/>
        <w:jc w:val="both"/>
        <w:rPr>
          <w:sz w:val="20"/>
          <w:szCs w:val="20"/>
        </w:rPr>
      </w:pPr>
    </w:p>
    <w:p w:rsidR="000A10E2" w:rsidRDefault="000A10E2" w:rsidP="007313A2">
      <w:pPr>
        <w:spacing w:after="120"/>
        <w:jc w:val="both"/>
        <w:rPr>
          <w:sz w:val="20"/>
          <w:szCs w:val="20"/>
        </w:rPr>
      </w:pPr>
    </w:p>
    <w:p w:rsidR="000A10E2" w:rsidRDefault="000A10E2" w:rsidP="007313A2">
      <w:pPr>
        <w:spacing w:after="120"/>
        <w:jc w:val="both"/>
        <w:rPr>
          <w:sz w:val="20"/>
          <w:szCs w:val="20"/>
        </w:rPr>
      </w:pPr>
    </w:p>
    <w:p w:rsidR="000A10E2" w:rsidRDefault="000A10E2" w:rsidP="007313A2">
      <w:pPr>
        <w:spacing w:after="120"/>
        <w:jc w:val="both"/>
        <w:rPr>
          <w:sz w:val="20"/>
          <w:szCs w:val="20"/>
        </w:rPr>
      </w:pPr>
    </w:p>
    <w:p w:rsidR="000A10E2" w:rsidRDefault="000A10E2" w:rsidP="007313A2">
      <w:pPr>
        <w:spacing w:after="120"/>
        <w:jc w:val="both"/>
        <w:rPr>
          <w:sz w:val="20"/>
          <w:szCs w:val="20"/>
        </w:rPr>
      </w:pPr>
    </w:p>
    <w:p w:rsidR="000A10E2" w:rsidRDefault="000A10E2" w:rsidP="007313A2">
      <w:pPr>
        <w:spacing w:after="120"/>
        <w:jc w:val="both"/>
        <w:rPr>
          <w:sz w:val="20"/>
          <w:szCs w:val="20"/>
        </w:rPr>
      </w:pPr>
    </w:p>
    <w:p w:rsidR="000A10E2" w:rsidRDefault="000A10E2" w:rsidP="007313A2">
      <w:pPr>
        <w:spacing w:after="120"/>
        <w:jc w:val="both"/>
        <w:rPr>
          <w:sz w:val="20"/>
          <w:szCs w:val="20"/>
        </w:rPr>
      </w:pPr>
    </w:p>
    <w:p w:rsidR="000A10E2" w:rsidRDefault="000A10E2" w:rsidP="007313A2">
      <w:pPr>
        <w:spacing w:after="120"/>
        <w:jc w:val="both"/>
        <w:rPr>
          <w:sz w:val="20"/>
          <w:szCs w:val="20"/>
        </w:rPr>
      </w:pPr>
    </w:p>
    <w:p w:rsidR="00433C7D" w:rsidRDefault="00433C7D" w:rsidP="007313A2">
      <w:pPr>
        <w:spacing w:after="120"/>
        <w:jc w:val="both"/>
        <w:rPr>
          <w:sz w:val="20"/>
          <w:szCs w:val="20"/>
        </w:rPr>
      </w:pPr>
    </w:p>
    <w:p w:rsidR="00433C7D" w:rsidRDefault="00433C7D" w:rsidP="007313A2">
      <w:pPr>
        <w:spacing w:after="120"/>
        <w:jc w:val="both"/>
        <w:rPr>
          <w:sz w:val="20"/>
          <w:szCs w:val="20"/>
        </w:rPr>
      </w:pPr>
    </w:p>
    <w:p w:rsidR="00433C7D" w:rsidRDefault="00433C7D" w:rsidP="007313A2">
      <w:pPr>
        <w:spacing w:after="120"/>
        <w:jc w:val="both"/>
        <w:rPr>
          <w:sz w:val="20"/>
          <w:szCs w:val="20"/>
        </w:rPr>
      </w:pPr>
    </w:p>
    <w:p w:rsidR="00433C7D" w:rsidRDefault="00433C7D" w:rsidP="007313A2">
      <w:pPr>
        <w:spacing w:after="120"/>
        <w:jc w:val="both"/>
        <w:rPr>
          <w:sz w:val="20"/>
          <w:szCs w:val="20"/>
        </w:rPr>
      </w:pPr>
    </w:p>
    <w:p w:rsidR="00433C7D" w:rsidRDefault="00433C7D" w:rsidP="007313A2">
      <w:pPr>
        <w:spacing w:after="120"/>
        <w:jc w:val="both"/>
        <w:rPr>
          <w:sz w:val="20"/>
          <w:szCs w:val="20"/>
        </w:rPr>
      </w:pPr>
    </w:p>
    <w:p w:rsidR="00433C7D" w:rsidRDefault="00433C7D" w:rsidP="007313A2">
      <w:pPr>
        <w:spacing w:after="120"/>
        <w:jc w:val="both"/>
        <w:rPr>
          <w:sz w:val="20"/>
          <w:szCs w:val="20"/>
        </w:rPr>
      </w:pPr>
    </w:p>
    <w:p w:rsidR="000A10E2" w:rsidRPr="00E0096B" w:rsidRDefault="000A10E2" w:rsidP="007313A2">
      <w:pPr>
        <w:spacing w:after="120"/>
        <w:jc w:val="both"/>
        <w:rPr>
          <w:sz w:val="20"/>
          <w:szCs w:val="20"/>
        </w:rPr>
        <w:sectPr w:rsidR="000A10E2" w:rsidRPr="00E0096B" w:rsidSect="00836E39">
          <w:type w:val="continuous"/>
          <w:pgSz w:w="11907" w:h="16839" w:code="9"/>
          <w:pgMar w:top="1418" w:right="1418" w:bottom="1418" w:left="1418" w:header="850" w:footer="964" w:gutter="0"/>
          <w:cols w:num="2" w:space="454"/>
          <w:titlePg/>
          <w:docGrid w:linePitch="360"/>
        </w:sectPr>
      </w:pPr>
    </w:p>
    <w:p w:rsidR="000A10E2" w:rsidRDefault="000A10E2" w:rsidP="00CB48A3">
      <w:pPr>
        <w:ind w:right="-102"/>
        <w:rPr>
          <w:b/>
          <w:sz w:val="20"/>
          <w:szCs w:val="20"/>
        </w:rPr>
      </w:pPr>
    </w:p>
    <w:p w:rsidR="005501A6" w:rsidRPr="005501A6" w:rsidRDefault="005501A6" w:rsidP="005501A6">
      <w:pPr>
        <w:ind w:right="-102"/>
        <w:jc w:val="both"/>
        <w:rPr>
          <w:b/>
          <w:sz w:val="20"/>
          <w:szCs w:val="20"/>
        </w:rPr>
      </w:pPr>
      <w:r w:rsidRPr="005501A6">
        <w:rPr>
          <w:b/>
          <w:sz w:val="20"/>
          <w:szCs w:val="20"/>
        </w:rPr>
        <w:t>4.2 Analisa Performansi</w:t>
      </w:r>
    </w:p>
    <w:p w:rsidR="00433C7D" w:rsidRPr="008C1E03" w:rsidRDefault="005501A6" w:rsidP="008C1E03">
      <w:pPr>
        <w:ind w:right="-102" w:firstLine="270"/>
        <w:jc w:val="both"/>
        <w:rPr>
          <w:sz w:val="20"/>
          <w:szCs w:val="20"/>
        </w:rPr>
      </w:pPr>
      <w:r w:rsidRPr="005501A6">
        <w:rPr>
          <w:sz w:val="20"/>
          <w:szCs w:val="20"/>
        </w:rPr>
        <w:t>Untuk mempermudah pengujian dan perhitungan maka dibuat dalam bentuk grafik. Grafik yang digambarkan adalah grafik performansi destilasi air laut tenaga surya yang terdiri dari grafik hubungan energi masuk kolektor dan intensitas radiasi matahari terhadap waktu, grafik hubungan energi berguna kolektor dan intensitas radiasi matahari terhadap waktu, grafik hubungan efisiensi kolektor dan intensitas radiasi matahari terhadap waktu, dan grafik hubungan efisiensi destilasi dan intensitas radiasi matahari terhadap waktu.</w:t>
      </w:r>
    </w:p>
    <w:p w:rsidR="000A10E2" w:rsidRDefault="000A10E2" w:rsidP="00CB48A3">
      <w:pPr>
        <w:ind w:right="-102"/>
        <w:rPr>
          <w:b/>
          <w:sz w:val="20"/>
          <w:szCs w:val="20"/>
        </w:rPr>
      </w:pPr>
    </w:p>
    <w:p w:rsidR="008C1E03" w:rsidRDefault="008C1E03" w:rsidP="00CB48A3">
      <w:pPr>
        <w:ind w:right="-102"/>
        <w:rPr>
          <w:b/>
          <w:sz w:val="20"/>
          <w:szCs w:val="20"/>
        </w:rPr>
      </w:pPr>
    </w:p>
    <w:p w:rsidR="003452D5" w:rsidRPr="00DC0925" w:rsidRDefault="00A9537D" w:rsidP="00DC0925">
      <w:pPr>
        <w:spacing w:after="120" w:line="360" w:lineRule="auto"/>
        <w:rPr>
          <w:b/>
          <w:sz w:val="20"/>
          <w:szCs w:val="20"/>
        </w:rPr>
      </w:pPr>
      <w:r>
        <w:rPr>
          <w:b/>
          <w:noProof/>
          <w:sz w:val="20"/>
          <w:szCs w:val="20"/>
          <w:lang w:val="en-GB" w:eastAsia="en-GB"/>
        </w:rPr>
        <w:drawing>
          <wp:inline distT="0" distB="0" distL="0" distR="0">
            <wp:extent cx="2773320" cy="1657350"/>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6798" cy="1659428"/>
                    </a:xfrm>
                    <a:prstGeom prst="rect">
                      <a:avLst/>
                    </a:prstGeom>
                    <a:noFill/>
                  </pic:spPr>
                </pic:pic>
              </a:graphicData>
            </a:graphic>
          </wp:inline>
        </w:drawing>
      </w:r>
    </w:p>
    <w:p w:rsidR="00A35DD8" w:rsidRDefault="00A35DD8" w:rsidP="008C1E03">
      <w:pPr>
        <w:spacing w:after="240"/>
        <w:contextualSpacing/>
        <w:jc w:val="both"/>
        <w:rPr>
          <w:rFonts w:eastAsia="Calibri"/>
          <w:spacing w:val="0"/>
          <w:sz w:val="20"/>
          <w:szCs w:val="20"/>
          <w:lang w:val="id-ID"/>
        </w:rPr>
      </w:pPr>
      <w:r>
        <w:rPr>
          <w:rFonts w:eastAsia="Calibri"/>
          <w:spacing w:val="0"/>
          <w:sz w:val="20"/>
          <w:szCs w:val="20"/>
          <w:lang w:val="id-ID"/>
        </w:rPr>
        <w:t xml:space="preserve">Gambar </w:t>
      </w:r>
      <w:r>
        <w:rPr>
          <w:rFonts w:eastAsia="Calibri"/>
          <w:spacing w:val="0"/>
          <w:sz w:val="20"/>
          <w:szCs w:val="20"/>
        </w:rPr>
        <w:t>2.</w:t>
      </w:r>
      <w:r w:rsidRPr="00A35DD8">
        <w:rPr>
          <w:rFonts w:eastAsia="Calibri"/>
          <w:spacing w:val="0"/>
          <w:sz w:val="20"/>
          <w:szCs w:val="20"/>
          <w:lang w:val="id-ID"/>
        </w:rPr>
        <w:t xml:space="preserve"> Grafik</w:t>
      </w:r>
      <w:r>
        <w:rPr>
          <w:rFonts w:eastAsia="Calibri"/>
          <w:spacing w:val="0"/>
          <w:sz w:val="20"/>
          <w:szCs w:val="20"/>
          <w:lang w:val="id-ID"/>
        </w:rPr>
        <w:t xml:space="preserve"> Hubungan Energi Masuk Kolektor</w:t>
      </w:r>
      <w:r w:rsidRPr="00A35DD8">
        <w:rPr>
          <w:rFonts w:eastAsia="Calibri"/>
          <w:spacing w:val="0"/>
          <w:sz w:val="20"/>
          <w:szCs w:val="20"/>
          <w:lang w:val="id-ID"/>
        </w:rPr>
        <w:t>dan Intensitas Radiasi Matahari</w:t>
      </w:r>
      <w:r w:rsidRPr="00A35DD8">
        <w:rPr>
          <w:rFonts w:eastAsia="Calibri"/>
          <w:spacing w:val="0"/>
          <w:sz w:val="20"/>
          <w:szCs w:val="20"/>
        </w:rPr>
        <w:t>Plat DatarDenganArang</w:t>
      </w:r>
      <w:r w:rsidRPr="00A35DD8">
        <w:rPr>
          <w:rFonts w:eastAsia="Calibri"/>
          <w:spacing w:val="0"/>
          <w:sz w:val="20"/>
          <w:szCs w:val="20"/>
          <w:lang w:val="id-ID"/>
        </w:rPr>
        <w:t>Terhadap Waktu</w:t>
      </w:r>
    </w:p>
    <w:p w:rsidR="008C1E03" w:rsidRPr="008C1E03" w:rsidRDefault="008C1E03" w:rsidP="008C1E03">
      <w:pPr>
        <w:contextualSpacing/>
        <w:jc w:val="both"/>
        <w:rPr>
          <w:rFonts w:eastAsia="Calibri"/>
          <w:spacing w:val="0"/>
          <w:sz w:val="20"/>
          <w:szCs w:val="20"/>
        </w:rPr>
      </w:pPr>
    </w:p>
    <w:p w:rsidR="00A35DD8" w:rsidRPr="00036658" w:rsidRDefault="00A35DD8" w:rsidP="005B678F">
      <w:pPr>
        <w:pStyle w:val="ListParagraph"/>
        <w:spacing w:after="0"/>
        <w:ind w:left="0" w:firstLine="142"/>
        <w:contextualSpacing w:val="0"/>
        <w:jc w:val="center"/>
        <w:rPr>
          <w:rFonts w:ascii="Times New Roman" w:hAnsi="Times New Roman" w:cs="Times New Roman"/>
          <w:b/>
          <w:szCs w:val="24"/>
        </w:rPr>
      </w:pPr>
    </w:p>
    <w:p w:rsidR="003452D5" w:rsidRPr="005B678F" w:rsidRDefault="00A35DD8" w:rsidP="00A35DD8">
      <w:pPr>
        <w:pStyle w:val="ListParagraph"/>
        <w:spacing w:after="120"/>
        <w:ind w:left="0" w:firstLine="0"/>
        <w:contextualSpacing w:val="0"/>
        <w:jc w:val="center"/>
        <w:rPr>
          <w:rFonts w:ascii="Times New Roman" w:hAnsi="Times New Roman" w:cs="Times New Roman"/>
          <w:b/>
          <w:szCs w:val="24"/>
        </w:rPr>
      </w:pPr>
      <w:r>
        <w:rPr>
          <w:rFonts w:ascii="Times New Roman" w:hAnsi="Times New Roman" w:cs="Times New Roman"/>
          <w:b/>
          <w:noProof/>
          <w:szCs w:val="24"/>
          <w:lang w:val="en-GB" w:eastAsia="en-GB"/>
        </w:rPr>
        <w:drawing>
          <wp:inline distT="0" distB="0" distL="0" distR="0">
            <wp:extent cx="2607441" cy="16668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2593" cy="1670169"/>
                    </a:xfrm>
                    <a:prstGeom prst="rect">
                      <a:avLst/>
                    </a:prstGeom>
                    <a:noFill/>
                  </pic:spPr>
                </pic:pic>
              </a:graphicData>
            </a:graphic>
          </wp:inline>
        </w:drawing>
      </w:r>
    </w:p>
    <w:p w:rsidR="003452D5" w:rsidRDefault="00A35DD8" w:rsidP="008C1E03">
      <w:pPr>
        <w:contextualSpacing/>
        <w:jc w:val="both"/>
        <w:rPr>
          <w:noProof/>
        </w:rPr>
      </w:pPr>
      <w:r>
        <w:rPr>
          <w:rFonts w:eastAsia="Calibri"/>
          <w:spacing w:val="0"/>
          <w:sz w:val="20"/>
          <w:szCs w:val="20"/>
          <w:lang w:val="id-ID"/>
        </w:rPr>
        <w:t xml:space="preserve">Gambar </w:t>
      </w:r>
      <w:r>
        <w:rPr>
          <w:rFonts w:eastAsia="Calibri"/>
          <w:spacing w:val="0"/>
          <w:sz w:val="20"/>
          <w:szCs w:val="20"/>
        </w:rPr>
        <w:t>3.</w:t>
      </w:r>
      <w:r w:rsidRPr="00A35DD8">
        <w:rPr>
          <w:rFonts w:eastAsia="Calibri"/>
          <w:spacing w:val="0"/>
          <w:sz w:val="20"/>
          <w:szCs w:val="20"/>
          <w:lang w:val="id-ID"/>
        </w:rPr>
        <w:t xml:space="preserve"> Grafik Hub</w:t>
      </w:r>
      <w:r>
        <w:rPr>
          <w:rFonts w:eastAsia="Calibri"/>
          <w:spacing w:val="0"/>
          <w:sz w:val="20"/>
          <w:szCs w:val="20"/>
          <w:lang w:val="id-ID"/>
        </w:rPr>
        <w:t>ungan Energi Masuk</w:t>
      </w:r>
      <w:r w:rsidRPr="00A35DD8">
        <w:rPr>
          <w:rFonts w:eastAsia="Calibri"/>
          <w:spacing w:val="0"/>
          <w:sz w:val="20"/>
          <w:szCs w:val="20"/>
          <w:lang w:val="id-ID"/>
        </w:rPr>
        <w:t>Kolektor danIntensitas Radiasi Matahari</w:t>
      </w:r>
      <w:r w:rsidRPr="00A35DD8">
        <w:rPr>
          <w:rFonts w:eastAsia="Calibri"/>
          <w:sz w:val="20"/>
          <w:szCs w:val="20"/>
        </w:rPr>
        <w:t>Plat DatarTanpaArang</w:t>
      </w:r>
      <w:r w:rsidRPr="00A35DD8">
        <w:rPr>
          <w:rFonts w:eastAsia="Calibri"/>
          <w:sz w:val="20"/>
          <w:szCs w:val="20"/>
          <w:lang w:val="id-ID"/>
        </w:rPr>
        <w:t xml:space="preserve"> Terhadap Waktu</w:t>
      </w:r>
    </w:p>
    <w:p w:rsidR="00A35DD8" w:rsidRDefault="00A35DD8" w:rsidP="00A35DD8">
      <w:pPr>
        <w:pStyle w:val="ListParagraph"/>
        <w:spacing w:line="240" w:lineRule="auto"/>
        <w:ind w:left="0" w:firstLine="284"/>
        <w:rPr>
          <w:rFonts w:ascii="Times New Roman" w:hAnsi="Times New Roman" w:cs="Times New Roman"/>
          <w:sz w:val="20"/>
          <w:szCs w:val="24"/>
        </w:rPr>
      </w:pPr>
    </w:p>
    <w:p w:rsidR="008C1E03" w:rsidRDefault="008C1E03" w:rsidP="00A35DD8">
      <w:pPr>
        <w:pStyle w:val="ListParagraph"/>
        <w:spacing w:line="240" w:lineRule="auto"/>
        <w:ind w:left="0" w:firstLine="284"/>
        <w:rPr>
          <w:rFonts w:ascii="Times New Roman" w:hAnsi="Times New Roman" w:cs="Times New Roman"/>
          <w:sz w:val="20"/>
          <w:szCs w:val="24"/>
        </w:rPr>
      </w:pPr>
    </w:p>
    <w:p w:rsidR="00A35DD8" w:rsidRDefault="00A35DD8" w:rsidP="008C1E03">
      <w:pPr>
        <w:pStyle w:val="ListParagraph"/>
        <w:spacing w:after="0" w:line="240" w:lineRule="auto"/>
        <w:ind w:left="0" w:firstLine="284"/>
        <w:rPr>
          <w:rFonts w:ascii="Times New Roman" w:hAnsi="Times New Roman" w:cs="Times New Roman"/>
          <w:sz w:val="20"/>
          <w:szCs w:val="24"/>
        </w:rPr>
      </w:pPr>
      <w:r>
        <w:rPr>
          <w:rFonts w:ascii="Times New Roman" w:hAnsi="Times New Roman" w:cs="Times New Roman"/>
          <w:sz w:val="20"/>
          <w:szCs w:val="24"/>
        </w:rPr>
        <w:t>Gambar 2 dan 3</w:t>
      </w:r>
      <w:r w:rsidR="008C1E03">
        <w:rPr>
          <w:rFonts w:ascii="Times New Roman" w:hAnsi="Times New Roman" w:cs="Times New Roman"/>
          <w:sz w:val="20"/>
          <w:szCs w:val="24"/>
        </w:rPr>
        <w:t>berikut ini merupakan grafik hubungan energi masuk kolektor (Q</w:t>
      </w:r>
      <w:r w:rsidR="008C1E03" w:rsidRPr="008C1E03">
        <w:rPr>
          <w:rFonts w:ascii="Times New Roman" w:hAnsi="Times New Roman" w:cs="Times New Roman"/>
          <w:sz w:val="20"/>
          <w:szCs w:val="24"/>
          <w:vertAlign w:val="subscript"/>
        </w:rPr>
        <w:t>in</w:t>
      </w:r>
      <w:r w:rsidR="008C1E03">
        <w:rPr>
          <w:rFonts w:ascii="Times New Roman" w:hAnsi="Times New Roman" w:cs="Times New Roman"/>
          <w:sz w:val="20"/>
          <w:szCs w:val="24"/>
        </w:rPr>
        <w:t xml:space="preserve">) dan intensitas radiasi matahari (IT) terhadap waktu. Ditunjukan </w:t>
      </w:r>
      <w:r w:rsidRPr="00A35DD8">
        <w:rPr>
          <w:rFonts w:ascii="Times New Roman" w:hAnsi="Times New Roman" w:cs="Times New Roman"/>
          <w:sz w:val="20"/>
          <w:szCs w:val="24"/>
        </w:rPr>
        <w:t>bahwa</w:t>
      </w:r>
      <w:r w:rsidR="006E71CA">
        <w:rPr>
          <w:rFonts w:ascii="Times New Roman" w:hAnsi="Times New Roman" w:cs="Times New Roman"/>
          <w:sz w:val="20"/>
          <w:szCs w:val="24"/>
        </w:rPr>
        <w:t xml:space="preserve"> energi </w:t>
      </w:r>
      <w:r w:rsidRPr="00A35DD8">
        <w:rPr>
          <w:rFonts w:ascii="Times New Roman" w:hAnsi="Times New Roman" w:cs="Times New Roman"/>
          <w:sz w:val="20"/>
          <w:szCs w:val="24"/>
        </w:rPr>
        <w:t>masukkolektor (Q</w:t>
      </w:r>
      <w:r w:rsidRPr="00A35DD8">
        <w:rPr>
          <w:rFonts w:ascii="Times New Roman" w:hAnsi="Times New Roman" w:cs="Times New Roman"/>
          <w:sz w:val="20"/>
          <w:szCs w:val="24"/>
          <w:vertAlign w:val="subscript"/>
        </w:rPr>
        <w:t>in</w:t>
      </w:r>
      <w:r w:rsidRPr="00A35DD8">
        <w:rPr>
          <w:rFonts w:ascii="Times New Roman" w:hAnsi="Times New Roman" w:cs="Times New Roman"/>
          <w:sz w:val="20"/>
          <w:szCs w:val="24"/>
        </w:rPr>
        <w:t xml:space="preserve">) padapenyeraptipedatardengan absorber aranglebihbesardibandingkandenganpenyeraptipedatartanpa absorber arang.Hal inidisebabkanolehadanya absorber </w:t>
      </w:r>
      <w:r w:rsidRPr="00A35DD8">
        <w:rPr>
          <w:rFonts w:ascii="Times New Roman" w:hAnsi="Times New Roman" w:cs="Times New Roman"/>
          <w:sz w:val="20"/>
          <w:szCs w:val="24"/>
        </w:rPr>
        <w:lastRenderedPageBreak/>
        <w:t>arangtersebutsehinggamenyebabkanpenyerapanpanaslebihcepatdibandingkanpenyeraptipedatartanpa absorber arang.Dari grafik juga terlihatbahwa, semakinturunintensitasradiasimataharimakaenergimasukkolektor juga semakinmengecil, begitu juga sebaliknyasemakinnaikintensitasradiasimataharimakaenergimasukpadakolektor juga semakinbesar.</w:t>
      </w:r>
    </w:p>
    <w:p w:rsidR="008C1E03" w:rsidRPr="008C1E03" w:rsidRDefault="008C1E03" w:rsidP="008C1E03">
      <w:pPr>
        <w:pStyle w:val="ListParagraph"/>
        <w:spacing w:after="0" w:line="240" w:lineRule="auto"/>
        <w:ind w:left="0" w:firstLine="284"/>
        <w:rPr>
          <w:rFonts w:ascii="Times New Roman" w:hAnsi="Times New Roman" w:cs="Times New Roman"/>
          <w:sz w:val="20"/>
          <w:szCs w:val="24"/>
        </w:rPr>
      </w:pPr>
    </w:p>
    <w:p w:rsidR="00A35DD8" w:rsidRDefault="00A35DD8" w:rsidP="00A35DD8">
      <w:pPr>
        <w:ind w:firstLine="284"/>
        <w:contextualSpacing/>
        <w:rPr>
          <w:sz w:val="20"/>
        </w:rPr>
      </w:pPr>
    </w:p>
    <w:p w:rsidR="00A35DD8" w:rsidRDefault="00A35DD8" w:rsidP="00277393">
      <w:pPr>
        <w:pStyle w:val="ListParagraph"/>
        <w:spacing w:after="120"/>
        <w:ind w:left="0" w:firstLine="0"/>
        <w:contextualSpacing w:val="0"/>
        <w:jc w:val="center"/>
        <w:rPr>
          <w:rFonts w:ascii="Times New Roman" w:hAnsi="Times New Roman" w:cs="Times New Roman"/>
          <w:sz w:val="20"/>
          <w:szCs w:val="24"/>
        </w:rPr>
      </w:pPr>
      <w:r>
        <w:rPr>
          <w:rFonts w:ascii="Times New Roman" w:hAnsi="Times New Roman" w:cs="Times New Roman"/>
          <w:noProof/>
          <w:sz w:val="20"/>
          <w:szCs w:val="24"/>
          <w:lang w:val="en-GB" w:eastAsia="en-GB"/>
        </w:rPr>
        <w:drawing>
          <wp:inline distT="0" distB="0" distL="0" distR="0">
            <wp:extent cx="2735794" cy="16764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6916" cy="1677088"/>
                    </a:xfrm>
                    <a:prstGeom prst="rect">
                      <a:avLst/>
                    </a:prstGeom>
                    <a:noFill/>
                  </pic:spPr>
                </pic:pic>
              </a:graphicData>
            </a:graphic>
          </wp:inline>
        </w:drawing>
      </w:r>
    </w:p>
    <w:p w:rsidR="00A35DD8" w:rsidRDefault="00E5541A" w:rsidP="008C1E03">
      <w:pPr>
        <w:pStyle w:val="ListParagraph"/>
        <w:spacing w:after="0" w:line="240" w:lineRule="auto"/>
        <w:ind w:left="0" w:firstLine="0"/>
        <w:rPr>
          <w:rFonts w:ascii="Times New Roman" w:hAnsi="Times New Roman" w:cs="Times New Roman"/>
          <w:sz w:val="20"/>
          <w:szCs w:val="20"/>
        </w:rPr>
      </w:pPr>
      <w:r>
        <w:rPr>
          <w:rFonts w:ascii="Times New Roman" w:hAnsi="Times New Roman" w:cs="Times New Roman"/>
          <w:sz w:val="20"/>
          <w:szCs w:val="20"/>
        </w:rPr>
        <w:t>Gambar 4.</w:t>
      </w:r>
      <w:r w:rsidR="00A35DD8" w:rsidRPr="00A35DD8">
        <w:rPr>
          <w:rFonts w:ascii="Times New Roman" w:hAnsi="Times New Roman" w:cs="Times New Roman"/>
          <w:sz w:val="20"/>
          <w:szCs w:val="20"/>
        </w:rPr>
        <w:t>GrafikHubunganEnergiBergunaKolektordanIntensitasRadiasiMatahari Plat DatarDenganArangTerhadapWaktu</w:t>
      </w:r>
    </w:p>
    <w:p w:rsidR="00A35DD8" w:rsidRDefault="00A35DD8" w:rsidP="00A35DD8">
      <w:pPr>
        <w:pStyle w:val="ListParagraph"/>
        <w:spacing w:after="0" w:line="240" w:lineRule="auto"/>
        <w:ind w:left="0" w:firstLine="0"/>
        <w:jc w:val="center"/>
        <w:rPr>
          <w:rFonts w:ascii="Times New Roman" w:hAnsi="Times New Roman" w:cs="Times New Roman"/>
          <w:sz w:val="20"/>
          <w:szCs w:val="20"/>
        </w:rPr>
      </w:pPr>
    </w:p>
    <w:p w:rsidR="008C1E03" w:rsidRPr="00A35DD8" w:rsidRDefault="008C1E03" w:rsidP="00A35DD8">
      <w:pPr>
        <w:pStyle w:val="ListParagraph"/>
        <w:spacing w:after="0" w:line="240" w:lineRule="auto"/>
        <w:ind w:left="0" w:firstLine="0"/>
        <w:jc w:val="center"/>
        <w:rPr>
          <w:rFonts w:ascii="Times New Roman" w:hAnsi="Times New Roman" w:cs="Times New Roman"/>
          <w:sz w:val="20"/>
          <w:szCs w:val="20"/>
        </w:rPr>
      </w:pPr>
    </w:p>
    <w:p w:rsidR="003452D5" w:rsidRPr="0070427F" w:rsidRDefault="00A35DD8" w:rsidP="005B678F">
      <w:pPr>
        <w:pStyle w:val="ListParagraph"/>
        <w:spacing w:after="120"/>
        <w:ind w:left="0" w:firstLine="0"/>
        <w:contextualSpacing w:val="0"/>
        <w:jc w:val="center"/>
        <w:rPr>
          <w:rFonts w:ascii="Times New Roman" w:hAnsi="Times New Roman" w:cs="Times New Roman"/>
          <w:sz w:val="24"/>
          <w:szCs w:val="24"/>
        </w:rPr>
      </w:pPr>
      <w:r>
        <w:rPr>
          <w:rFonts w:ascii="Times New Roman" w:hAnsi="Times New Roman" w:cs="Times New Roman"/>
          <w:noProof/>
          <w:sz w:val="24"/>
          <w:szCs w:val="24"/>
          <w:lang w:val="en-GB" w:eastAsia="en-GB"/>
        </w:rPr>
        <w:drawing>
          <wp:inline distT="0" distB="0" distL="0" distR="0">
            <wp:extent cx="2732300" cy="1647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2300" cy="1647825"/>
                    </a:xfrm>
                    <a:prstGeom prst="rect">
                      <a:avLst/>
                    </a:prstGeom>
                    <a:noFill/>
                  </pic:spPr>
                </pic:pic>
              </a:graphicData>
            </a:graphic>
          </wp:inline>
        </w:drawing>
      </w:r>
    </w:p>
    <w:p w:rsidR="00A35DD8" w:rsidRPr="00A35DD8" w:rsidRDefault="00E5541A" w:rsidP="008C1E03">
      <w:pPr>
        <w:pStyle w:val="ListParagraph"/>
        <w:spacing w:after="0" w:line="240" w:lineRule="auto"/>
        <w:ind w:left="0" w:firstLine="0"/>
        <w:rPr>
          <w:rFonts w:ascii="Times New Roman" w:hAnsi="Times New Roman" w:cs="Times New Roman"/>
          <w:sz w:val="20"/>
          <w:szCs w:val="20"/>
        </w:rPr>
      </w:pPr>
      <w:r>
        <w:rPr>
          <w:rFonts w:ascii="Times New Roman" w:hAnsi="Times New Roman" w:cs="Times New Roman"/>
          <w:sz w:val="20"/>
          <w:szCs w:val="20"/>
        </w:rPr>
        <w:t>Gambar 5.</w:t>
      </w:r>
      <w:r w:rsidR="00A35DD8" w:rsidRPr="00A35DD8">
        <w:rPr>
          <w:rFonts w:ascii="Times New Roman" w:hAnsi="Times New Roman" w:cs="Times New Roman"/>
          <w:sz w:val="20"/>
          <w:szCs w:val="20"/>
        </w:rPr>
        <w:t>GrafikHubunganEnergiBergunaKolektordanIntensitasRadiasiMatahari Plat DatarTanpaArangTerhadapWaktu</w:t>
      </w:r>
    </w:p>
    <w:p w:rsidR="003452D5" w:rsidRDefault="003452D5" w:rsidP="005B678F"/>
    <w:p w:rsidR="008C1E03" w:rsidRDefault="008C1E03" w:rsidP="005B678F"/>
    <w:p w:rsidR="00A35DD8" w:rsidRPr="00A35DD8" w:rsidRDefault="00E5541A" w:rsidP="008C1E03">
      <w:pPr>
        <w:ind w:firstLine="284"/>
        <w:contextualSpacing/>
        <w:jc w:val="both"/>
        <w:rPr>
          <w:rFonts w:eastAsia="Calibri"/>
          <w:spacing w:val="0"/>
          <w:sz w:val="20"/>
          <w:szCs w:val="20"/>
        </w:rPr>
      </w:pPr>
      <w:r w:rsidRPr="00E5541A">
        <w:rPr>
          <w:rFonts w:eastAsia="Calibri"/>
          <w:spacing w:val="0"/>
          <w:sz w:val="20"/>
          <w:szCs w:val="20"/>
        </w:rPr>
        <w:t>Gambar 4 dan 5</w:t>
      </w:r>
      <w:r w:rsidR="00A35DD8" w:rsidRPr="00A35DD8">
        <w:rPr>
          <w:rFonts w:eastAsia="Calibri"/>
          <w:spacing w:val="0"/>
          <w:sz w:val="20"/>
          <w:szCs w:val="20"/>
          <w:lang w:val="id-ID"/>
        </w:rPr>
        <w:t xml:space="preserve"> di atas terlihat bahwa energi berguna pada plat </w:t>
      </w:r>
      <w:r w:rsidR="00A35DD8" w:rsidRPr="00A35DD8">
        <w:rPr>
          <w:rFonts w:eastAsia="Calibri"/>
          <w:spacing w:val="0"/>
          <w:sz w:val="20"/>
          <w:szCs w:val="20"/>
        </w:rPr>
        <w:t>datardengan absorber arang</w:t>
      </w:r>
      <w:r w:rsidR="00A35DD8" w:rsidRPr="00A35DD8">
        <w:rPr>
          <w:rFonts w:eastAsia="Calibri"/>
          <w:spacing w:val="0"/>
          <w:sz w:val="20"/>
          <w:szCs w:val="20"/>
          <w:lang w:val="id-ID"/>
        </w:rPr>
        <w:t>lebih besar dibandingkan dengan plat  datar</w:t>
      </w:r>
      <w:r w:rsidR="00A35DD8" w:rsidRPr="00A35DD8">
        <w:rPr>
          <w:rFonts w:eastAsia="Calibri"/>
          <w:spacing w:val="0"/>
          <w:sz w:val="20"/>
          <w:szCs w:val="20"/>
        </w:rPr>
        <w:t>tanpa absorber arang</w:t>
      </w:r>
      <w:r w:rsidR="00A35DD8" w:rsidRPr="00A35DD8">
        <w:rPr>
          <w:rFonts w:eastAsia="Calibri"/>
          <w:spacing w:val="0"/>
          <w:sz w:val="20"/>
          <w:szCs w:val="20"/>
          <w:lang w:val="id-ID"/>
        </w:rPr>
        <w:t>. Hal ini disebabkan oleh pengaruh dari energi yang masuk ke kolektor (Q</w:t>
      </w:r>
      <w:r w:rsidR="00A35DD8" w:rsidRPr="00A35DD8">
        <w:rPr>
          <w:rFonts w:eastAsia="Calibri"/>
          <w:spacing w:val="0"/>
          <w:sz w:val="20"/>
          <w:szCs w:val="20"/>
          <w:vertAlign w:val="subscript"/>
          <w:lang w:val="id-ID"/>
        </w:rPr>
        <w:t>in</w:t>
      </w:r>
      <w:r w:rsidR="00A35DD8" w:rsidRPr="00A35DD8">
        <w:rPr>
          <w:rFonts w:eastAsia="Calibri"/>
          <w:spacing w:val="0"/>
          <w:sz w:val="20"/>
          <w:szCs w:val="20"/>
          <w:lang w:val="id-ID"/>
        </w:rPr>
        <w:t>) dan keluar kolektor (Q</w:t>
      </w:r>
      <w:r w:rsidR="00A35DD8" w:rsidRPr="00A35DD8">
        <w:rPr>
          <w:rFonts w:eastAsia="Calibri"/>
          <w:spacing w:val="0"/>
          <w:sz w:val="20"/>
          <w:szCs w:val="20"/>
          <w:vertAlign w:val="subscript"/>
          <w:lang w:val="id-ID"/>
        </w:rPr>
        <w:t>out</w:t>
      </w:r>
      <w:r w:rsidR="00A35DD8" w:rsidRPr="00A35DD8">
        <w:rPr>
          <w:rFonts w:eastAsia="Calibri"/>
          <w:spacing w:val="0"/>
          <w:sz w:val="20"/>
          <w:szCs w:val="20"/>
          <w:lang w:val="id-ID"/>
        </w:rPr>
        <w:t>)</w:t>
      </w:r>
      <w:r w:rsidR="00A35DD8" w:rsidRPr="00A35DD8">
        <w:rPr>
          <w:rFonts w:eastAsia="Calibri"/>
          <w:spacing w:val="0"/>
          <w:sz w:val="20"/>
          <w:szCs w:val="20"/>
        </w:rPr>
        <w:t xml:space="preserve"> yang</w:t>
      </w:r>
      <w:r w:rsidR="00A35DD8" w:rsidRPr="00A35DD8">
        <w:rPr>
          <w:rFonts w:eastAsia="Calibri"/>
          <w:spacing w:val="0"/>
          <w:sz w:val="20"/>
          <w:szCs w:val="20"/>
          <w:lang w:val="id-ID"/>
        </w:rPr>
        <w:t xml:space="preserve"> dipengaruhi oleh luasan penyerap, abso</w:t>
      </w:r>
      <w:r w:rsidR="00A35DD8" w:rsidRPr="00A35DD8">
        <w:rPr>
          <w:rFonts w:eastAsia="Calibri"/>
          <w:spacing w:val="0"/>
          <w:sz w:val="20"/>
          <w:szCs w:val="20"/>
        </w:rPr>
        <w:t>rp</w:t>
      </w:r>
      <w:r w:rsidR="00A35DD8" w:rsidRPr="00A35DD8">
        <w:rPr>
          <w:rFonts w:eastAsia="Calibri"/>
          <w:spacing w:val="0"/>
          <w:sz w:val="20"/>
          <w:szCs w:val="20"/>
          <w:lang w:val="id-ID"/>
        </w:rPr>
        <w:t xml:space="preserve">tivitas penyerap dan intensitas radiasi surya. </w:t>
      </w:r>
    </w:p>
    <w:p w:rsidR="00E5541A" w:rsidRPr="00A35DD8" w:rsidRDefault="00E5541A" w:rsidP="00E5541A">
      <w:pPr>
        <w:ind w:firstLine="284"/>
        <w:jc w:val="both"/>
        <w:rPr>
          <w:rFonts w:eastAsia="Calibri"/>
          <w:spacing w:val="0"/>
          <w:sz w:val="20"/>
          <w:szCs w:val="20"/>
        </w:rPr>
      </w:pPr>
    </w:p>
    <w:p w:rsidR="00A35DD8" w:rsidRDefault="00E5541A" w:rsidP="005B678F">
      <w:r>
        <w:rPr>
          <w:noProof/>
          <w:lang w:val="en-GB" w:eastAsia="en-GB"/>
        </w:rPr>
        <w:lastRenderedPageBreak/>
        <w:drawing>
          <wp:inline distT="0" distB="0" distL="0" distR="0">
            <wp:extent cx="2733675" cy="163903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38090" cy="1641684"/>
                    </a:xfrm>
                    <a:prstGeom prst="rect">
                      <a:avLst/>
                    </a:prstGeom>
                    <a:noFill/>
                  </pic:spPr>
                </pic:pic>
              </a:graphicData>
            </a:graphic>
          </wp:inline>
        </w:drawing>
      </w:r>
    </w:p>
    <w:p w:rsidR="00305A09" w:rsidRDefault="00305A09" w:rsidP="005B678F"/>
    <w:p w:rsidR="00E5541A" w:rsidRDefault="00E5541A" w:rsidP="00305A09">
      <w:pPr>
        <w:spacing w:before="240" w:after="240"/>
        <w:contextualSpacing/>
        <w:jc w:val="both"/>
        <w:rPr>
          <w:rFonts w:eastAsia="Calibri"/>
          <w:spacing w:val="0"/>
          <w:sz w:val="20"/>
          <w:szCs w:val="20"/>
          <w:lang w:val="id-ID"/>
        </w:rPr>
      </w:pPr>
      <w:r>
        <w:rPr>
          <w:rFonts w:eastAsia="Calibri"/>
          <w:spacing w:val="0"/>
          <w:sz w:val="20"/>
          <w:szCs w:val="20"/>
          <w:lang w:val="id-ID"/>
        </w:rPr>
        <w:t xml:space="preserve">Gambar </w:t>
      </w:r>
      <w:r>
        <w:rPr>
          <w:rFonts w:eastAsia="Calibri"/>
          <w:spacing w:val="0"/>
          <w:sz w:val="20"/>
          <w:szCs w:val="20"/>
        </w:rPr>
        <w:t>6.</w:t>
      </w:r>
      <w:r w:rsidRPr="00E5541A">
        <w:rPr>
          <w:rFonts w:eastAsia="Calibri"/>
          <w:spacing w:val="0"/>
          <w:sz w:val="20"/>
          <w:szCs w:val="20"/>
          <w:lang w:val="id-ID"/>
        </w:rPr>
        <w:t xml:space="preserve"> Grafik Hubungan </w:t>
      </w:r>
      <w:r w:rsidRPr="00E5541A">
        <w:rPr>
          <w:rFonts w:eastAsia="Calibri"/>
          <w:spacing w:val="0"/>
          <w:sz w:val="20"/>
          <w:szCs w:val="20"/>
        </w:rPr>
        <w:t>Efisiensi</w:t>
      </w:r>
      <w:r w:rsidRPr="00E5541A">
        <w:rPr>
          <w:rFonts w:eastAsia="Calibri"/>
          <w:spacing w:val="0"/>
          <w:sz w:val="20"/>
          <w:szCs w:val="20"/>
          <w:lang w:val="id-ID"/>
        </w:rPr>
        <w:t xml:space="preserve"> Kolektor dan Intensitas Radiasi Matahari</w:t>
      </w:r>
      <w:r w:rsidRPr="00E5541A">
        <w:rPr>
          <w:rFonts w:eastAsia="Calibri"/>
          <w:spacing w:val="0"/>
          <w:sz w:val="20"/>
          <w:szCs w:val="20"/>
        </w:rPr>
        <w:t>Plat DatarDenganArang</w:t>
      </w:r>
      <w:r w:rsidRPr="00E5541A">
        <w:rPr>
          <w:rFonts w:eastAsia="Calibri"/>
          <w:spacing w:val="0"/>
          <w:sz w:val="20"/>
          <w:szCs w:val="20"/>
          <w:lang w:val="id-ID"/>
        </w:rPr>
        <w:t xml:space="preserve"> Terhadap Waktu</w:t>
      </w:r>
    </w:p>
    <w:p w:rsidR="00E5541A" w:rsidRPr="00E5541A" w:rsidRDefault="00E5541A" w:rsidP="00305A09">
      <w:pPr>
        <w:rPr>
          <w:sz w:val="18"/>
        </w:rPr>
      </w:pPr>
    </w:p>
    <w:p w:rsidR="003452D5" w:rsidRPr="005B678F" w:rsidRDefault="00E5541A" w:rsidP="005B678F">
      <w:pPr>
        <w:pStyle w:val="ListParagraph"/>
        <w:spacing w:after="120"/>
        <w:ind w:left="0" w:firstLine="0"/>
        <w:contextualSpacing w:val="0"/>
        <w:jc w:val="center"/>
        <w:rPr>
          <w:rFonts w:ascii="Times New Roman" w:hAnsi="Times New Roman" w:cs="Times New Roman"/>
          <w:sz w:val="20"/>
          <w:szCs w:val="24"/>
        </w:rPr>
      </w:pPr>
      <w:r>
        <w:rPr>
          <w:rFonts w:ascii="Times New Roman" w:hAnsi="Times New Roman" w:cs="Times New Roman"/>
          <w:noProof/>
          <w:sz w:val="20"/>
          <w:szCs w:val="24"/>
          <w:lang w:val="en-GB" w:eastAsia="en-GB"/>
        </w:rPr>
        <w:drawing>
          <wp:inline distT="0" distB="0" distL="0" distR="0">
            <wp:extent cx="2724150" cy="166276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5987" cy="1663882"/>
                    </a:xfrm>
                    <a:prstGeom prst="rect">
                      <a:avLst/>
                    </a:prstGeom>
                    <a:noFill/>
                  </pic:spPr>
                </pic:pic>
              </a:graphicData>
            </a:graphic>
          </wp:inline>
        </w:drawing>
      </w:r>
    </w:p>
    <w:p w:rsidR="003452D5" w:rsidRDefault="00E5541A" w:rsidP="00305A09">
      <w:pPr>
        <w:contextualSpacing/>
        <w:jc w:val="both"/>
        <w:rPr>
          <w:rFonts w:eastAsia="Calibri"/>
          <w:spacing w:val="0"/>
          <w:sz w:val="20"/>
          <w:szCs w:val="20"/>
          <w:lang w:val="id-ID"/>
        </w:rPr>
      </w:pPr>
      <w:r>
        <w:rPr>
          <w:rFonts w:eastAsia="Calibri"/>
          <w:spacing w:val="0"/>
          <w:sz w:val="20"/>
          <w:szCs w:val="20"/>
          <w:lang w:val="id-ID"/>
        </w:rPr>
        <w:t xml:space="preserve">Gambar </w:t>
      </w:r>
      <w:r>
        <w:rPr>
          <w:rFonts w:eastAsia="Calibri"/>
          <w:spacing w:val="0"/>
          <w:sz w:val="20"/>
          <w:szCs w:val="20"/>
        </w:rPr>
        <w:t>7.</w:t>
      </w:r>
      <w:r w:rsidRPr="00E5541A">
        <w:rPr>
          <w:rFonts w:eastAsia="Calibri"/>
          <w:spacing w:val="0"/>
          <w:sz w:val="20"/>
          <w:szCs w:val="20"/>
          <w:lang w:val="id-ID"/>
        </w:rPr>
        <w:t xml:space="preserve"> Grafik Hubungan </w:t>
      </w:r>
      <w:r w:rsidRPr="00E5541A">
        <w:rPr>
          <w:rFonts w:eastAsia="Calibri"/>
          <w:spacing w:val="0"/>
          <w:sz w:val="20"/>
          <w:szCs w:val="20"/>
        </w:rPr>
        <w:t>Efisiensi</w:t>
      </w:r>
      <w:r w:rsidRPr="00E5541A">
        <w:rPr>
          <w:rFonts w:eastAsia="Calibri"/>
          <w:spacing w:val="0"/>
          <w:sz w:val="20"/>
          <w:szCs w:val="20"/>
          <w:lang w:val="id-ID"/>
        </w:rPr>
        <w:t xml:space="preserve"> Kolektor dan Intensitas Radiasi Matahari </w:t>
      </w:r>
      <w:r w:rsidRPr="00E5541A">
        <w:rPr>
          <w:rFonts w:eastAsia="Calibri"/>
          <w:spacing w:val="0"/>
          <w:sz w:val="20"/>
          <w:szCs w:val="20"/>
        </w:rPr>
        <w:t>Plat DatarTanpaArang</w:t>
      </w:r>
      <w:r w:rsidRPr="00E5541A">
        <w:rPr>
          <w:rFonts w:eastAsia="Calibri"/>
          <w:spacing w:val="0"/>
          <w:sz w:val="20"/>
          <w:szCs w:val="20"/>
          <w:lang w:val="id-ID"/>
        </w:rPr>
        <w:t>Terhadap Waktu</w:t>
      </w:r>
    </w:p>
    <w:p w:rsidR="00305A09" w:rsidRPr="00305A09" w:rsidRDefault="00305A09" w:rsidP="00305A09">
      <w:pPr>
        <w:contextualSpacing/>
        <w:jc w:val="both"/>
        <w:rPr>
          <w:rFonts w:eastAsia="Calibri"/>
          <w:spacing w:val="0"/>
          <w:sz w:val="20"/>
          <w:szCs w:val="20"/>
        </w:rPr>
      </w:pPr>
    </w:p>
    <w:p w:rsidR="00E5541A" w:rsidRPr="00E5541A" w:rsidRDefault="00E5541A" w:rsidP="00305A09">
      <w:pPr>
        <w:spacing w:after="200"/>
        <w:ind w:firstLine="540"/>
        <w:contextualSpacing/>
        <w:jc w:val="both"/>
        <w:rPr>
          <w:rFonts w:eastAsia="Calibri"/>
          <w:spacing w:val="0"/>
          <w:sz w:val="20"/>
        </w:rPr>
      </w:pPr>
      <w:r>
        <w:rPr>
          <w:rFonts w:eastAsia="Calibri"/>
          <w:spacing w:val="0"/>
          <w:sz w:val="20"/>
        </w:rPr>
        <w:t>Gambar 6 dan 7</w:t>
      </w:r>
      <w:r w:rsidR="005B2BF6">
        <w:rPr>
          <w:rFonts w:eastAsia="Calibri"/>
          <w:spacing w:val="0"/>
          <w:sz w:val="20"/>
          <w:lang w:val="id-ID"/>
        </w:rPr>
        <w:t>di</w:t>
      </w:r>
      <w:r w:rsidRPr="00E5541A">
        <w:rPr>
          <w:rFonts w:eastAsia="Calibri"/>
          <w:spacing w:val="0"/>
          <w:sz w:val="20"/>
          <w:lang w:val="id-ID"/>
        </w:rPr>
        <w:t>atas terlihat bahwa semakin menurunnya intensitas radiasi matahari maka efisiensi kolektor juga menurun. Pada pengujian ini efisiensi kolektor pada penyerap tipe datar</w:t>
      </w:r>
      <w:r w:rsidRPr="00E5541A">
        <w:rPr>
          <w:rFonts w:eastAsia="Calibri"/>
          <w:spacing w:val="0"/>
          <w:sz w:val="20"/>
        </w:rPr>
        <w:t>tanpa absorber arang</w:t>
      </w:r>
      <w:r w:rsidRPr="00E5541A">
        <w:rPr>
          <w:rFonts w:eastAsia="Calibri"/>
          <w:spacing w:val="0"/>
          <w:sz w:val="20"/>
          <w:lang w:val="id-ID"/>
        </w:rPr>
        <w:t xml:space="preserve"> lebih tinggi dibandingkan penyerap tipe </w:t>
      </w:r>
      <w:r w:rsidRPr="00E5541A">
        <w:rPr>
          <w:rFonts w:eastAsia="Calibri"/>
          <w:spacing w:val="0"/>
          <w:sz w:val="20"/>
        </w:rPr>
        <w:t>datardengan absorber arang</w:t>
      </w:r>
      <w:r w:rsidRPr="00E5541A">
        <w:rPr>
          <w:rFonts w:eastAsia="Calibri"/>
          <w:spacing w:val="0"/>
          <w:sz w:val="20"/>
          <w:lang w:val="id-ID"/>
        </w:rPr>
        <w:t>, hal ini disebabkan oleh energi keluar kolektor (Q</w:t>
      </w:r>
      <w:r w:rsidRPr="00E5541A">
        <w:rPr>
          <w:rFonts w:eastAsia="Calibri"/>
          <w:spacing w:val="0"/>
          <w:sz w:val="20"/>
          <w:vertAlign w:val="subscript"/>
          <w:lang w:val="id-ID"/>
        </w:rPr>
        <w:t>out</w:t>
      </w:r>
      <w:r w:rsidRPr="00E5541A">
        <w:rPr>
          <w:rFonts w:eastAsia="Calibri"/>
          <w:spacing w:val="0"/>
          <w:sz w:val="20"/>
          <w:lang w:val="id-ID"/>
        </w:rPr>
        <w:t>) yang terjadi pada penyerap tipe datar</w:t>
      </w:r>
      <w:r w:rsidRPr="00E5541A">
        <w:rPr>
          <w:rFonts w:eastAsia="Calibri"/>
          <w:spacing w:val="0"/>
          <w:sz w:val="20"/>
        </w:rPr>
        <w:t>tanpa absorber arang</w:t>
      </w:r>
      <w:r w:rsidRPr="00E5541A">
        <w:rPr>
          <w:rFonts w:eastAsia="Calibri"/>
          <w:spacing w:val="0"/>
          <w:sz w:val="20"/>
          <w:lang w:val="id-ID"/>
        </w:rPr>
        <w:t xml:space="preserve"> lebih kecil dibandingkan dengan penyerap tipe </w:t>
      </w:r>
      <w:r w:rsidRPr="00E5541A">
        <w:rPr>
          <w:rFonts w:eastAsia="Calibri"/>
          <w:spacing w:val="0"/>
          <w:sz w:val="20"/>
        </w:rPr>
        <w:t>datardengan absorber arang</w:t>
      </w:r>
      <w:r w:rsidRPr="00E5541A">
        <w:rPr>
          <w:rFonts w:eastAsia="Calibri"/>
          <w:spacing w:val="0"/>
          <w:sz w:val="20"/>
          <w:lang w:val="id-ID"/>
        </w:rPr>
        <w:t xml:space="preserve">. </w:t>
      </w:r>
    </w:p>
    <w:p w:rsidR="00E5541A" w:rsidRPr="00E5541A" w:rsidRDefault="00E5541A" w:rsidP="00E5541A">
      <w:pPr>
        <w:ind w:firstLine="540"/>
        <w:jc w:val="both"/>
        <w:rPr>
          <w:rFonts w:eastAsia="Calibri"/>
          <w:spacing w:val="0"/>
          <w:sz w:val="20"/>
        </w:rPr>
      </w:pPr>
    </w:p>
    <w:p w:rsidR="00E5541A" w:rsidRDefault="00E5541A" w:rsidP="00E5541A">
      <w:pPr>
        <w:pStyle w:val="ListParagraph"/>
        <w:spacing w:after="120" w:line="240" w:lineRule="auto"/>
        <w:ind w:left="0" w:firstLine="0"/>
        <w:contextualSpacing w:val="0"/>
        <w:jc w:val="center"/>
        <w:rPr>
          <w:rFonts w:ascii="Times New Roman" w:hAnsi="Times New Roman" w:cs="Times New Roman"/>
          <w:sz w:val="16"/>
          <w:szCs w:val="24"/>
        </w:rPr>
      </w:pPr>
      <w:r>
        <w:rPr>
          <w:rFonts w:ascii="Times New Roman" w:hAnsi="Times New Roman" w:cs="Times New Roman"/>
          <w:noProof/>
          <w:sz w:val="16"/>
          <w:szCs w:val="24"/>
          <w:lang w:val="en-GB" w:eastAsia="en-GB"/>
        </w:rPr>
        <w:drawing>
          <wp:inline distT="0" distB="0" distL="0" distR="0">
            <wp:extent cx="2714625" cy="16405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2580" cy="1639340"/>
                    </a:xfrm>
                    <a:prstGeom prst="rect">
                      <a:avLst/>
                    </a:prstGeom>
                    <a:noFill/>
                  </pic:spPr>
                </pic:pic>
              </a:graphicData>
            </a:graphic>
          </wp:inline>
        </w:drawing>
      </w:r>
    </w:p>
    <w:p w:rsidR="00E5541A" w:rsidRPr="00E5541A" w:rsidRDefault="0038197D" w:rsidP="00305A09">
      <w:pPr>
        <w:contextualSpacing/>
        <w:jc w:val="both"/>
        <w:rPr>
          <w:rFonts w:eastAsia="Calibri"/>
          <w:spacing w:val="0"/>
          <w:sz w:val="20"/>
          <w:szCs w:val="20"/>
        </w:rPr>
      </w:pPr>
      <w:r>
        <w:rPr>
          <w:rFonts w:eastAsia="Calibri"/>
          <w:spacing w:val="0"/>
          <w:sz w:val="20"/>
          <w:szCs w:val="20"/>
          <w:lang w:val="id-ID"/>
        </w:rPr>
        <w:t xml:space="preserve">Gambar </w:t>
      </w:r>
      <w:r>
        <w:rPr>
          <w:rFonts w:eastAsia="Calibri"/>
          <w:spacing w:val="0"/>
          <w:sz w:val="20"/>
          <w:szCs w:val="20"/>
        </w:rPr>
        <w:t>8.</w:t>
      </w:r>
      <w:r w:rsidR="00E5541A" w:rsidRPr="00E5541A">
        <w:rPr>
          <w:rFonts w:eastAsia="Calibri"/>
          <w:spacing w:val="0"/>
          <w:sz w:val="20"/>
          <w:szCs w:val="20"/>
          <w:lang w:val="id-ID"/>
        </w:rPr>
        <w:t xml:space="preserve"> Grafik Hubungan </w:t>
      </w:r>
      <w:r w:rsidR="00E5541A" w:rsidRPr="00E5541A">
        <w:rPr>
          <w:rFonts w:eastAsia="Calibri"/>
          <w:spacing w:val="0"/>
          <w:sz w:val="20"/>
          <w:szCs w:val="20"/>
        </w:rPr>
        <w:t>EfisiensiDestilasi</w:t>
      </w:r>
      <w:r w:rsidR="00E5541A" w:rsidRPr="00E5541A">
        <w:rPr>
          <w:rFonts w:eastAsia="Calibri"/>
          <w:spacing w:val="0"/>
          <w:sz w:val="20"/>
          <w:szCs w:val="20"/>
          <w:lang w:val="id-ID"/>
        </w:rPr>
        <w:t xml:space="preserve"> dan Intensitas Radiasi Matahari</w:t>
      </w:r>
      <w:r w:rsidR="00E5541A" w:rsidRPr="00E5541A">
        <w:rPr>
          <w:rFonts w:eastAsia="Calibri"/>
          <w:spacing w:val="0"/>
          <w:sz w:val="20"/>
          <w:szCs w:val="20"/>
        </w:rPr>
        <w:t xml:space="preserve">  Plat DatarDenganArang</w:t>
      </w:r>
      <w:r w:rsidR="00E5541A" w:rsidRPr="00E5541A">
        <w:rPr>
          <w:rFonts w:eastAsia="Calibri"/>
          <w:spacing w:val="0"/>
          <w:sz w:val="20"/>
          <w:szCs w:val="20"/>
          <w:lang w:val="id-ID"/>
        </w:rPr>
        <w:t>Terhadap Waktu</w:t>
      </w:r>
    </w:p>
    <w:p w:rsidR="00E5541A" w:rsidRDefault="0038197D" w:rsidP="00E5541A">
      <w:pPr>
        <w:pStyle w:val="ListParagraph"/>
        <w:spacing w:after="120" w:line="240" w:lineRule="auto"/>
        <w:ind w:left="0" w:firstLine="0"/>
        <w:contextualSpacing w:val="0"/>
        <w:jc w:val="center"/>
        <w:rPr>
          <w:rFonts w:ascii="Times New Roman" w:hAnsi="Times New Roman" w:cs="Times New Roman"/>
          <w:sz w:val="16"/>
          <w:szCs w:val="24"/>
        </w:rPr>
      </w:pPr>
      <w:r>
        <w:rPr>
          <w:rFonts w:ascii="Times New Roman" w:hAnsi="Times New Roman" w:cs="Times New Roman"/>
          <w:noProof/>
          <w:sz w:val="16"/>
          <w:szCs w:val="24"/>
          <w:lang w:val="en-GB" w:eastAsia="en-GB"/>
        </w:rPr>
        <w:lastRenderedPageBreak/>
        <w:drawing>
          <wp:inline distT="0" distB="0" distL="0" distR="0">
            <wp:extent cx="2693738" cy="1666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6476" cy="1668569"/>
                    </a:xfrm>
                    <a:prstGeom prst="rect">
                      <a:avLst/>
                    </a:prstGeom>
                    <a:noFill/>
                  </pic:spPr>
                </pic:pic>
              </a:graphicData>
            </a:graphic>
          </wp:inline>
        </w:drawing>
      </w:r>
    </w:p>
    <w:p w:rsidR="0038197D" w:rsidRPr="0038197D" w:rsidRDefault="0038197D" w:rsidP="00305A09">
      <w:pPr>
        <w:contextualSpacing/>
        <w:jc w:val="both"/>
        <w:rPr>
          <w:rFonts w:eastAsia="Calibri"/>
          <w:spacing w:val="0"/>
          <w:sz w:val="20"/>
          <w:szCs w:val="20"/>
        </w:rPr>
      </w:pPr>
      <w:r>
        <w:rPr>
          <w:rFonts w:eastAsia="Calibri"/>
          <w:spacing w:val="0"/>
          <w:sz w:val="20"/>
          <w:szCs w:val="20"/>
          <w:lang w:val="id-ID"/>
        </w:rPr>
        <w:t xml:space="preserve">Gambar </w:t>
      </w:r>
      <w:r>
        <w:rPr>
          <w:rFonts w:eastAsia="Calibri"/>
          <w:spacing w:val="0"/>
          <w:sz w:val="20"/>
          <w:szCs w:val="20"/>
        </w:rPr>
        <w:t>9.</w:t>
      </w:r>
      <w:r w:rsidRPr="0038197D">
        <w:rPr>
          <w:rFonts w:eastAsia="Calibri"/>
          <w:spacing w:val="0"/>
          <w:sz w:val="20"/>
          <w:szCs w:val="20"/>
          <w:lang w:val="id-ID"/>
        </w:rPr>
        <w:t xml:space="preserve"> Grafik Hubungan </w:t>
      </w:r>
      <w:r w:rsidRPr="0038197D">
        <w:rPr>
          <w:rFonts w:eastAsia="Calibri"/>
          <w:spacing w:val="0"/>
          <w:sz w:val="20"/>
          <w:szCs w:val="20"/>
        </w:rPr>
        <w:t>EfisiensiDestilasi</w:t>
      </w:r>
      <w:r w:rsidRPr="0038197D">
        <w:rPr>
          <w:rFonts w:eastAsia="Calibri"/>
          <w:spacing w:val="0"/>
          <w:sz w:val="20"/>
          <w:szCs w:val="20"/>
          <w:lang w:val="id-ID"/>
        </w:rPr>
        <w:t xml:space="preserve"> dan Intensitas Radiasi Matahari</w:t>
      </w:r>
      <w:r w:rsidRPr="0038197D">
        <w:rPr>
          <w:rFonts w:eastAsia="Calibri"/>
          <w:spacing w:val="0"/>
          <w:sz w:val="20"/>
          <w:szCs w:val="20"/>
        </w:rPr>
        <w:t xml:space="preserve">  Plat DatarTanpaArang</w:t>
      </w:r>
      <w:r w:rsidRPr="0038197D">
        <w:rPr>
          <w:rFonts w:eastAsia="Calibri"/>
          <w:spacing w:val="0"/>
          <w:sz w:val="20"/>
          <w:szCs w:val="20"/>
          <w:lang w:val="id-ID"/>
        </w:rPr>
        <w:t xml:space="preserve"> Terhadap Waktu</w:t>
      </w:r>
    </w:p>
    <w:p w:rsidR="0038197D" w:rsidRDefault="0038197D" w:rsidP="00AF4766">
      <w:pPr>
        <w:pStyle w:val="ListParagraph"/>
        <w:spacing w:after="0" w:line="240" w:lineRule="auto"/>
        <w:ind w:left="0" w:firstLine="0"/>
        <w:contextualSpacing w:val="0"/>
        <w:rPr>
          <w:rFonts w:ascii="Times New Roman" w:hAnsi="Times New Roman" w:cs="Times New Roman"/>
          <w:sz w:val="16"/>
          <w:szCs w:val="24"/>
        </w:rPr>
      </w:pPr>
    </w:p>
    <w:p w:rsidR="0038197D" w:rsidRPr="0038197D" w:rsidRDefault="0038197D" w:rsidP="0038197D">
      <w:pPr>
        <w:spacing w:after="200"/>
        <w:ind w:firstLine="284"/>
        <w:contextualSpacing/>
        <w:jc w:val="both"/>
        <w:rPr>
          <w:rFonts w:eastAsia="Calibri"/>
          <w:spacing w:val="0"/>
          <w:sz w:val="20"/>
          <w:lang w:val="id-ID"/>
        </w:rPr>
      </w:pPr>
      <w:r>
        <w:rPr>
          <w:rFonts w:eastAsia="Calibri"/>
          <w:spacing w:val="0"/>
          <w:sz w:val="20"/>
        </w:rPr>
        <w:t>Gambar 8 dan 9</w:t>
      </w:r>
      <w:r w:rsidR="005B2BF6">
        <w:rPr>
          <w:rFonts w:eastAsia="Calibri"/>
          <w:spacing w:val="0"/>
          <w:sz w:val="20"/>
          <w:lang w:val="id-ID"/>
        </w:rPr>
        <w:t>di</w:t>
      </w:r>
      <w:r w:rsidRPr="0038197D">
        <w:rPr>
          <w:rFonts w:eastAsia="Calibri"/>
          <w:spacing w:val="0"/>
          <w:sz w:val="20"/>
          <w:lang w:val="id-ID"/>
        </w:rPr>
        <w:t>atas terlihat bahwa menurunnya intensitas radiasi matahari menyebabkan meningkatnya efisiensi destilasi atau efisiensi destilasi berbanding terbalik dengan intensitas radiasi matahari. Hal ini terjadi karena pada waktu siang hari atau intensitas radiasi matahari tinggi mengakibatkan temperatur kaca (T</w:t>
      </w:r>
      <w:r w:rsidRPr="0038197D">
        <w:rPr>
          <w:rFonts w:eastAsia="Calibri"/>
          <w:spacing w:val="0"/>
          <w:sz w:val="20"/>
          <w:vertAlign w:val="subscript"/>
          <w:lang w:val="id-ID"/>
        </w:rPr>
        <w:t>c</w:t>
      </w:r>
      <w:r w:rsidRPr="0038197D">
        <w:rPr>
          <w:rFonts w:eastAsia="Calibri"/>
          <w:spacing w:val="0"/>
          <w:sz w:val="20"/>
          <w:lang w:val="id-ID"/>
        </w:rPr>
        <w:t>) meningkat sehingga proses pengembunan menjadi lambat begitu juga sebaliknya. Sedangkan pada awal proses, efisiensi destilasi sama dengan nol. Hal ini terjadi karena belum dihasilkannya produk destilasi yang berupa kondensat atau belum terdapat kondensat yang ditampung dalam gelas ukur.</w:t>
      </w:r>
    </w:p>
    <w:p w:rsidR="0038197D" w:rsidRDefault="0038197D" w:rsidP="00277393">
      <w:pPr>
        <w:spacing w:after="120"/>
        <w:rPr>
          <w:b/>
          <w:sz w:val="20"/>
          <w:szCs w:val="20"/>
        </w:rPr>
      </w:pPr>
    </w:p>
    <w:p w:rsidR="00192D33" w:rsidRPr="000D7AEE" w:rsidRDefault="00850336" w:rsidP="00277393">
      <w:pPr>
        <w:spacing w:after="120"/>
        <w:rPr>
          <w:b/>
          <w:sz w:val="20"/>
          <w:szCs w:val="20"/>
        </w:rPr>
      </w:pPr>
      <w:r>
        <w:rPr>
          <w:b/>
          <w:sz w:val="20"/>
          <w:szCs w:val="20"/>
        </w:rPr>
        <w:t xml:space="preserve">5. </w:t>
      </w:r>
      <w:r w:rsidR="00277393" w:rsidRPr="000D7AEE">
        <w:rPr>
          <w:b/>
          <w:sz w:val="20"/>
          <w:szCs w:val="20"/>
          <w:lang w:val="id-ID"/>
        </w:rPr>
        <w:t>Kesimpulan</w:t>
      </w:r>
    </w:p>
    <w:p w:rsidR="0038197D" w:rsidRPr="0038197D" w:rsidRDefault="00C64C5D" w:rsidP="0038197D">
      <w:pPr>
        <w:ind w:firstLine="284"/>
        <w:jc w:val="both"/>
        <w:rPr>
          <w:rFonts w:eastAsia="Calibri"/>
          <w:spacing w:val="0"/>
          <w:sz w:val="20"/>
        </w:rPr>
      </w:pPr>
      <w:r>
        <w:rPr>
          <w:rFonts w:eastAsia="Calibri"/>
          <w:spacing w:val="0"/>
          <w:sz w:val="20"/>
        </w:rPr>
        <w:t>Dari hasil</w:t>
      </w:r>
      <w:r w:rsidR="0038197D" w:rsidRPr="0038197D">
        <w:rPr>
          <w:rFonts w:eastAsia="Calibri"/>
          <w:spacing w:val="0"/>
          <w:sz w:val="20"/>
          <w:lang w:val="id-ID"/>
        </w:rPr>
        <w:t xml:space="preserve"> analisa </w:t>
      </w:r>
      <w:r>
        <w:rPr>
          <w:rFonts w:eastAsia="Calibri"/>
          <w:spacing w:val="0"/>
          <w:sz w:val="20"/>
        </w:rPr>
        <w:t>dan</w:t>
      </w:r>
      <w:r>
        <w:rPr>
          <w:rFonts w:eastAsia="Calibri"/>
          <w:spacing w:val="0"/>
          <w:sz w:val="20"/>
          <w:lang w:val="id-ID"/>
        </w:rPr>
        <w:t>perhitungan</w:t>
      </w:r>
      <w:r w:rsidR="0038197D" w:rsidRPr="0038197D">
        <w:rPr>
          <w:rFonts w:eastAsia="Calibri"/>
          <w:spacing w:val="0"/>
          <w:sz w:val="20"/>
          <w:lang w:val="id-ID"/>
        </w:rPr>
        <w:t xml:space="preserve">data-data hasil penelitian terhadap alat destilasi air laut tenaga surya menggunakan penyerap radiasi tipe </w:t>
      </w:r>
      <w:r w:rsidR="0038197D" w:rsidRPr="0038197D">
        <w:rPr>
          <w:rFonts w:eastAsia="Calibri"/>
          <w:spacing w:val="0"/>
          <w:sz w:val="20"/>
        </w:rPr>
        <w:t>datardengan absorber arangdantipedatartanpa absorber arang</w:t>
      </w:r>
      <w:r w:rsidR="0038197D" w:rsidRPr="0038197D">
        <w:rPr>
          <w:rFonts w:eastAsia="Calibri"/>
          <w:spacing w:val="0"/>
          <w:sz w:val="20"/>
          <w:lang w:val="id-ID"/>
        </w:rPr>
        <w:t xml:space="preserve">, </w:t>
      </w:r>
      <w:r>
        <w:rPr>
          <w:rFonts w:eastAsia="Calibri"/>
          <w:spacing w:val="0"/>
          <w:sz w:val="20"/>
        </w:rPr>
        <w:t>makadapatdisimpulkan</w:t>
      </w:r>
      <w:r w:rsidR="0038197D" w:rsidRPr="0038197D">
        <w:rPr>
          <w:rFonts w:eastAsia="Calibri"/>
          <w:spacing w:val="0"/>
          <w:sz w:val="20"/>
          <w:lang w:val="id-ID"/>
        </w:rPr>
        <w:t xml:space="preserve"> :</w:t>
      </w:r>
    </w:p>
    <w:p w:rsidR="0038197D" w:rsidRPr="0038197D" w:rsidRDefault="0038197D" w:rsidP="0038197D">
      <w:pPr>
        <w:numPr>
          <w:ilvl w:val="0"/>
          <w:numId w:val="21"/>
        </w:numPr>
        <w:spacing w:after="200"/>
        <w:ind w:left="567"/>
        <w:contextualSpacing/>
        <w:jc w:val="both"/>
        <w:rPr>
          <w:rFonts w:eastAsia="Calibri"/>
          <w:spacing w:val="0"/>
          <w:sz w:val="20"/>
          <w:lang w:val="id-ID"/>
        </w:rPr>
      </w:pPr>
      <w:r w:rsidRPr="0038197D">
        <w:rPr>
          <w:rFonts w:eastAsia="Calibri"/>
          <w:spacing w:val="0"/>
          <w:sz w:val="20"/>
          <w:lang w:val="id-ID"/>
        </w:rPr>
        <w:t xml:space="preserve">Dari hasil penelitian yang telah dilakukan, dapat disimpulkan bahwa dengan penambahan </w:t>
      </w:r>
      <w:r w:rsidRPr="0038197D">
        <w:rPr>
          <w:rFonts w:eastAsia="Calibri"/>
          <w:spacing w:val="0"/>
          <w:sz w:val="20"/>
        </w:rPr>
        <w:t>absorber arang</w:t>
      </w:r>
      <w:r w:rsidRPr="0038197D">
        <w:rPr>
          <w:rFonts w:eastAsia="Calibri"/>
          <w:spacing w:val="0"/>
          <w:sz w:val="20"/>
          <w:lang w:val="id-ID"/>
        </w:rPr>
        <w:t xml:space="preserve"> pada penyerap </w:t>
      </w:r>
      <w:r w:rsidRPr="0038197D">
        <w:rPr>
          <w:rFonts w:eastAsia="Calibri"/>
          <w:spacing w:val="0"/>
          <w:sz w:val="20"/>
        </w:rPr>
        <w:t>tipedatar</w:t>
      </w:r>
      <w:r w:rsidRPr="0038197D">
        <w:rPr>
          <w:rFonts w:eastAsia="Calibri"/>
          <w:spacing w:val="0"/>
          <w:sz w:val="20"/>
          <w:lang w:val="id-ID"/>
        </w:rPr>
        <w:t>dapat meningkatkan energi berguna (Q</w:t>
      </w:r>
      <w:r w:rsidRPr="0038197D">
        <w:rPr>
          <w:rFonts w:eastAsia="Calibri"/>
          <w:spacing w:val="0"/>
          <w:sz w:val="20"/>
          <w:vertAlign w:val="subscript"/>
          <w:lang w:val="id-ID"/>
        </w:rPr>
        <w:t>u</w:t>
      </w:r>
      <w:r w:rsidRPr="0038197D">
        <w:rPr>
          <w:rFonts w:eastAsia="Calibri"/>
          <w:spacing w:val="0"/>
          <w:sz w:val="20"/>
          <w:lang w:val="id-ID"/>
        </w:rPr>
        <w:t>), dengan meningkatnya energi berguna maka efisiensi destilasi (η</w:t>
      </w:r>
      <w:r w:rsidRPr="0038197D">
        <w:rPr>
          <w:rFonts w:eastAsia="Calibri"/>
          <w:spacing w:val="0"/>
          <w:sz w:val="20"/>
          <w:vertAlign w:val="subscript"/>
          <w:lang w:val="id-ID"/>
        </w:rPr>
        <w:t>d</w:t>
      </w:r>
      <w:r w:rsidRPr="0038197D">
        <w:rPr>
          <w:rFonts w:eastAsia="Calibri"/>
          <w:spacing w:val="0"/>
          <w:sz w:val="20"/>
          <w:lang w:val="id-ID"/>
        </w:rPr>
        <w:t>) juga meningkat, sehingga massa kondensat (m</w:t>
      </w:r>
      <w:r w:rsidRPr="0038197D">
        <w:rPr>
          <w:rFonts w:eastAsia="Calibri"/>
          <w:spacing w:val="0"/>
          <w:sz w:val="20"/>
          <w:vertAlign w:val="subscript"/>
          <w:lang w:val="id-ID"/>
        </w:rPr>
        <w:t>k</w:t>
      </w:r>
      <w:r w:rsidRPr="0038197D">
        <w:rPr>
          <w:rFonts w:eastAsia="Calibri"/>
          <w:spacing w:val="0"/>
          <w:sz w:val="20"/>
          <w:lang w:val="id-ID"/>
        </w:rPr>
        <w:t>) yang dihasilkan semakin banyak.</w:t>
      </w:r>
    </w:p>
    <w:p w:rsidR="0038197D" w:rsidRPr="0038197D" w:rsidRDefault="0038197D" w:rsidP="0038197D">
      <w:pPr>
        <w:numPr>
          <w:ilvl w:val="0"/>
          <w:numId w:val="21"/>
        </w:numPr>
        <w:spacing w:after="200"/>
        <w:ind w:left="567"/>
        <w:contextualSpacing/>
        <w:jc w:val="both"/>
        <w:rPr>
          <w:rFonts w:eastAsia="Calibri"/>
          <w:spacing w:val="0"/>
          <w:sz w:val="20"/>
          <w:lang w:val="id-ID"/>
        </w:rPr>
      </w:pPr>
      <w:r w:rsidRPr="0038197D">
        <w:rPr>
          <w:rFonts w:eastAsia="Calibri"/>
          <w:spacing w:val="0"/>
          <w:sz w:val="20"/>
          <w:lang w:val="id-ID"/>
        </w:rPr>
        <w:t xml:space="preserve">Efisiensi destilasi pada plat </w:t>
      </w:r>
      <w:r w:rsidRPr="0038197D">
        <w:rPr>
          <w:rFonts w:eastAsia="Calibri"/>
          <w:spacing w:val="0"/>
          <w:sz w:val="20"/>
        </w:rPr>
        <w:t>datardengan absorber arang</w:t>
      </w:r>
      <w:r w:rsidRPr="0038197D">
        <w:rPr>
          <w:rFonts w:eastAsia="Calibri"/>
          <w:spacing w:val="0"/>
          <w:sz w:val="20"/>
          <w:lang w:val="id-ID"/>
        </w:rPr>
        <w:t>lebih efisien dibandingkan dengan plat datar</w:t>
      </w:r>
      <w:r w:rsidRPr="0038197D">
        <w:rPr>
          <w:rFonts w:eastAsia="Calibri"/>
          <w:spacing w:val="0"/>
          <w:sz w:val="20"/>
        </w:rPr>
        <w:t>tanpa absorber arang</w:t>
      </w:r>
      <w:r w:rsidRPr="0038197D">
        <w:rPr>
          <w:rFonts w:eastAsia="Calibri"/>
          <w:spacing w:val="0"/>
          <w:sz w:val="20"/>
          <w:lang w:val="id-ID"/>
        </w:rPr>
        <w:t xml:space="preserve">. </w:t>
      </w:r>
      <w:r w:rsidRPr="0038197D">
        <w:rPr>
          <w:rFonts w:eastAsia="Calibri"/>
          <w:spacing w:val="0"/>
          <w:sz w:val="20"/>
        </w:rPr>
        <w:t xml:space="preserve">Dilihatpadahari I, </w:t>
      </w:r>
      <w:r w:rsidRPr="0038197D">
        <w:rPr>
          <w:rFonts w:eastAsia="Calibri"/>
          <w:spacing w:val="0"/>
          <w:sz w:val="20"/>
          <w:lang w:val="id-ID"/>
        </w:rPr>
        <w:t>Efisiensi destilasi tertinggi pada plat datar</w:t>
      </w:r>
      <w:r w:rsidRPr="0038197D">
        <w:rPr>
          <w:rFonts w:eastAsia="Calibri"/>
          <w:spacing w:val="0"/>
          <w:sz w:val="20"/>
        </w:rPr>
        <w:t>dengan absorber arang</w:t>
      </w:r>
      <w:r w:rsidRPr="0038197D">
        <w:rPr>
          <w:rFonts w:eastAsia="Calibri"/>
          <w:spacing w:val="0"/>
          <w:sz w:val="20"/>
          <w:lang w:val="id-ID"/>
        </w:rPr>
        <w:t xml:space="preserve"> terjadi pada pukul 1</w:t>
      </w:r>
      <w:r w:rsidRPr="0038197D">
        <w:rPr>
          <w:rFonts w:eastAsia="Calibri"/>
          <w:spacing w:val="0"/>
          <w:sz w:val="20"/>
        </w:rPr>
        <w:t>2.00</w:t>
      </w:r>
      <w:r w:rsidRPr="0038197D">
        <w:rPr>
          <w:rFonts w:eastAsia="Calibri"/>
          <w:spacing w:val="0"/>
          <w:sz w:val="20"/>
          <w:lang w:val="id-ID"/>
        </w:rPr>
        <w:t xml:space="preserve"> Wita yaitu mencapai </w:t>
      </w:r>
      <w:r w:rsidRPr="0038197D">
        <w:rPr>
          <w:rFonts w:eastAsia="Calibri"/>
          <w:spacing w:val="0"/>
          <w:sz w:val="20"/>
        </w:rPr>
        <w:t>19,98</w:t>
      </w:r>
      <w:r w:rsidRPr="0038197D">
        <w:rPr>
          <w:rFonts w:eastAsia="Calibri"/>
          <w:spacing w:val="0"/>
          <w:sz w:val="20"/>
          <w:lang w:val="id-ID"/>
        </w:rPr>
        <w:t xml:space="preserve">%. Sedangkan pada penyerap </w:t>
      </w:r>
      <w:r w:rsidRPr="0038197D">
        <w:rPr>
          <w:rFonts w:eastAsia="Calibri"/>
          <w:spacing w:val="0"/>
          <w:sz w:val="20"/>
        </w:rPr>
        <w:t>plat datartanpa absorber arang</w:t>
      </w:r>
      <w:r w:rsidRPr="0038197D">
        <w:rPr>
          <w:rFonts w:eastAsia="Calibri"/>
          <w:spacing w:val="0"/>
          <w:sz w:val="20"/>
          <w:lang w:val="id-ID"/>
        </w:rPr>
        <w:t>terjadi pada pukul 1</w:t>
      </w:r>
      <w:r w:rsidRPr="0038197D">
        <w:rPr>
          <w:rFonts w:eastAsia="Calibri"/>
          <w:spacing w:val="0"/>
          <w:sz w:val="20"/>
        </w:rPr>
        <w:t>5</w:t>
      </w:r>
      <w:r w:rsidRPr="0038197D">
        <w:rPr>
          <w:rFonts w:eastAsia="Calibri"/>
          <w:spacing w:val="0"/>
          <w:sz w:val="20"/>
          <w:lang w:val="id-ID"/>
        </w:rPr>
        <w:t xml:space="preserve">.00 Wita yaitu mencapai </w:t>
      </w:r>
      <w:r w:rsidRPr="0038197D">
        <w:rPr>
          <w:rFonts w:eastAsia="Calibri"/>
          <w:spacing w:val="0"/>
          <w:sz w:val="20"/>
        </w:rPr>
        <w:t>19,35</w:t>
      </w:r>
      <w:r w:rsidRPr="0038197D">
        <w:rPr>
          <w:rFonts w:eastAsia="Calibri"/>
          <w:spacing w:val="0"/>
          <w:sz w:val="20"/>
          <w:lang w:val="id-ID"/>
        </w:rPr>
        <w:t>%.</w:t>
      </w:r>
    </w:p>
    <w:p w:rsidR="00192D33" w:rsidRDefault="00192D33" w:rsidP="0038197D">
      <w:pPr>
        <w:ind w:left="567"/>
        <w:jc w:val="both"/>
        <w:rPr>
          <w:b/>
          <w:sz w:val="16"/>
          <w:szCs w:val="20"/>
        </w:rPr>
      </w:pPr>
    </w:p>
    <w:p w:rsidR="0038197D" w:rsidRDefault="0038197D" w:rsidP="0038197D">
      <w:pPr>
        <w:ind w:left="567"/>
        <w:jc w:val="both"/>
        <w:rPr>
          <w:b/>
          <w:sz w:val="16"/>
          <w:szCs w:val="20"/>
        </w:rPr>
      </w:pPr>
    </w:p>
    <w:p w:rsidR="0038197D" w:rsidRDefault="0038197D" w:rsidP="0038197D">
      <w:pPr>
        <w:ind w:left="567"/>
        <w:jc w:val="both"/>
        <w:rPr>
          <w:b/>
          <w:sz w:val="16"/>
          <w:szCs w:val="20"/>
        </w:rPr>
      </w:pPr>
    </w:p>
    <w:p w:rsidR="0038197D" w:rsidRDefault="0038197D" w:rsidP="0038197D">
      <w:pPr>
        <w:ind w:left="567"/>
        <w:jc w:val="both"/>
        <w:rPr>
          <w:b/>
          <w:sz w:val="16"/>
          <w:szCs w:val="20"/>
        </w:rPr>
      </w:pPr>
    </w:p>
    <w:p w:rsidR="0038197D" w:rsidRDefault="0038197D" w:rsidP="0038197D">
      <w:pPr>
        <w:ind w:left="567"/>
        <w:jc w:val="both"/>
        <w:rPr>
          <w:b/>
          <w:sz w:val="16"/>
          <w:szCs w:val="20"/>
        </w:rPr>
      </w:pPr>
    </w:p>
    <w:p w:rsidR="0038197D" w:rsidRPr="0038197D" w:rsidRDefault="0038197D" w:rsidP="0038197D">
      <w:pPr>
        <w:ind w:left="567"/>
        <w:jc w:val="both"/>
        <w:rPr>
          <w:b/>
          <w:sz w:val="16"/>
          <w:szCs w:val="20"/>
        </w:rPr>
      </w:pPr>
    </w:p>
    <w:p w:rsidR="00C42EFD" w:rsidRDefault="00C42EFD" w:rsidP="00D45A3D">
      <w:pPr>
        <w:spacing w:after="120"/>
        <w:jc w:val="both"/>
        <w:rPr>
          <w:b/>
          <w:sz w:val="20"/>
        </w:rPr>
      </w:pPr>
    </w:p>
    <w:p w:rsidR="00D45A3D" w:rsidRPr="00D45A3D" w:rsidRDefault="00D45A3D" w:rsidP="00D45A3D">
      <w:pPr>
        <w:spacing w:after="120"/>
        <w:jc w:val="both"/>
        <w:rPr>
          <w:b/>
          <w:sz w:val="20"/>
          <w:lang w:val="id-ID"/>
        </w:rPr>
      </w:pPr>
      <w:bookmarkStart w:id="0" w:name="_GoBack"/>
      <w:bookmarkEnd w:id="0"/>
      <w:r>
        <w:rPr>
          <w:b/>
          <w:sz w:val="20"/>
        </w:rPr>
        <w:lastRenderedPageBreak/>
        <w:t xml:space="preserve">6. </w:t>
      </w:r>
      <w:r w:rsidRPr="00D45A3D">
        <w:rPr>
          <w:b/>
          <w:sz w:val="20"/>
          <w:lang w:val="id-ID"/>
        </w:rPr>
        <w:t>Saran</w:t>
      </w:r>
    </w:p>
    <w:p w:rsidR="005B2BF6" w:rsidRDefault="0038197D" w:rsidP="00305A09">
      <w:pPr>
        <w:ind w:firstLine="284"/>
        <w:jc w:val="both"/>
        <w:rPr>
          <w:rFonts w:eastAsia="Calibri"/>
          <w:spacing w:val="0"/>
          <w:sz w:val="20"/>
        </w:rPr>
      </w:pPr>
      <w:r w:rsidRPr="0038197D">
        <w:rPr>
          <w:rFonts w:eastAsia="Calibri"/>
          <w:spacing w:val="0"/>
          <w:sz w:val="20"/>
          <w:lang w:val="id-ID"/>
        </w:rPr>
        <w:t>Berikut ini adalah hal yang perlu diperhatikan dalam penelitian selanjutnya, yang sekaligus menjadi saran dari penulis. Dalam penelitian selanjutnya diharapkan memvariasikan bahan dan tipe dari penyerap radiasi surya yang digunakan pada alat destilasi tenaga surya, sehingga bisa mendapatkan hasil yang lebih efisien.</w:t>
      </w:r>
    </w:p>
    <w:p w:rsidR="00305A09" w:rsidRPr="00305A09" w:rsidRDefault="00305A09" w:rsidP="00305A09">
      <w:pPr>
        <w:ind w:firstLine="284"/>
        <w:jc w:val="both"/>
        <w:rPr>
          <w:rFonts w:eastAsia="Calibri"/>
          <w:spacing w:val="0"/>
          <w:sz w:val="20"/>
        </w:rPr>
      </w:pPr>
    </w:p>
    <w:p w:rsidR="0038197D" w:rsidRPr="00AF4766" w:rsidRDefault="00277393" w:rsidP="00AF4766">
      <w:pPr>
        <w:spacing w:after="240"/>
        <w:rPr>
          <w:b/>
          <w:sz w:val="20"/>
          <w:szCs w:val="20"/>
        </w:rPr>
      </w:pPr>
      <w:r w:rsidRPr="000D7AEE">
        <w:rPr>
          <w:b/>
          <w:sz w:val="20"/>
          <w:szCs w:val="20"/>
        </w:rPr>
        <w:t>DaftarPustaka</w:t>
      </w:r>
    </w:p>
    <w:p w:rsidR="0038197D" w:rsidRPr="00AF4766" w:rsidRDefault="0038197D" w:rsidP="00AF4766">
      <w:pPr>
        <w:spacing w:after="120"/>
        <w:ind w:left="540" w:hanging="522"/>
        <w:jc w:val="both"/>
        <w:rPr>
          <w:rStyle w:val="Hyperlink"/>
          <w:color w:val="auto"/>
          <w:sz w:val="20"/>
        </w:rPr>
      </w:pPr>
      <w:r w:rsidRPr="00AF4766">
        <w:rPr>
          <w:sz w:val="20"/>
        </w:rPr>
        <w:t>[1]</w:t>
      </w:r>
      <w:hyperlink r:id="rId24" w:history="1">
        <w:r w:rsidR="00AF4766" w:rsidRPr="00AF4766">
          <w:rPr>
            <w:rStyle w:val="Hyperlink"/>
            <w:color w:val="auto"/>
            <w:sz w:val="20"/>
          </w:rPr>
          <w:t>http://news.detik.com/berita/2980972/578-ribu-kepala-keluarga-di-indonesia-kekurangan-air-bersih</w:t>
        </w:r>
      </w:hyperlink>
    </w:p>
    <w:p w:rsidR="00AF4766" w:rsidRDefault="00AF4766" w:rsidP="00AF4766">
      <w:pPr>
        <w:autoSpaceDE w:val="0"/>
        <w:autoSpaceDN w:val="0"/>
        <w:adjustRightInd w:val="0"/>
        <w:spacing w:after="120"/>
        <w:ind w:left="540" w:hanging="522"/>
        <w:jc w:val="both"/>
        <w:rPr>
          <w:color w:val="000000"/>
          <w:sz w:val="20"/>
        </w:rPr>
      </w:pPr>
      <w:r>
        <w:rPr>
          <w:color w:val="000000"/>
          <w:sz w:val="20"/>
        </w:rPr>
        <w:t xml:space="preserve">[2]   </w:t>
      </w:r>
      <w:r w:rsidRPr="0038197D">
        <w:rPr>
          <w:color w:val="000000"/>
          <w:sz w:val="20"/>
        </w:rPr>
        <w:t xml:space="preserve">Cammack R. 2006. </w:t>
      </w:r>
      <w:r w:rsidRPr="0038197D">
        <w:rPr>
          <w:i/>
          <w:color w:val="000000"/>
          <w:sz w:val="20"/>
        </w:rPr>
        <w:t>Oxford Dictionary of Biochemistry and Molecular Biology</w:t>
      </w:r>
      <w:r w:rsidRPr="0038197D">
        <w:rPr>
          <w:color w:val="000000"/>
          <w:sz w:val="20"/>
        </w:rPr>
        <w:t>. Oxford University Press, New York.</w:t>
      </w:r>
    </w:p>
    <w:p w:rsidR="00AF4766" w:rsidRPr="0038197D" w:rsidRDefault="005B2BF6" w:rsidP="00600A46">
      <w:pPr>
        <w:autoSpaceDE w:val="0"/>
        <w:autoSpaceDN w:val="0"/>
        <w:adjustRightInd w:val="0"/>
        <w:spacing w:after="120"/>
        <w:ind w:left="450" w:hanging="432"/>
        <w:jc w:val="both"/>
        <w:rPr>
          <w:color w:val="000000"/>
          <w:sz w:val="20"/>
        </w:rPr>
      </w:pPr>
      <w:r>
        <w:rPr>
          <w:color w:val="000000"/>
          <w:sz w:val="20"/>
        </w:rPr>
        <w:t>[3]</w:t>
      </w:r>
      <w:r>
        <w:rPr>
          <w:color w:val="000000"/>
          <w:sz w:val="20"/>
        </w:rPr>
        <w:tab/>
      </w:r>
      <w:r w:rsidR="00AF4766" w:rsidRPr="0038197D">
        <w:rPr>
          <w:color w:val="000000"/>
          <w:sz w:val="20"/>
        </w:rPr>
        <w:t xml:space="preserve">Sumarsono M. 2006. </w:t>
      </w:r>
      <w:r w:rsidR="00AF4766" w:rsidRPr="0038197D">
        <w:rPr>
          <w:iCs/>
          <w:color w:val="000000"/>
          <w:sz w:val="20"/>
        </w:rPr>
        <w:t>Analisiskinerjadestilatortenagasuryatipeatapberdasarsudutkemiringan</w:t>
      </w:r>
      <w:r w:rsidR="00AF4766" w:rsidRPr="0038197D">
        <w:rPr>
          <w:color w:val="000000"/>
          <w:sz w:val="20"/>
        </w:rPr>
        <w:t>.Proseding Seminar Nasional SNMI 2006 Uni</w:t>
      </w:r>
      <w:r w:rsidR="00AF4766">
        <w:rPr>
          <w:color w:val="000000"/>
          <w:sz w:val="20"/>
        </w:rPr>
        <w:t>versitasTarumanagara. Jakarta.</w:t>
      </w:r>
    </w:p>
    <w:p w:rsidR="00AF4766" w:rsidRPr="00AF4766" w:rsidRDefault="00AF4766" w:rsidP="00AF4766">
      <w:pPr>
        <w:spacing w:after="240"/>
        <w:ind w:left="540" w:hanging="522"/>
        <w:jc w:val="both"/>
        <w:rPr>
          <w:sz w:val="20"/>
        </w:rPr>
      </w:pPr>
      <w:r>
        <w:rPr>
          <w:sz w:val="20"/>
        </w:rPr>
        <w:t xml:space="preserve">[4] </w:t>
      </w:r>
      <w:r w:rsidR="00600A46">
        <w:rPr>
          <w:sz w:val="20"/>
        </w:rPr>
        <w:tab/>
      </w:r>
      <w:hyperlink r:id="rId25" w:history="1">
        <w:r w:rsidRPr="00AF4766">
          <w:rPr>
            <w:rStyle w:val="Hyperlink"/>
            <w:color w:val="auto"/>
            <w:sz w:val="20"/>
          </w:rPr>
          <w:t>http://khusnul-physics.blogspot.co.id/2012/ 01/arang-batok-untuk-penjernihan-air.html</w:t>
        </w:r>
      </w:hyperlink>
    </w:p>
    <w:p w:rsidR="00967AB3" w:rsidRDefault="00967AB3" w:rsidP="0038197D">
      <w:pPr>
        <w:autoSpaceDE w:val="0"/>
        <w:autoSpaceDN w:val="0"/>
        <w:adjustRightInd w:val="0"/>
        <w:ind w:left="567" w:hanging="567"/>
        <w:jc w:val="both"/>
        <w:rPr>
          <w:b/>
          <w:sz w:val="20"/>
          <w:szCs w:val="20"/>
        </w:rPr>
      </w:pPr>
    </w:p>
    <w:p w:rsidR="00810F15" w:rsidRDefault="00810F15" w:rsidP="0038197D">
      <w:pPr>
        <w:autoSpaceDE w:val="0"/>
        <w:autoSpaceDN w:val="0"/>
        <w:adjustRightInd w:val="0"/>
        <w:ind w:left="567" w:hanging="567"/>
        <w:jc w:val="both"/>
        <w:rPr>
          <w:b/>
          <w:sz w:val="20"/>
          <w:szCs w:val="20"/>
        </w:rPr>
      </w:pPr>
    </w:p>
    <w:p w:rsidR="00810F15" w:rsidRDefault="00810F15" w:rsidP="0038197D">
      <w:pPr>
        <w:autoSpaceDE w:val="0"/>
        <w:autoSpaceDN w:val="0"/>
        <w:adjustRightInd w:val="0"/>
        <w:ind w:left="567" w:hanging="567"/>
        <w:jc w:val="both"/>
        <w:rPr>
          <w:b/>
          <w:sz w:val="20"/>
          <w:szCs w:val="20"/>
        </w:rPr>
      </w:pPr>
    </w:p>
    <w:p w:rsidR="00810F15" w:rsidRDefault="00810F15" w:rsidP="0038197D">
      <w:pPr>
        <w:autoSpaceDE w:val="0"/>
        <w:autoSpaceDN w:val="0"/>
        <w:adjustRightInd w:val="0"/>
        <w:ind w:left="567" w:hanging="567"/>
        <w:jc w:val="both"/>
        <w:rPr>
          <w:b/>
          <w:sz w:val="20"/>
          <w:szCs w:val="20"/>
        </w:rPr>
      </w:pPr>
    </w:p>
    <w:p w:rsidR="00810F15" w:rsidRDefault="00810F15" w:rsidP="0038197D">
      <w:pPr>
        <w:autoSpaceDE w:val="0"/>
        <w:autoSpaceDN w:val="0"/>
        <w:adjustRightInd w:val="0"/>
        <w:ind w:left="567" w:hanging="567"/>
        <w:jc w:val="both"/>
        <w:rPr>
          <w:b/>
          <w:sz w:val="20"/>
          <w:szCs w:val="20"/>
        </w:rPr>
      </w:pPr>
    </w:p>
    <w:p w:rsidR="00810F15" w:rsidRPr="000D7AEE" w:rsidRDefault="00810F15" w:rsidP="0038197D">
      <w:pPr>
        <w:autoSpaceDE w:val="0"/>
        <w:autoSpaceDN w:val="0"/>
        <w:adjustRightInd w:val="0"/>
        <w:ind w:left="567" w:hanging="567"/>
        <w:jc w:val="both"/>
        <w:rPr>
          <w:b/>
          <w:sz w:val="20"/>
          <w:szCs w:val="20"/>
        </w:rPr>
      </w:pPr>
    </w:p>
    <w:sectPr w:rsidR="00810F15" w:rsidRPr="000D7AEE" w:rsidSect="00A9537D">
      <w:type w:val="continuous"/>
      <w:pgSz w:w="11907" w:h="16839" w:code="9"/>
      <w:pgMar w:top="1418" w:right="1418" w:bottom="1418" w:left="1418" w:header="720" w:footer="720" w:gutter="0"/>
      <w:cols w:num="2" w:space="45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C6C" w:rsidRDefault="001C6C6C" w:rsidP="006F47FF">
      <w:r>
        <w:separator/>
      </w:r>
    </w:p>
  </w:endnote>
  <w:endnote w:type="continuationSeparator" w:id="1">
    <w:p w:rsidR="001C6C6C" w:rsidRDefault="001C6C6C" w:rsidP="006F47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ingLiU_HKSCS">
    <w:charset w:val="88"/>
    <w:family w:val="roman"/>
    <w:pitch w:val="variable"/>
    <w:sig w:usb0="A00002FF" w:usb1="38CFFCFA"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878129"/>
      <w:docPartObj>
        <w:docPartGallery w:val="Page Numbers (Bottom of Page)"/>
        <w:docPartUnique/>
      </w:docPartObj>
    </w:sdtPr>
    <w:sdtContent>
      <w:p w:rsidR="00FB4976" w:rsidRDefault="008D6FE1">
        <w:pPr>
          <w:pStyle w:val="Footer"/>
          <w:jc w:val="center"/>
        </w:pPr>
        <w:fldSimple w:instr=" PAGE   \* MERGEFORMAT ">
          <w:r w:rsidR="00836E39">
            <w:rPr>
              <w:noProof/>
            </w:rPr>
            <w:t>207</w:t>
          </w:r>
        </w:fldSimple>
      </w:p>
    </w:sdtContent>
  </w:sdt>
  <w:p w:rsidR="00810F15" w:rsidRPr="00FB4976" w:rsidRDefault="00810F15" w:rsidP="00FB49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976" w:rsidRDefault="00FB4976" w:rsidP="00FB4976">
    <w:pPr>
      <w:pStyle w:val="Footer"/>
      <w:rPr>
        <w:sz w:val="16"/>
        <w:szCs w:val="16"/>
      </w:rPr>
    </w:pPr>
  </w:p>
  <w:p w:rsidR="00FB4976" w:rsidRPr="00F23DD5" w:rsidRDefault="008D6FE1" w:rsidP="00FB4976">
    <w:pPr>
      <w:pStyle w:val="Footer"/>
      <w:rPr>
        <w:sz w:val="16"/>
        <w:szCs w:val="16"/>
      </w:rPr>
    </w:pPr>
    <w:r w:rsidRPr="008D6FE1">
      <w:rPr>
        <w:noProof/>
        <w:sz w:val="16"/>
        <w:szCs w:val="16"/>
        <w:vertAlign w:val="superscript"/>
      </w:rPr>
      <w:pict>
        <v:line id="Straight Connector 5" o:spid="_x0000_s4098" style="position:absolute;z-index:251661312;visibility:visible;mso-wrap-distance-top:-3e-5mm;mso-wrap-distance-bottom:-3e-5mm" from="-.75pt,-2.35pt" to="116.2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t9t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"/>
      </w:pict>
    </w:r>
    <w:r w:rsidR="00FB4976">
      <w:rPr>
        <w:sz w:val="16"/>
        <w:szCs w:val="16"/>
        <w:lang w:val="id-ID"/>
      </w:rPr>
      <w:t xml:space="preserve">Korespondensi: </w:t>
    </w:r>
    <w:r w:rsidR="00FB4976" w:rsidRPr="0088654B">
      <w:rPr>
        <w:sz w:val="16"/>
        <w:szCs w:val="16"/>
        <w:lang w:val="id-ID"/>
      </w:rPr>
      <w:t>Tel.</w:t>
    </w:r>
    <w:r w:rsidR="00FB4976">
      <w:rPr>
        <w:sz w:val="16"/>
        <w:szCs w:val="16"/>
        <w:lang w:val="id-ID"/>
      </w:rPr>
      <w:t>/Fax.</w:t>
    </w:r>
    <w:r w:rsidR="00FB4976" w:rsidRPr="0088654B">
      <w:rPr>
        <w:sz w:val="16"/>
        <w:szCs w:val="16"/>
        <w:lang w:val="id-ID"/>
      </w:rPr>
      <w:t xml:space="preserve">: </w:t>
    </w:r>
    <w:r w:rsidR="00FB4976">
      <w:rPr>
        <w:sz w:val="16"/>
        <w:szCs w:val="16"/>
        <w:lang w:eastAsia="ko-KR"/>
      </w:rPr>
      <w:t>087863052230</w:t>
    </w:r>
  </w:p>
  <w:p w:rsidR="00FB4976" w:rsidRDefault="00FB4976" w:rsidP="00FB4976">
    <w:pPr>
      <w:pStyle w:val="Footer"/>
      <w:rPr>
        <w:sz w:val="16"/>
        <w:szCs w:val="16"/>
        <w:lang w:val="pt-BR"/>
      </w:rPr>
    </w:pPr>
    <w:r w:rsidRPr="00AF1890">
      <w:rPr>
        <w:sz w:val="16"/>
        <w:szCs w:val="16"/>
        <w:lang w:val="pt-BR"/>
      </w:rPr>
      <w:t>E-mail:</w:t>
    </w:r>
    <w:hyperlink r:id="rId1" w:history="1">
      <w:r w:rsidRPr="00F23DD5">
        <w:rPr>
          <w:rStyle w:val="Hyperlink"/>
          <w:color w:val="auto"/>
          <w:sz w:val="16"/>
          <w:szCs w:val="16"/>
          <w:u w:val="none"/>
          <w:lang w:val="pt-BR"/>
        </w:rPr>
        <w:t>awasta@yahoo.com</w:t>
      </w:r>
    </w:hyperlink>
  </w:p>
  <w:p w:rsidR="00FB4976" w:rsidRPr="009763FD" w:rsidRDefault="00FB4976" w:rsidP="00FB4976">
    <w:pPr>
      <w:pStyle w:val="Footer"/>
      <w:rPr>
        <w:sz w:val="16"/>
        <w:szCs w:val="16"/>
        <w:lang w:val="es-ES" w:eastAsia="ko-KR"/>
      </w:rPr>
    </w:pPr>
    <w:r>
      <w:rPr>
        <w:sz w:val="16"/>
        <w:szCs w:val="16"/>
        <w:lang w:val="pt-BR"/>
      </w:rPr>
      <w:t>©Teknik Mesin Universitas Udayana 2018</w:t>
    </w:r>
  </w:p>
  <w:p w:rsidR="00FB4976" w:rsidRDefault="00FB4976">
    <w:pPr>
      <w:pStyle w:val="Footer"/>
      <w:jc w:val="center"/>
    </w:pPr>
  </w:p>
  <w:p w:rsidR="00FB4976" w:rsidRDefault="00FB49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C6C" w:rsidRDefault="001C6C6C" w:rsidP="006F47FF">
      <w:r>
        <w:separator/>
      </w:r>
    </w:p>
  </w:footnote>
  <w:footnote w:type="continuationSeparator" w:id="1">
    <w:p w:rsidR="001C6C6C" w:rsidRDefault="001C6C6C" w:rsidP="006F47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118" w:rsidRDefault="00E32118" w:rsidP="00E32118">
    <w:pPr>
      <w:pStyle w:val="Header"/>
      <w:ind w:right="360"/>
      <w:jc w:val="center"/>
      <w:rPr>
        <w:b/>
        <w:color w:val="000000"/>
        <w:sz w:val="16"/>
        <w:szCs w:val="16"/>
        <w:lang w:val="en-GB" w:eastAsia="ko-KR"/>
      </w:rPr>
    </w:pPr>
    <w:r w:rsidRPr="00836E39">
      <w:rPr>
        <w:b/>
        <w:sz w:val="16"/>
        <w:szCs w:val="28"/>
        <w:lang w:val="nb-NO"/>
      </w:rPr>
      <w:t xml:space="preserve">I </w:t>
    </w:r>
    <w:r w:rsidRPr="00836E39">
      <w:rPr>
        <w:b/>
        <w:sz w:val="16"/>
        <w:szCs w:val="28"/>
      </w:rPr>
      <w:t xml:space="preserve">Wy Gede Mardana, </w:t>
    </w:r>
    <w:r w:rsidRPr="00836E39">
      <w:rPr>
        <w:b/>
        <w:sz w:val="16"/>
        <w:szCs w:val="28"/>
        <w:lang w:val="pt-BR"/>
      </w:rPr>
      <w:t>Ketut Astawa,</w:t>
    </w:r>
    <w:r w:rsidRPr="00836E39">
      <w:rPr>
        <w:b/>
        <w:sz w:val="16"/>
        <w:szCs w:val="28"/>
      </w:rPr>
      <w:t xml:space="preserve"> Hendra Wijaksana</w:t>
    </w:r>
    <w:r w:rsidRPr="00836E39">
      <w:rPr>
        <w:b/>
        <w:sz w:val="16"/>
        <w:szCs w:val="16"/>
        <w:lang w:val="id-ID"/>
      </w:rPr>
      <w:t xml:space="preserve"> </w:t>
    </w:r>
    <w:r>
      <w:rPr>
        <w:b/>
        <w:sz w:val="16"/>
        <w:szCs w:val="16"/>
        <w:lang w:val="id-ID"/>
      </w:rPr>
      <w:t>/</w:t>
    </w:r>
    <w:r w:rsidRPr="00C27802">
      <w:rPr>
        <w:b/>
        <w:color w:val="000000"/>
        <w:sz w:val="16"/>
        <w:szCs w:val="16"/>
        <w:lang w:val="id-ID"/>
      </w:rPr>
      <w:t xml:space="preserve">Jurnal Ilmiah </w:t>
    </w:r>
    <w:r w:rsidRPr="00C27802">
      <w:rPr>
        <w:rFonts w:hint="eastAsia"/>
        <w:b/>
        <w:color w:val="000000"/>
        <w:sz w:val="16"/>
        <w:szCs w:val="16"/>
        <w:lang w:val="id-ID" w:eastAsia="ko-KR"/>
      </w:rPr>
      <w:t>TEKNIK DESAIN MEKANIKA</w:t>
    </w:r>
  </w:p>
  <w:p w:rsidR="00810F15" w:rsidRPr="00E32118" w:rsidRDefault="00E32118" w:rsidP="00E32118">
    <w:pPr>
      <w:pStyle w:val="Header"/>
      <w:ind w:right="360"/>
      <w:jc w:val="center"/>
      <w:rPr>
        <w:i/>
        <w:iCs/>
        <w:sz w:val="22"/>
      </w:rPr>
    </w:pPr>
    <w:r w:rsidRPr="00C27802">
      <w:rPr>
        <w:rFonts w:hint="eastAsia"/>
        <w:b/>
        <w:color w:val="000000"/>
        <w:sz w:val="16"/>
        <w:szCs w:val="16"/>
        <w:lang w:val="id-ID" w:eastAsia="ko-KR"/>
      </w:rPr>
      <w:t xml:space="preserve"> </w:t>
    </w:r>
    <w:r w:rsidRPr="00C27802">
      <w:rPr>
        <w:b/>
        <w:color w:val="000000"/>
        <w:sz w:val="16"/>
        <w:szCs w:val="16"/>
        <w:lang w:val="id-ID"/>
      </w:rPr>
      <w:t xml:space="preserve">Vol. </w:t>
    </w:r>
    <w:r>
      <w:rPr>
        <w:b/>
        <w:color w:val="000000"/>
        <w:sz w:val="16"/>
        <w:szCs w:val="16"/>
        <w:lang w:val="en-GB"/>
      </w:rPr>
      <w:t>7</w:t>
    </w:r>
    <w:r w:rsidRPr="00C27802">
      <w:rPr>
        <w:b/>
        <w:color w:val="000000"/>
        <w:sz w:val="16"/>
        <w:szCs w:val="16"/>
        <w:lang w:val="id-ID"/>
      </w:rPr>
      <w:t xml:space="preserve"> No. </w:t>
    </w:r>
    <w:r>
      <w:rPr>
        <w:b/>
        <w:color w:val="000000"/>
        <w:sz w:val="16"/>
        <w:szCs w:val="16"/>
        <w:lang w:val="en-GB"/>
      </w:rPr>
      <w:t>3</w:t>
    </w:r>
    <w:r w:rsidRPr="00C27802">
      <w:rPr>
        <w:b/>
        <w:color w:val="000000"/>
        <w:sz w:val="16"/>
        <w:szCs w:val="16"/>
        <w:lang w:val="id-ID"/>
      </w:rPr>
      <w:t xml:space="preserve">, </w:t>
    </w:r>
    <w:r>
      <w:rPr>
        <w:b/>
        <w:color w:val="000000"/>
        <w:sz w:val="16"/>
        <w:szCs w:val="16"/>
        <w:lang w:val="en-GB"/>
      </w:rPr>
      <w:t>Juli</w:t>
    </w:r>
    <w:r w:rsidRPr="00C27802">
      <w:rPr>
        <w:b/>
        <w:color w:val="000000"/>
        <w:sz w:val="16"/>
        <w:szCs w:val="16"/>
        <w:lang w:val="id-ID"/>
      </w:rPr>
      <w:t xml:space="preserve"> 20</w:t>
    </w:r>
    <w:r w:rsidR="00836E39">
      <w:rPr>
        <w:rFonts w:hint="eastAsia"/>
        <w:b/>
        <w:color w:val="000000"/>
        <w:sz w:val="16"/>
        <w:szCs w:val="16"/>
        <w:lang w:val="id-ID" w:eastAsia="ko-KR"/>
      </w:rPr>
      <w:t>1</w:t>
    </w:r>
    <w:r w:rsidR="00836E39">
      <w:rPr>
        <w:b/>
        <w:color w:val="000000"/>
        <w:sz w:val="16"/>
        <w:szCs w:val="16"/>
        <w:lang w:val="en-GB" w:eastAsia="ko-KR"/>
      </w:rPr>
      <w:t>8</w:t>
    </w:r>
    <w:r w:rsidR="00836E39">
      <w:rPr>
        <w:b/>
        <w:color w:val="000000"/>
        <w:sz w:val="16"/>
        <w:szCs w:val="16"/>
        <w:lang w:val="id-ID"/>
      </w:rPr>
      <w:t xml:space="preserve"> (</w:t>
    </w:r>
    <w:r w:rsidR="00836E39">
      <w:rPr>
        <w:b/>
        <w:color w:val="000000"/>
        <w:sz w:val="16"/>
        <w:szCs w:val="16"/>
        <w:lang w:val="en-GB"/>
      </w:rPr>
      <w:t>206</w:t>
    </w:r>
    <w:r w:rsidRPr="00C27802">
      <w:rPr>
        <w:b/>
        <w:color w:val="000000"/>
        <w:sz w:val="16"/>
        <w:szCs w:val="16"/>
        <w:lang w:val="id-ID"/>
      </w:rPr>
      <w:t xml:space="preserve"> – </w:t>
    </w:r>
    <w:r w:rsidR="00836E39">
      <w:rPr>
        <w:b/>
        <w:color w:val="000000"/>
        <w:sz w:val="16"/>
        <w:szCs w:val="16"/>
        <w:lang w:val="en-GB"/>
      </w:rPr>
      <w:t>211</w:t>
    </w:r>
    <w:r w:rsidRPr="00C27802">
      <w:rPr>
        <w:b/>
        <w:color w:val="000000"/>
        <w:sz w:val="16"/>
        <w:szCs w:val="16"/>
        <w:lang w:val="id-ID"/>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2118" w:rsidRPr="00E32118" w:rsidRDefault="00E32118" w:rsidP="00E32118">
    <w:pPr>
      <w:pStyle w:val="Header"/>
      <w:jc w:val="center"/>
      <w:rPr>
        <w:color w:val="000000"/>
      </w:rPr>
    </w:pPr>
    <w:r w:rsidRPr="00C27802">
      <w:rPr>
        <w:b/>
        <w:color w:val="000000"/>
        <w:sz w:val="16"/>
        <w:szCs w:val="16"/>
        <w:lang w:val="id-ID"/>
      </w:rPr>
      <w:t xml:space="preserve">Jurnal Ilmiah </w:t>
    </w:r>
    <w:r w:rsidRPr="00C27802">
      <w:rPr>
        <w:rFonts w:hint="eastAsia"/>
        <w:b/>
        <w:color w:val="000000"/>
        <w:sz w:val="16"/>
        <w:szCs w:val="16"/>
        <w:lang w:val="id-ID" w:eastAsia="ko-KR"/>
      </w:rPr>
      <w:t xml:space="preserve">TEKNIK DESAIN MEKANIKA </w:t>
    </w:r>
    <w:r w:rsidRPr="00C27802">
      <w:rPr>
        <w:b/>
        <w:color w:val="000000"/>
        <w:sz w:val="16"/>
        <w:szCs w:val="16"/>
        <w:lang w:val="id-ID"/>
      </w:rPr>
      <w:t xml:space="preserve">Vol. </w:t>
    </w:r>
    <w:r>
      <w:rPr>
        <w:b/>
        <w:color w:val="000000"/>
        <w:sz w:val="16"/>
        <w:szCs w:val="16"/>
        <w:lang w:val="en-GB"/>
      </w:rPr>
      <w:t>7</w:t>
    </w:r>
    <w:r w:rsidRPr="00C27802">
      <w:rPr>
        <w:b/>
        <w:color w:val="000000"/>
        <w:sz w:val="16"/>
        <w:szCs w:val="16"/>
        <w:lang w:val="id-ID"/>
      </w:rPr>
      <w:t xml:space="preserve"> No. </w:t>
    </w:r>
    <w:r>
      <w:rPr>
        <w:b/>
        <w:color w:val="000000"/>
        <w:sz w:val="16"/>
        <w:szCs w:val="16"/>
        <w:lang w:val="en-GB"/>
      </w:rPr>
      <w:t>3</w:t>
    </w:r>
    <w:r w:rsidRPr="00C27802">
      <w:rPr>
        <w:b/>
        <w:color w:val="000000"/>
        <w:sz w:val="16"/>
        <w:szCs w:val="16"/>
        <w:lang w:val="id-ID"/>
      </w:rPr>
      <w:t xml:space="preserve">, </w:t>
    </w:r>
    <w:r>
      <w:rPr>
        <w:b/>
        <w:color w:val="000000"/>
        <w:sz w:val="16"/>
        <w:szCs w:val="16"/>
        <w:lang w:val="en-GB"/>
      </w:rPr>
      <w:t>Juli</w:t>
    </w:r>
    <w:r w:rsidRPr="00C27802">
      <w:rPr>
        <w:b/>
        <w:color w:val="000000"/>
        <w:sz w:val="16"/>
        <w:szCs w:val="16"/>
        <w:lang w:val="id-ID"/>
      </w:rPr>
      <w:t xml:space="preserve"> 20</w:t>
    </w:r>
    <w:r w:rsidRPr="00C27802">
      <w:rPr>
        <w:rFonts w:hint="eastAsia"/>
        <w:b/>
        <w:color w:val="000000"/>
        <w:sz w:val="16"/>
        <w:szCs w:val="16"/>
        <w:lang w:val="id-ID" w:eastAsia="ko-KR"/>
      </w:rPr>
      <w:t>1</w:t>
    </w:r>
    <w:r w:rsidR="00836E39">
      <w:rPr>
        <w:b/>
        <w:color w:val="000000"/>
        <w:sz w:val="16"/>
        <w:szCs w:val="16"/>
        <w:lang w:val="en-GB" w:eastAsia="ko-KR"/>
      </w:rPr>
      <w:t>8</w:t>
    </w:r>
    <w:r w:rsidR="00FB4976">
      <w:rPr>
        <w:b/>
        <w:color w:val="000000"/>
        <w:sz w:val="16"/>
        <w:szCs w:val="16"/>
        <w:lang w:val="id-ID"/>
      </w:rPr>
      <w:t xml:space="preserve"> (</w:t>
    </w:r>
    <w:r w:rsidR="00FB4976">
      <w:rPr>
        <w:b/>
        <w:color w:val="000000"/>
        <w:sz w:val="16"/>
        <w:szCs w:val="16"/>
        <w:lang w:val="en-GB"/>
      </w:rPr>
      <w:t>206</w:t>
    </w:r>
    <w:r w:rsidR="00FB4976">
      <w:rPr>
        <w:b/>
        <w:color w:val="000000"/>
        <w:sz w:val="16"/>
        <w:szCs w:val="16"/>
        <w:lang w:val="id-ID"/>
      </w:rPr>
      <w:t xml:space="preserve"> –</w:t>
    </w:r>
    <w:r w:rsidR="00FB4976">
      <w:rPr>
        <w:b/>
        <w:color w:val="000000"/>
        <w:sz w:val="16"/>
        <w:szCs w:val="16"/>
        <w:lang w:val="en-GB"/>
      </w:rPr>
      <w:t>211</w:t>
    </w:r>
    <w:r w:rsidRPr="00C27802">
      <w:rPr>
        <w:b/>
        <w:color w:val="000000"/>
        <w:sz w:val="16"/>
        <w:szCs w:val="16"/>
        <w:lang w:val="id-ID"/>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00B9E"/>
    <w:multiLevelType w:val="hybridMultilevel"/>
    <w:tmpl w:val="9F2A93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8C34771"/>
    <w:multiLevelType w:val="multilevel"/>
    <w:tmpl w:val="1166D44A"/>
    <w:lvl w:ilvl="0">
      <w:start w:val="4"/>
      <w:numFmt w:val="decimal"/>
      <w:lvlText w:val="%1"/>
      <w:lvlJc w:val="left"/>
      <w:pPr>
        <w:ind w:left="480" w:hanging="480"/>
      </w:pPr>
      <w:rPr>
        <w:rFonts w:hint="default"/>
      </w:rPr>
    </w:lvl>
    <w:lvl w:ilvl="1">
      <w:start w:val="1"/>
      <w:numFmt w:val="decimal"/>
      <w:lvlText w:val="%1.%2"/>
      <w:lvlJc w:val="left"/>
      <w:pPr>
        <w:ind w:left="75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nsid w:val="0E5F7580"/>
    <w:multiLevelType w:val="hybridMultilevel"/>
    <w:tmpl w:val="22EE66AA"/>
    <w:lvl w:ilvl="0" w:tplc="D4AA19EE">
      <w:start w:val="2"/>
      <w:numFmt w:val="bullet"/>
      <w:lvlText w:val="-"/>
      <w:lvlJc w:val="left"/>
      <w:pPr>
        <w:ind w:left="2880" w:hanging="360"/>
      </w:pPr>
      <w:rPr>
        <w:rFonts w:ascii="Times New Roman" w:eastAsiaTheme="minorHAnsi"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nsid w:val="0EE63183"/>
    <w:multiLevelType w:val="hybridMultilevel"/>
    <w:tmpl w:val="473C5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B56B50"/>
    <w:multiLevelType w:val="hybridMultilevel"/>
    <w:tmpl w:val="F6863F46"/>
    <w:lvl w:ilvl="0" w:tplc="F046331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
    <w:nsid w:val="290F5896"/>
    <w:multiLevelType w:val="hybridMultilevel"/>
    <w:tmpl w:val="4022B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2D4D85"/>
    <w:multiLevelType w:val="multilevel"/>
    <w:tmpl w:val="7A5C8A5A"/>
    <w:lvl w:ilvl="0">
      <w:start w:val="1"/>
      <w:numFmt w:val="decimal"/>
      <w:lvlText w:val="%1."/>
      <w:lvlJc w:val="left"/>
      <w:pPr>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36E52FD5"/>
    <w:multiLevelType w:val="hybridMultilevel"/>
    <w:tmpl w:val="C64A8FF0"/>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nsid w:val="3A337AC1"/>
    <w:multiLevelType w:val="hybridMultilevel"/>
    <w:tmpl w:val="466AB1F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nsid w:val="41465316"/>
    <w:multiLevelType w:val="multilevel"/>
    <w:tmpl w:val="D068C2C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42BF6246"/>
    <w:multiLevelType w:val="multilevel"/>
    <w:tmpl w:val="E5A8F0A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4C621368"/>
    <w:multiLevelType w:val="multilevel"/>
    <w:tmpl w:val="76FE594C"/>
    <w:lvl w:ilvl="0">
      <w:start w:val="1"/>
      <w:numFmt w:val="decimal"/>
      <w:lvlText w:val="%1."/>
      <w:lvlJc w:val="left"/>
      <w:pPr>
        <w:ind w:left="1800" w:hanging="360"/>
      </w:pPr>
    </w:lvl>
    <w:lvl w:ilvl="1">
      <w:start w:val="1"/>
      <w:numFmt w:val="decimal"/>
      <w:lvlText w:val="%2."/>
      <w:lvlJc w:val="left"/>
      <w:pPr>
        <w:ind w:left="63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2">
    <w:nsid w:val="54EE68A2"/>
    <w:multiLevelType w:val="hybridMultilevel"/>
    <w:tmpl w:val="026E716C"/>
    <w:lvl w:ilvl="0" w:tplc="FF4A5396">
      <w:start w:val="3"/>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BC43EC5"/>
    <w:multiLevelType w:val="hybridMultilevel"/>
    <w:tmpl w:val="7B888E4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5C68488D"/>
    <w:multiLevelType w:val="hybridMultilevel"/>
    <w:tmpl w:val="677C94B2"/>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637C96"/>
    <w:multiLevelType w:val="hybridMultilevel"/>
    <w:tmpl w:val="989ACC9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F7D5B32"/>
    <w:multiLevelType w:val="hybridMultilevel"/>
    <w:tmpl w:val="91EA2D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CB36B9"/>
    <w:multiLevelType w:val="hybridMultilevel"/>
    <w:tmpl w:val="34D096C6"/>
    <w:lvl w:ilvl="0" w:tplc="4D3A3D38">
      <w:start w:val="2"/>
      <w:numFmt w:val="decimal"/>
      <w:lvlText w:val="4.%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5605C1"/>
    <w:multiLevelType w:val="hybridMultilevel"/>
    <w:tmpl w:val="55F27616"/>
    <w:lvl w:ilvl="0" w:tplc="D4AA19EE">
      <w:start w:val="2"/>
      <w:numFmt w:val="bullet"/>
      <w:lvlText w:val="-"/>
      <w:lvlJc w:val="left"/>
      <w:pPr>
        <w:ind w:left="1571" w:hanging="360"/>
      </w:pPr>
      <w:rPr>
        <w:rFonts w:ascii="Times New Roman" w:eastAsiaTheme="minorHAnsi"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nsid w:val="79FB67EC"/>
    <w:multiLevelType w:val="multilevel"/>
    <w:tmpl w:val="1B3E762C"/>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BF66B2D"/>
    <w:multiLevelType w:val="hybridMultilevel"/>
    <w:tmpl w:val="620A8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CCD0C02"/>
    <w:multiLevelType w:val="hybridMultilevel"/>
    <w:tmpl w:val="8FFC6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1"/>
  </w:num>
  <w:num w:numId="3">
    <w:abstractNumId w:val="21"/>
  </w:num>
  <w:num w:numId="4">
    <w:abstractNumId w:val="9"/>
  </w:num>
  <w:num w:numId="5">
    <w:abstractNumId w:val="5"/>
  </w:num>
  <w:num w:numId="6">
    <w:abstractNumId w:val="12"/>
  </w:num>
  <w:num w:numId="7">
    <w:abstractNumId w:val="10"/>
  </w:num>
  <w:num w:numId="8">
    <w:abstractNumId w:val="18"/>
  </w:num>
  <w:num w:numId="9">
    <w:abstractNumId w:val="14"/>
  </w:num>
  <w:num w:numId="10">
    <w:abstractNumId w:val="2"/>
  </w:num>
  <w:num w:numId="11">
    <w:abstractNumId w:val="20"/>
  </w:num>
  <w:num w:numId="12">
    <w:abstractNumId w:val="3"/>
  </w:num>
  <w:num w:numId="13">
    <w:abstractNumId w:val="1"/>
  </w:num>
  <w:num w:numId="14">
    <w:abstractNumId w:val="4"/>
  </w:num>
  <w:num w:numId="15">
    <w:abstractNumId w:val="16"/>
  </w:num>
  <w:num w:numId="16">
    <w:abstractNumId w:val="8"/>
  </w:num>
  <w:num w:numId="17">
    <w:abstractNumId w:val="13"/>
  </w:num>
  <w:num w:numId="18">
    <w:abstractNumId w:val="6"/>
  </w:num>
  <w:num w:numId="19">
    <w:abstractNumId w:val="0"/>
  </w:num>
  <w:num w:numId="20">
    <w:abstractNumId w:val="17"/>
  </w:num>
  <w:num w:numId="21">
    <w:abstractNumId w:val="15"/>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drawingGridHorizontalSpacing w:val="125"/>
  <w:displayHorizont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6F47FF"/>
    <w:rsid w:val="00002D5B"/>
    <w:rsid w:val="0000308E"/>
    <w:rsid w:val="00004523"/>
    <w:rsid w:val="000510A2"/>
    <w:rsid w:val="000A10E2"/>
    <w:rsid w:val="000D7AEE"/>
    <w:rsid w:val="000F140A"/>
    <w:rsid w:val="000F1F18"/>
    <w:rsid w:val="000F38A9"/>
    <w:rsid w:val="0011426F"/>
    <w:rsid w:val="00140495"/>
    <w:rsid w:val="00145D4B"/>
    <w:rsid w:val="00155967"/>
    <w:rsid w:val="001660CA"/>
    <w:rsid w:val="00192D33"/>
    <w:rsid w:val="001A369F"/>
    <w:rsid w:val="001B640F"/>
    <w:rsid w:val="001C5E09"/>
    <w:rsid w:val="001C639D"/>
    <w:rsid w:val="001C6C6C"/>
    <w:rsid w:val="001C7208"/>
    <w:rsid w:val="001F07FF"/>
    <w:rsid w:val="001F2C56"/>
    <w:rsid w:val="00202635"/>
    <w:rsid w:val="0022193A"/>
    <w:rsid w:val="00277393"/>
    <w:rsid w:val="002960B3"/>
    <w:rsid w:val="002A2BD3"/>
    <w:rsid w:val="002E1E38"/>
    <w:rsid w:val="002E47E8"/>
    <w:rsid w:val="002F0DF1"/>
    <w:rsid w:val="00305A09"/>
    <w:rsid w:val="00343EEA"/>
    <w:rsid w:val="003452D5"/>
    <w:rsid w:val="00357BAF"/>
    <w:rsid w:val="00360296"/>
    <w:rsid w:val="0038197D"/>
    <w:rsid w:val="0038652D"/>
    <w:rsid w:val="003936F7"/>
    <w:rsid w:val="003A7040"/>
    <w:rsid w:val="003E2AE6"/>
    <w:rsid w:val="0042761F"/>
    <w:rsid w:val="00433C7D"/>
    <w:rsid w:val="00443D78"/>
    <w:rsid w:val="00467121"/>
    <w:rsid w:val="00487A21"/>
    <w:rsid w:val="004D03E4"/>
    <w:rsid w:val="00502464"/>
    <w:rsid w:val="00511E94"/>
    <w:rsid w:val="005215DD"/>
    <w:rsid w:val="005501A6"/>
    <w:rsid w:val="005B2BF6"/>
    <w:rsid w:val="005B678F"/>
    <w:rsid w:val="005C15E9"/>
    <w:rsid w:val="005C1C54"/>
    <w:rsid w:val="00600A46"/>
    <w:rsid w:val="00601E3F"/>
    <w:rsid w:val="006506E2"/>
    <w:rsid w:val="00664A7C"/>
    <w:rsid w:val="00671325"/>
    <w:rsid w:val="006E22A7"/>
    <w:rsid w:val="006E71CA"/>
    <w:rsid w:val="006F47FF"/>
    <w:rsid w:val="006F748B"/>
    <w:rsid w:val="007140FB"/>
    <w:rsid w:val="00717A46"/>
    <w:rsid w:val="007313A2"/>
    <w:rsid w:val="00735440"/>
    <w:rsid w:val="0078626A"/>
    <w:rsid w:val="007B2973"/>
    <w:rsid w:val="007D6AE9"/>
    <w:rsid w:val="007E0A8F"/>
    <w:rsid w:val="007E6FD4"/>
    <w:rsid w:val="00802972"/>
    <w:rsid w:val="00810F15"/>
    <w:rsid w:val="00821EB4"/>
    <w:rsid w:val="0083100C"/>
    <w:rsid w:val="008318AD"/>
    <w:rsid w:val="00836E39"/>
    <w:rsid w:val="00850336"/>
    <w:rsid w:val="0086349D"/>
    <w:rsid w:val="008A3274"/>
    <w:rsid w:val="008B14EF"/>
    <w:rsid w:val="008C1E03"/>
    <w:rsid w:val="008D1E6A"/>
    <w:rsid w:val="008D6FE1"/>
    <w:rsid w:val="008F56C0"/>
    <w:rsid w:val="009160E6"/>
    <w:rsid w:val="00925C41"/>
    <w:rsid w:val="00927131"/>
    <w:rsid w:val="00934BE3"/>
    <w:rsid w:val="00967AB3"/>
    <w:rsid w:val="00974AA4"/>
    <w:rsid w:val="00981258"/>
    <w:rsid w:val="00984F77"/>
    <w:rsid w:val="009D44D9"/>
    <w:rsid w:val="009F2CEA"/>
    <w:rsid w:val="009F7DD8"/>
    <w:rsid w:val="00A35DD8"/>
    <w:rsid w:val="00A362E7"/>
    <w:rsid w:val="00A534F4"/>
    <w:rsid w:val="00A55A07"/>
    <w:rsid w:val="00A9537D"/>
    <w:rsid w:val="00AA3AA8"/>
    <w:rsid w:val="00AC1BFF"/>
    <w:rsid w:val="00AD634C"/>
    <w:rsid w:val="00AF4766"/>
    <w:rsid w:val="00B3461C"/>
    <w:rsid w:val="00B575B7"/>
    <w:rsid w:val="00B57D5D"/>
    <w:rsid w:val="00B83A79"/>
    <w:rsid w:val="00BD2623"/>
    <w:rsid w:val="00C071CC"/>
    <w:rsid w:val="00C42EFD"/>
    <w:rsid w:val="00C64C5D"/>
    <w:rsid w:val="00C7050B"/>
    <w:rsid w:val="00C77180"/>
    <w:rsid w:val="00CB48A3"/>
    <w:rsid w:val="00CB6C9E"/>
    <w:rsid w:val="00CB7796"/>
    <w:rsid w:val="00CC3E1D"/>
    <w:rsid w:val="00CC59E9"/>
    <w:rsid w:val="00CE55CB"/>
    <w:rsid w:val="00D37191"/>
    <w:rsid w:val="00D45A3D"/>
    <w:rsid w:val="00D609E7"/>
    <w:rsid w:val="00D720BA"/>
    <w:rsid w:val="00D82DA7"/>
    <w:rsid w:val="00DC0925"/>
    <w:rsid w:val="00DC2E38"/>
    <w:rsid w:val="00DF21D3"/>
    <w:rsid w:val="00DF4ACC"/>
    <w:rsid w:val="00E0096B"/>
    <w:rsid w:val="00E01606"/>
    <w:rsid w:val="00E07862"/>
    <w:rsid w:val="00E15963"/>
    <w:rsid w:val="00E32118"/>
    <w:rsid w:val="00E5285E"/>
    <w:rsid w:val="00E5541A"/>
    <w:rsid w:val="00E77B2C"/>
    <w:rsid w:val="00EC75F7"/>
    <w:rsid w:val="00ED4A87"/>
    <w:rsid w:val="00EE4B80"/>
    <w:rsid w:val="00F23DD5"/>
    <w:rsid w:val="00F36CF1"/>
    <w:rsid w:val="00F67DAC"/>
    <w:rsid w:val="00FA3E7F"/>
    <w:rsid w:val="00FB4976"/>
    <w:rsid w:val="00FE7BA7"/>
    <w:rsid w:val="00FF1C6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7FF"/>
    <w:pPr>
      <w:spacing w:after="0" w:line="240" w:lineRule="auto"/>
    </w:pPr>
    <w:rPr>
      <w:rFonts w:ascii="Times New Roman" w:eastAsia="Times New Roman" w:hAnsi="Times New Roman" w:cs="Times New Roman"/>
      <w:spacing w:val="1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F47FF"/>
    <w:pPr>
      <w:tabs>
        <w:tab w:val="center" w:pos="4680"/>
        <w:tab w:val="right" w:pos="9360"/>
      </w:tabs>
    </w:pPr>
  </w:style>
  <w:style w:type="character" w:customStyle="1" w:styleId="HeaderChar">
    <w:name w:val="Header Char"/>
    <w:basedOn w:val="DefaultParagraphFont"/>
    <w:link w:val="Header"/>
    <w:uiPriority w:val="99"/>
    <w:rsid w:val="006F47FF"/>
  </w:style>
  <w:style w:type="paragraph" w:styleId="Footer">
    <w:name w:val="footer"/>
    <w:basedOn w:val="Normal"/>
    <w:link w:val="FooterChar"/>
    <w:uiPriority w:val="99"/>
    <w:unhideWhenUsed/>
    <w:rsid w:val="006F47FF"/>
    <w:pPr>
      <w:tabs>
        <w:tab w:val="center" w:pos="4680"/>
        <w:tab w:val="right" w:pos="9360"/>
      </w:tabs>
    </w:pPr>
  </w:style>
  <w:style w:type="character" w:customStyle="1" w:styleId="FooterChar">
    <w:name w:val="Footer Char"/>
    <w:basedOn w:val="DefaultParagraphFont"/>
    <w:link w:val="Footer"/>
    <w:uiPriority w:val="99"/>
    <w:rsid w:val="006F47FF"/>
  </w:style>
  <w:style w:type="paragraph" w:styleId="BalloonText">
    <w:name w:val="Balloon Text"/>
    <w:basedOn w:val="Normal"/>
    <w:link w:val="BalloonTextChar"/>
    <w:uiPriority w:val="99"/>
    <w:semiHidden/>
    <w:unhideWhenUsed/>
    <w:rsid w:val="006F47FF"/>
    <w:rPr>
      <w:rFonts w:ascii="Tahoma" w:hAnsi="Tahoma" w:cs="Tahoma"/>
      <w:sz w:val="16"/>
      <w:szCs w:val="16"/>
    </w:rPr>
  </w:style>
  <w:style w:type="character" w:customStyle="1" w:styleId="BalloonTextChar">
    <w:name w:val="Balloon Text Char"/>
    <w:basedOn w:val="DefaultParagraphFont"/>
    <w:link w:val="BalloonText"/>
    <w:uiPriority w:val="99"/>
    <w:semiHidden/>
    <w:rsid w:val="006F47FF"/>
    <w:rPr>
      <w:rFonts w:ascii="Tahoma" w:hAnsi="Tahoma" w:cs="Tahoma"/>
      <w:sz w:val="16"/>
      <w:szCs w:val="16"/>
    </w:rPr>
  </w:style>
  <w:style w:type="character" w:styleId="Hyperlink">
    <w:name w:val="Hyperlink"/>
    <w:basedOn w:val="DefaultParagraphFont"/>
    <w:uiPriority w:val="99"/>
    <w:unhideWhenUsed/>
    <w:rsid w:val="006F47FF"/>
    <w:rPr>
      <w:color w:val="0000FF" w:themeColor="hyperlink"/>
      <w:u w:val="single"/>
    </w:rPr>
  </w:style>
  <w:style w:type="paragraph" w:styleId="ListParagraph">
    <w:name w:val="List Paragraph"/>
    <w:basedOn w:val="Normal"/>
    <w:uiPriority w:val="34"/>
    <w:qFormat/>
    <w:rsid w:val="00D609E7"/>
    <w:pPr>
      <w:spacing w:after="200" w:line="276" w:lineRule="auto"/>
      <w:ind w:left="720" w:firstLine="720"/>
      <w:contextualSpacing/>
      <w:jc w:val="both"/>
    </w:pPr>
    <w:rPr>
      <w:rFonts w:asciiTheme="minorHAnsi" w:eastAsiaTheme="minorEastAsia" w:hAnsiTheme="minorHAnsi" w:cstheme="minorBidi"/>
      <w:spacing w:val="0"/>
      <w:sz w:val="22"/>
      <w:szCs w:val="22"/>
    </w:rPr>
  </w:style>
  <w:style w:type="paragraph" w:styleId="BodyText">
    <w:name w:val="Body Text"/>
    <w:basedOn w:val="Normal"/>
    <w:link w:val="BodyTextChar"/>
    <w:rsid w:val="00981258"/>
    <w:pPr>
      <w:jc w:val="center"/>
    </w:pPr>
    <w:rPr>
      <w:b/>
      <w:bCs/>
      <w:spacing w:val="0"/>
      <w:sz w:val="28"/>
    </w:rPr>
  </w:style>
  <w:style w:type="character" w:customStyle="1" w:styleId="BodyTextChar">
    <w:name w:val="Body Text Char"/>
    <w:basedOn w:val="DefaultParagraphFont"/>
    <w:link w:val="BodyText"/>
    <w:rsid w:val="00981258"/>
    <w:rPr>
      <w:rFonts w:ascii="Times New Roman" w:eastAsia="Times New Roman" w:hAnsi="Times New Roman" w:cs="Times New Roman"/>
      <w:b/>
      <w:bCs/>
      <w:sz w:val="28"/>
      <w:szCs w:val="24"/>
    </w:rPr>
  </w:style>
  <w:style w:type="table" w:styleId="TableGrid">
    <w:name w:val="Table Grid"/>
    <w:basedOn w:val="TableNormal"/>
    <w:rsid w:val="00810F15"/>
    <w:pPr>
      <w:spacing w:after="0" w:line="240" w:lineRule="auto"/>
    </w:pPr>
    <w:rPr>
      <w:rFonts w:ascii="Times New Roman" w:eastAsiaTheme="minorEastAsia" w:hAnsi="Times New Roman" w:cs="Times New Roman"/>
      <w:sz w:val="20"/>
      <w:szCs w:val="20"/>
      <w:lang w:val="en-GB"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43EEA"/>
    <w:rPr>
      <w:sz w:val="16"/>
      <w:szCs w:val="16"/>
    </w:rPr>
  </w:style>
  <w:style w:type="paragraph" w:styleId="CommentText">
    <w:name w:val="annotation text"/>
    <w:basedOn w:val="Normal"/>
    <w:link w:val="CommentTextChar"/>
    <w:uiPriority w:val="99"/>
    <w:semiHidden/>
    <w:unhideWhenUsed/>
    <w:rsid w:val="00343EEA"/>
    <w:rPr>
      <w:sz w:val="20"/>
      <w:szCs w:val="20"/>
    </w:rPr>
  </w:style>
  <w:style w:type="character" w:customStyle="1" w:styleId="CommentTextChar">
    <w:name w:val="Comment Text Char"/>
    <w:basedOn w:val="DefaultParagraphFont"/>
    <w:link w:val="CommentText"/>
    <w:uiPriority w:val="99"/>
    <w:semiHidden/>
    <w:rsid w:val="00343EEA"/>
    <w:rPr>
      <w:rFonts w:ascii="Times New Roman" w:eastAsia="Times New Roman" w:hAnsi="Times New Roman" w:cs="Times New Roman"/>
      <w:spacing w:val="10"/>
      <w:sz w:val="20"/>
      <w:szCs w:val="20"/>
    </w:rPr>
  </w:style>
  <w:style w:type="paragraph" w:styleId="CommentSubject">
    <w:name w:val="annotation subject"/>
    <w:basedOn w:val="CommentText"/>
    <w:next w:val="CommentText"/>
    <w:link w:val="CommentSubjectChar"/>
    <w:uiPriority w:val="99"/>
    <w:semiHidden/>
    <w:unhideWhenUsed/>
    <w:rsid w:val="00343EEA"/>
    <w:rPr>
      <w:b/>
      <w:bCs/>
    </w:rPr>
  </w:style>
  <w:style w:type="character" w:customStyle="1" w:styleId="CommentSubjectChar">
    <w:name w:val="Comment Subject Char"/>
    <w:basedOn w:val="CommentTextChar"/>
    <w:link w:val="CommentSubject"/>
    <w:uiPriority w:val="99"/>
    <w:semiHidden/>
    <w:rsid w:val="00343EEA"/>
    <w:rPr>
      <w:rFonts w:ascii="Times New Roman" w:eastAsia="Times New Roman" w:hAnsi="Times New Roman" w:cs="Times New Roman"/>
      <w:b/>
      <w:bCs/>
      <w:spacing w:val="10"/>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khusnul-physics.blogspot.co.id/2012/%2001/arang-batok-untuk-penjernihan-air.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news.detik.com/berita/2980972/578-ribu-kepala-keluarga-di-indonesia-kekurangan-air-bersih"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awasta@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0987B-9593-4967-9DF7-A085636A7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2081</Words>
  <Characters>11866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X453MA</dc:creator>
  <cp:lastModifiedBy>acer</cp:lastModifiedBy>
  <cp:revision>3</cp:revision>
  <cp:lastPrinted>2017-10-06T01:46:00Z</cp:lastPrinted>
  <dcterms:created xsi:type="dcterms:W3CDTF">2018-09-12T05:57:00Z</dcterms:created>
  <dcterms:modified xsi:type="dcterms:W3CDTF">2018-10-03T15:07:00Z</dcterms:modified>
</cp:coreProperties>
</file>