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FD8" w:rsidRPr="00656FD8" w:rsidRDefault="00656FD8" w:rsidP="00656FD8">
      <w:pPr>
        <w:jc w:val="right"/>
        <w:rPr>
          <w:sz w:val="32"/>
          <w:szCs w:val="32"/>
        </w:rPr>
      </w:pPr>
      <w:r w:rsidRPr="00656FD8">
        <w:rPr>
          <w:rFonts w:ascii="Arial Rounded MT Bold" w:hAnsi="Arial Rounded MT Bold"/>
          <w:sz w:val="32"/>
          <w:szCs w:val="32"/>
          <w:lang w:val="id-ID"/>
        </w:rPr>
        <w:t xml:space="preserve">ISSN </w:t>
      </w:r>
      <w:r w:rsidRPr="00656FD8">
        <w:rPr>
          <w:rFonts w:ascii="Arial Rounded MT Bold" w:hAnsi="Arial Rounded MT Bold" w:hint="eastAsia"/>
          <w:sz w:val="32"/>
          <w:szCs w:val="32"/>
          <w:lang w:val="id-ID"/>
        </w:rPr>
        <w:t xml:space="preserve">2302 </w:t>
      </w:r>
      <w:r w:rsidRPr="00656FD8">
        <w:rPr>
          <w:rFonts w:ascii="Arial Rounded MT Bold" w:hAnsi="Arial Rounded MT Bold"/>
          <w:sz w:val="32"/>
          <w:szCs w:val="32"/>
          <w:lang w:val="id-ID"/>
        </w:rPr>
        <w:t>–</w:t>
      </w:r>
      <w:r w:rsidRPr="00656FD8">
        <w:rPr>
          <w:rFonts w:ascii="Arial Rounded MT Bold" w:hAnsi="Arial Rounded MT Bold" w:hint="eastAsia"/>
          <w:sz w:val="32"/>
          <w:szCs w:val="32"/>
          <w:lang w:val="id-ID"/>
        </w:rPr>
        <w:t>5182</w:t>
      </w:r>
    </w:p>
    <w:p w:rsidR="00656FD8" w:rsidRDefault="00656FD8"/>
    <w:p w:rsidR="00656FD8" w:rsidRDefault="00656FD8"/>
    <w:p w:rsidR="00C14A56" w:rsidRDefault="00B8026F">
      <w:r w:rsidRPr="00B8026F">
        <w:rPr>
          <w:noProof/>
        </w:rPr>
        <w:pict>
          <v:shapetype id="_x0000_t202" coordsize="21600,21600" o:spt="202" path="m,l,21600r21600,l21600,xe">
            <v:stroke joinstyle="miter"/>
            <v:path gradientshapeok="t" o:connecttype="rect"/>
          </v:shapetype>
          <v:shape id="_x0000_s1026" type="#_x0000_t202" style="position:absolute;margin-left:419.5pt;margin-top:-5.65pt;width:117.95pt;height:104.15pt;z-index:251658240" filled="f" stroked="f">
            <v:textbox>
              <w:txbxContent>
                <w:p w:rsidR="00656FD8" w:rsidRDefault="00656FD8" w:rsidP="00656FD8">
                  <w:pPr>
                    <w:jc w:val="center"/>
                  </w:pPr>
                  <w:r w:rsidRPr="00656FD8">
                    <w:rPr>
                      <w:noProof/>
                      <w:lang w:val="id-ID" w:eastAsia="id-ID"/>
                    </w:rPr>
                    <w:drawing>
                      <wp:inline distT="0" distB="0" distL="0" distR="0">
                        <wp:extent cx="1257143" cy="1227810"/>
                        <wp:effectExtent l="19050" t="0" r="157" b="0"/>
                        <wp:docPr id="2" name="Picture 2" descr="D:\Download box\Unud_Asl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D:\Download box\Unud_Asli1.png"/>
                                <pic:cNvPicPr>
                                  <a:picLocks noChangeAspect="1"/>
                                </pic:cNvPicPr>
                              </pic:nvPicPr>
                              <pic:blipFill>
                                <a:blip r:embed="rId6" cstate="print"/>
                                <a:srcRect/>
                                <a:stretch>
                                  <a:fillRect/>
                                </a:stretch>
                              </pic:blipFill>
                              <pic:spPr bwMode="auto">
                                <a:xfrm>
                                  <a:off x="0" y="0"/>
                                  <a:ext cx="1257143" cy="1227810"/>
                                </a:xfrm>
                                <a:prstGeom prst="rect">
                                  <a:avLst/>
                                </a:prstGeom>
                                <a:noFill/>
                              </pic:spPr>
                            </pic:pic>
                          </a:graphicData>
                        </a:graphic>
                      </wp:inline>
                    </w:drawing>
                  </w:r>
                </w:p>
              </w:txbxContent>
            </v:textbox>
          </v:shape>
        </w:pict>
      </w:r>
      <w:r w:rsidR="00656FD8" w:rsidRPr="00656FD8">
        <w:rPr>
          <w:noProof/>
          <w:lang w:val="id-ID" w:eastAsia="id-ID"/>
        </w:rPr>
        <w:drawing>
          <wp:inline distT="0" distB="0" distL="0" distR="0">
            <wp:extent cx="5280064" cy="1178805"/>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60000" cy="1431161"/>
                      <a:chOff x="7575117" y="1314252"/>
                      <a:chExt cx="7560000" cy="1431161"/>
                    </a:xfrm>
                  </a:grpSpPr>
                  <a:sp>
                    <a:nvSpPr>
                      <a:cNvPr id="13" name="TextBox 12"/>
                      <a:cNvSpPr txBox="1"/>
                    </a:nvSpPr>
                    <a:spPr>
                      <a:xfrm>
                        <a:off x="7575117" y="1314252"/>
                        <a:ext cx="7560000" cy="1431161"/>
                      </a:xfrm>
                      <a:prstGeom prst="rect">
                        <a:avLst/>
                      </a:prstGeom>
                      <a:solidFill>
                        <a:schemeClr val="tx1"/>
                      </a:solidFill>
                    </a:spPr>
                    <a:txSp>
                      <a:txBody>
                        <a:bodyPr wrap="square" rtlCol="0">
                          <a:spAutoFit/>
                        </a:bodyPr>
                        <a:lstStyle>
                          <a:defPPr>
                            <a:defRPr lang="en-US"/>
                          </a:defPPr>
                          <a:lvl1pPr marL="0" algn="l" defTabSz="1474908" rtl="0" eaLnBrk="1" latinLnBrk="0" hangingPunct="1">
                            <a:defRPr sz="2900" kern="1200">
                              <a:solidFill>
                                <a:schemeClr val="tx1"/>
                              </a:solidFill>
                              <a:latin typeface="+mn-lt"/>
                              <a:ea typeface="+mn-ea"/>
                              <a:cs typeface="+mn-cs"/>
                            </a:defRPr>
                          </a:lvl1pPr>
                          <a:lvl2pPr marL="737454" algn="l" defTabSz="1474908" rtl="0" eaLnBrk="1" latinLnBrk="0" hangingPunct="1">
                            <a:defRPr sz="2900" kern="1200">
                              <a:solidFill>
                                <a:schemeClr val="tx1"/>
                              </a:solidFill>
                              <a:latin typeface="+mn-lt"/>
                              <a:ea typeface="+mn-ea"/>
                              <a:cs typeface="+mn-cs"/>
                            </a:defRPr>
                          </a:lvl2pPr>
                          <a:lvl3pPr marL="1474908" algn="l" defTabSz="1474908" rtl="0" eaLnBrk="1" latinLnBrk="0" hangingPunct="1">
                            <a:defRPr sz="2900" kern="1200">
                              <a:solidFill>
                                <a:schemeClr val="tx1"/>
                              </a:solidFill>
                              <a:latin typeface="+mn-lt"/>
                              <a:ea typeface="+mn-ea"/>
                              <a:cs typeface="+mn-cs"/>
                            </a:defRPr>
                          </a:lvl3pPr>
                          <a:lvl4pPr marL="2212363" algn="l" defTabSz="1474908" rtl="0" eaLnBrk="1" latinLnBrk="0" hangingPunct="1">
                            <a:defRPr sz="2900" kern="1200">
                              <a:solidFill>
                                <a:schemeClr val="tx1"/>
                              </a:solidFill>
                              <a:latin typeface="+mn-lt"/>
                              <a:ea typeface="+mn-ea"/>
                              <a:cs typeface="+mn-cs"/>
                            </a:defRPr>
                          </a:lvl4pPr>
                          <a:lvl5pPr marL="2949817" algn="l" defTabSz="1474908" rtl="0" eaLnBrk="1" latinLnBrk="0" hangingPunct="1">
                            <a:defRPr sz="2900" kern="1200">
                              <a:solidFill>
                                <a:schemeClr val="tx1"/>
                              </a:solidFill>
                              <a:latin typeface="+mn-lt"/>
                              <a:ea typeface="+mn-ea"/>
                              <a:cs typeface="+mn-cs"/>
                            </a:defRPr>
                          </a:lvl5pPr>
                          <a:lvl6pPr marL="3687270" algn="l" defTabSz="1474908" rtl="0" eaLnBrk="1" latinLnBrk="0" hangingPunct="1">
                            <a:defRPr sz="2900" kern="1200">
                              <a:solidFill>
                                <a:schemeClr val="tx1"/>
                              </a:solidFill>
                              <a:latin typeface="+mn-lt"/>
                              <a:ea typeface="+mn-ea"/>
                              <a:cs typeface="+mn-cs"/>
                            </a:defRPr>
                          </a:lvl6pPr>
                          <a:lvl7pPr marL="4424725" algn="l" defTabSz="1474908" rtl="0" eaLnBrk="1" latinLnBrk="0" hangingPunct="1">
                            <a:defRPr sz="2900" kern="1200">
                              <a:solidFill>
                                <a:schemeClr val="tx1"/>
                              </a:solidFill>
                              <a:latin typeface="+mn-lt"/>
                              <a:ea typeface="+mn-ea"/>
                              <a:cs typeface="+mn-cs"/>
                            </a:defRPr>
                          </a:lvl7pPr>
                          <a:lvl8pPr marL="5162178" algn="l" defTabSz="1474908" rtl="0" eaLnBrk="1" latinLnBrk="0" hangingPunct="1">
                            <a:defRPr sz="2900" kern="1200">
                              <a:solidFill>
                                <a:schemeClr val="tx1"/>
                              </a:solidFill>
                              <a:latin typeface="+mn-lt"/>
                              <a:ea typeface="+mn-ea"/>
                              <a:cs typeface="+mn-cs"/>
                            </a:defRPr>
                          </a:lvl8pPr>
                          <a:lvl9pPr marL="5899632" algn="l" defTabSz="1474908" rtl="0" eaLnBrk="1" latinLnBrk="0" hangingPunct="1">
                            <a:defRPr sz="2900" kern="1200">
                              <a:solidFill>
                                <a:schemeClr val="tx1"/>
                              </a:solidFill>
                              <a:latin typeface="+mn-lt"/>
                              <a:ea typeface="+mn-ea"/>
                              <a:cs typeface="+mn-cs"/>
                            </a:defRPr>
                          </a:lvl9pPr>
                        </a:lstStyle>
                        <a:p>
                          <a:pPr algn="ctr"/>
                          <a:endParaRPr lang="id-ID" sz="1200" b="1" dirty="0" smtClean="0">
                            <a:solidFill>
                              <a:srgbClr val="FF9900"/>
                            </a:solidFill>
                            <a:latin typeface="Cooper Black" pitchFamily="18" charset="0"/>
                          </a:endParaRPr>
                        </a:p>
                        <a:p>
                          <a:pPr algn="ctr"/>
                          <a:r>
                            <a:rPr lang="id-ID" sz="3400" b="1" dirty="0" smtClean="0">
                              <a:solidFill>
                                <a:srgbClr val="FF9900"/>
                              </a:solidFill>
                              <a:latin typeface="Cooper Black" pitchFamily="18" charset="0"/>
                            </a:rPr>
                            <a:t>TEKNIK  DESAIN  MEKANIKA</a:t>
                          </a:r>
                        </a:p>
                        <a:p>
                          <a:pPr algn="ctr"/>
                          <a:endParaRPr lang="id-ID" sz="200" b="1" dirty="0" smtClean="0">
                            <a:solidFill>
                              <a:srgbClr val="FF9900"/>
                            </a:solidFill>
                            <a:latin typeface="Cooper Black" pitchFamily="18" charset="0"/>
                          </a:endParaRPr>
                        </a:p>
                        <a:p>
                          <a:r>
                            <a:rPr lang="en-US" sz="2800" b="1" dirty="0" smtClean="0">
                              <a:solidFill>
                                <a:schemeClr val="bg1"/>
                              </a:solidFill>
                              <a:latin typeface="ISOCTEUR" pitchFamily="49" charset="0"/>
                            </a:rPr>
                            <a:t/>
                          </a:r>
                          <a:r>
                            <a:rPr lang="en-US" sz="2000" b="1" dirty="0" smtClean="0">
                              <a:solidFill>
                                <a:schemeClr val="bg1"/>
                              </a:solidFill>
                              <a:latin typeface="ISOCTEUR" pitchFamily="49" charset="0"/>
                            </a:rPr>
                            <a:t/>
                          </a:r>
                          <a:r>
                            <a:rPr lang="en-US" sz="1400" b="1" dirty="0" smtClean="0">
                              <a:solidFill>
                                <a:schemeClr val="bg1"/>
                              </a:solidFill>
                              <a:latin typeface="ISOCTEUR" pitchFamily="49" charset="0"/>
                            </a:rPr>
                            <a:t/>
                          </a:r>
                          <a:r>
                            <a:rPr lang="id-ID" sz="2800" b="1" dirty="0" smtClean="0">
                              <a:solidFill>
                                <a:schemeClr val="bg1"/>
                              </a:solidFill>
                              <a:latin typeface="ISOCTEUR" pitchFamily="49" charset="0"/>
                            </a:rPr>
                            <a:t>Jurnal Ilmiah Teknik Mesin</a:t>
                          </a:r>
                          <a:endParaRPr lang="en-US" sz="2800" b="1" dirty="0" smtClean="0">
                            <a:solidFill>
                              <a:schemeClr val="bg1"/>
                            </a:solidFill>
                            <a:latin typeface="ISOCTEUR" pitchFamily="49" charset="0"/>
                          </a:endParaRPr>
                        </a:p>
                        <a:p>
                          <a:pPr algn="ctr"/>
                          <a:endParaRPr lang="id-ID" sz="1100" b="1" dirty="0">
                            <a:solidFill>
                              <a:schemeClr val="bg1"/>
                            </a:solidFill>
                            <a:latin typeface="ISOCTEUR" pitchFamily="49" charset="0"/>
                          </a:endParaRPr>
                        </a:p>
                      </a:txBody>
                      <a:useSpRect/>
                    </a:txSp>
                  </a:sp>
                </lc:lockedCanvas>
              </a:graphicData>
            </a:graphic>
          </wp:inline>
        </w:drawing>
      </w:r>
    </w:p>
    <w:p w:rsidR="00656FD8" w:rsidRDefault="00656FD8"/>
    <w:p w:rsidR="00656FD8" w:rsidRPr="00102A16" w:rsidRDefault="00900B02" w:rsidP="001B332E">
      <w:pPr>
        <w:jc w:val="center"/>
        <w:rPr>
          <w:b/>
          <w:sz w:val="32"/>
          <w:szCs w:val="32"/>
          <w:lang w:val="en-US"/>
        </w:rPr>
      </w:pPr>
      <w:r>
        <w:rPr>
          <w:b/>
          <w:sz w:val="32"/>
          <w:szCs w:val="32"/>
          <w:lang w:val="id-ID"/>
        </w:rPr>
        <w:t>Volume 5</w:t>
      </w:r>
      <w:r w:rsidR="005A17B6">
        <w:rPr>
          <w:b/>
          <w:sz w:val="32"/>
          <w:szCs w:val="32"/>
          <w:lang w:val="id-ID"/>
        </w:rPr>
        <w:t xml:space="preserve">, Nomor </w:t>
      </w:r>
      <w:r w:rsidR="003C5909">
        <w:rPr>
          <w:b/>
          <w:sz w:val="32"/>
          <w:szCs w:val="32"/>
          <w:lang w:val="id-ID"/>
        </w:rPr>
        <w:t>4</w:t>
      </w:r>
      <w:r w:rsidR="005A17B6">
        <w:rPr>
          <w:b/>
          <w:sz w:val="32"/>
          <w:szCs w:val="32"/>
          <w:lang w:val="id-ID"/>
        </w:rPr>
        <w:t xml:space="preserve">, </w:t>
      </w:r>
      <w:r w:rsidR="003C5909">
        <w:rPr>
          <w:b/>
          <w:sz w:val="32"/>
          <w:szCs w:val="32"/>
          <w:lang w:val="id-ID"/>
        </w:rPr>
        <w:t>Oktober</w:t>
      </w:r>
      <w:r w:rsidR="00BA6F97">
        <w:rPr>
          <w:b/>
          <w:sz w:val="32"/>
          <w:szCs w:val="32"/>
          <w:lang w:val="id-ID"/>
        </w:rPr>
        <w:t xml:space="preserve"> </w:t>
      </w:r>
      <w:r w:rsidR="005A17B6">
        <w:rPr>
          <w:b/>
          <w:sz w:val="32"/>
          <w:szCs w:val="32"/>
          <w:lang w:val="id-ID"/>
        </w:rPr>
        <w:t>201</w:t>
      </w:r>
      <w:r>
        <w:rPr>
          <w:b/>
          <w:sz w:val="32"/>
          <w:szCs w:val="32"/>
          <w:lang w:val="id-ID"/>
        </w:rPr>
        <w:t>6</w:t>
      </w:r>
      <w:r w:rsidR="005A17B6">
        <w:rPr>
          <w:rFonts w:hint="eastAsia"/>
          <w:b/>
          <w:sz w:val="32"/>
          <w:szCs w:val="32"/>
          <w:lang w:val="id-ID"/>
        </w:rPr>
        <w:t>, Hal</w:t>
      </w:r>
      <w:r w:rsidR="00326CE4">
        <w:rPr>
          <w:b/>
          <w:color w:val="000000" w:themeColor="text1"/>
          <w:sz w:val="32"/>
          <w:szCs w:val="32"/>
          <w:lang w:val="id-ID"/>
        </w:rPr>
        <w:t>. 646</w:t>
      </w:r>
      <w:r w:rsidR="003C5909" w:rsidRPr="003C5909">
        <w:rPr>
          <w:b/>
          <w:color w:val="000000" w:themeColor="text1"/>
          <w:sz w:val="32"/>
          <w:szCs w:val="32"/>
          <w:lang w:val="id-ID"/>
        </w:rPr>
        <w:t xml:space="preserve"> - 6</w:t>
      </w:r>
      <w:r w:rsidR="00C87535">
        <w:rPr>
          <w:b/>
          <w:color w:val="000000" w:themeColor="text1"/>
          <w:sz w:val="32"/>
          <w:szCs w:val="32"/>
          <w:lang w:val="id-ID"/>
        </w:rPr>
        <w:t>80</w:t>
      </w:r>
    </w:p>
    <w:p w:rsidR="00656FD8" w:rsidRDefault="00656FD8" w:rsidP="00656FD8">
      <w:pPr>
        <w:autoSpaceDE w:val="0"/>
        <w:autoSpaceDN w:val="0"/>
        <w:adjustRightInd w:val="0"/>
        <w:jc w:val="center"/>
        <w:rPr>
          <w:rFonts w:ascii="Arial" w:hAnsi="Arial" w:cs="Arial"/>
          <w:b/>
          <w:color w:val="000000"/>
          <w:sz w:val="23"/>
          <w:szCs w:val="23"/>
          <w:lang w:val="id-ID"/>
        </w:rPr>
      </w:pPr>
    </w:p>
    <w:p w:rsidR="00656FD8" w:rsidRDefault="00656FD8" w:rsidP="00656FD8">
      <w:pPr>
        <w:autoSpaceDE w:val="0"/>
        <w:autoSpaceDN w:val="0"/>
        <w:adjustRightInd w:val="0"/>
        <w:jc w:val="center"/>
        <w:rPr>
          <w:rFonts w:ascii="Arial" w:hAnsi="Arial" w:cs="Arial"/>
          <w:b/>
          <w:color w:val="000000"/>
          <w:sz w:val="23"/>
          <w:szCs w:val="23"/>
          <w:lang w:val="id-ID"/>
        </w:rPr>
      </w:pPr>
    </w:p>
    <w:p w:rsidR="00656FD8" w:rsidRDefault="00656FD8" w:rsidP="00656FD8">
      <w:pPr>
        <w:autoSpaceDE w:val="0"/>
        <w:autoSpaceDN w:val="0"/>
        <w:adjustRightInd w:val="0"/>
        <w:jc w:val="center"/>
        <w:rPr>
          <w:rFonts w:ascii="Arial" w:hAnsi="Arial" w:cs="Arial"/>
          <w:b/>
          <w:color w:val="000000"/>
          <w:sz w:val="23"/>
          <w:szCs w:val="23"/>
          <w:lang w:val="id-ID"/>
        </w:rPr>
      </w:pPr>
      <w:r w:rsidRPr="00D51EDB">
        <w:rPr>
          <w:rFonts w:ascii="Arial" w:hAnsi="Arial" w:cs="Arial"/>
          <w:b/>
          <w:color w:val="000000"/>
          <w:sz w:val="23"/>
          <w:szCs w:val="23"/>
          <w:lang w:val="id-ID"/>
        </w:rPr>
        <w:t>Penanggung Jawab</w:t>
      </w:r>
    </w:p>
    <w:p w:rsidR="00656FD8" w:rsidRPr="00D51EDB" w:rsidRDefault="00656FD8" w:rsidP="00656FD8">
      <w:pPr>
        <w:autoSpaceDE w:val="0"/>
        <w:autoSpaceDN w:val="0"/>
        <w:adjustRightInd w:val="0"/>
        <w:jc w:val="center"/>
        <w:rPr>
          <w:rFonts w:ascii="Arial" w:hAnsi="Arial" w:cs="Arial"/>
          <w:color w:val="000000"/>
          <w:sz w:val="23"/>
          <w:szCs w:val="23"/>
          <w:lang w:val="id-ID"/>
        </w:rPr>
      </w:pPr>
      <w:r w:rsidRPr="00D51EDB">
        <w:rPr>
          <w:rFonts w:ascii="Arial" w:hAnsi="Arial" w:cs="Arial"/>
          <w:color w:val="000000"/>
          <w:sz w:val="23"/>
          <w:szCs w:val="23"/>
          <w:lang w:val="id-ID"/>
        </w:rPr>
        <w:t>Ketua Jurusan Teknik Mesin UNUD</w:t>
      </w:r>
    </w:p>
    <w:p w:rsidR="00656FD8" w:rsidRDefault="00656FD8" w:rsidP="00656FD8">
      <w:pPr>
        <w:autoSpaceDE w:val="0"/>
        <w:autoSpaceDN w:val="0"/>
        <w:adjustRightInd w:val="0"/>
        <w:jc w:val="center"/>
        <w:rPr>
          <w:rFonts w:ascii="Arial" w:hAnsi="Arial" w:cs="Arial"/>
          <w:b/>
          <w:color w:val="000000"/>
          <w:sz w:val="23"/>
          <w:szCs w:val="23"/>
          <w:lang w:val="id-ID"/>
        </w:rPr>
      </w:pPr>
    </w:p>
    <w:p w:rsidR="00656FD8" w:rsidRDefault="00656FD8" w:rsidP="00656FD8">
      <w:pPr>
        <w:autoSpaceDE w:val="0"/>
        <w:autoSpaceDN w:val="0"/>
        <w:adjustRightInd w:val="0"/>
        <w:jc w:val="center"/>
        <w:rPr>
          <w:rFonts w:ascii="Arial" w:hAnsi="Arial" w:cs="Arial"/>
          <w:b/>
          <w:color w:val="000000"/>
          <w:sz w:val="23"/>
          <w:szCs w:val="23"/>
          <w:lang w:val="id-ID"/>
        </w:rPr>
      </w:pPr>
    </w:p>
    <w:p w:rsidR="00656FD8" w:rsidRPr="00DA704F" w:rsidRDefault="00656FD8" w:rsidP="00656FD8">
      <w:pPr>
        <w:autoSpaceDE w:val="0"/>
        <w:autoSpaceDN w:val="0"/>
        <w:adjustRightInd w:val="0"/>
        <w:jc w:val="center"/>
        <w:rPr>
          <w:rFonts w:ascii="Arial" w:hAnsi="Arial" w:cs="Arial"/>
          <w:b/>
          <w:color w:val="000000"/>
          <w:sz w:val="23"/>
          <w:szCs w:val="23"/>
          <w:lang w:val="id-ID"/>
        </w:rPr>
      </w:pPr>
      <w:r>
        <w:rPr>
          <w:rFonts w:ascii="Arial" w:hAnsi="Arial" w:cs="Arial" w:hint="eastAsia"/>
          <w:b/>
          <w:color w:val="000000"/>
          <w:sz w:val="23"/>
          <w:szCs w:val="23"/>
          <w:lang w:val="id-ID"/>
        </w:rPr>
        <w:t xml:space="preserve">Ketua Dewan </w:t>
      </w:r>
      <w:r w:rsidR="00B93C38">
        <w:rPr>
          <w:rFonts w:ascii="Arial" w:hAnsi="Arial" w:cs="Arial" w:hint="eastAsia"/>
          <w:b/>
          <w:color w:val="000000"/>
          <w:sz w:val="23"/>
          <w:szCs w:val="23"/>
          <w:lang w:val="id-ID"/>
        </w:rPr>
        <w:t>Redaksi</w:t>
      </w:r>
    </w:p>
    <w:p w:rsidR="00656FD8" w:rsidRPr="00D51EDB" w:rsidRDefault="00900B02" w:rsidP="00656FD8">
      <w:pPr>
        <w:autoSpaceDE w:val="0"/>
        <w:autoSpaceDN w:val="0"/>
        <w:adjustRightInd w:val="0"/>
        <w:jc w:val="center"/>
        <w:rPr>
          <w:rFonts w:ascii="Arial" w:hAnsi="Arial" w:cs="Arial"/>
          <w:color w:val="000000"/>
          <w:sz w:val="23"/>
          <w:szCs w:val="23"/>
          <w:lang w:val="id-ID"/>
        </w:rPr>
      </w:pPr>
      <w:r>
        <w:rPr>
          <w:rFonts w:ascii="Arial" w:hAnsi="Arial" w:cs="Arial"/>
          <w:color w:val="000000"/>
          <w:sz w:val="23"/>
          <w:szCs w:val="23"/>
          <w:lang w:val="id-ID"/>
        </w:rPr>
        <w:t>Dr. Ir. I Ketut Suarsana, MT</w:t>
      </w:r>
    </w:p>
    <w:p w:rsidR="00656FD8" w:rsidRDefault="00656FD8" w:rsidP="00656FD8">
      <w:pPr>
        <w:autoSpaceDE w:val="0"/>
        <w:autoSpaceDN w:val="0"/>
        <w:adjustRightInd w:val="0"/>
        <w:jc w:val="center"/>
        <w:rPr>
          <w:rFonts w:ascii="Arial" w:hAnsi="Arial" w:cs="Arial"/>
          <w:b/>
          <w:color w:val="000000"/>
          <w:sz w:val="23"/>
          <w:szCs w:val="23"/>
          <w:lang w:val="id-ID"/>
        </w:rPr>
      </w:pPr>
    </w:p>
    <w:p w:rsidR="00656FD8" w:rsidRDefault="00656FD8" w:rsidP="00656FD8">
      <w:pPr>
        <w:autoSpaceDE w:val="0"/>
        <w:autoSpaceDN w:val="0"/>
        <w:adjustRightInd w:val="0"/>
        <w:jc w:val="center"/>
        <w:rPr>
          <w:rFonts w:ascii="Arial" w:hAnsi="Arial" w:cs="Arial"/>
          <w:b/>
          <w:color w:val="000000"/>
          <w:sz w:val="23"/>
          <w:szCs w:val="23"/>
          <w:lang w:val="id-ID"/>
        </w:rPr>
      </w:pPr>
    </w:p>
    <w:p w:rsidR="00656FD8" w:rsidRPr="00136C3B" w:rsidRDefault="00B93C38" w:rsidP="00656FD8">
      <w:pPr>
        <w:autoSpaceDE w:val="0"/>
        <w:autoSpaceDN w:val="0"/>
        <w:adjustRightInd w:val="0"/>
        <w:jc w:val="center"/>
        <w:rPr>
          <w:rFonts w:ascii="Arial" w:hAnsi="Arial" w:cs="Arial"/>
          <w:b/>
          <w:sz w:val="23"/>
          <w:szCs w:val="23"/>
          <w:lang w:val="id-ID"/>
        </w:rPr>
      </w:pPr>
      <w:r w:rsidRPr="00136C3B">
        <w:rPr>
          <w:rFonts w:ascii="Arial" w:hAnsi="Arial" w:cs="Arial" w:hint="eastAsia"/>
          <w:b/>
          <w:sz w:val="23"/>
          <w:szCs w:val="23"/>
          <w:lang w:val="id-ID"/>
        </w:rPr>
        <w:t>Redaksi</w:t>
      </w:r>
      <w:r w:rsidR="00656FD8" w:rsidRPr="00136C3B">
        <w:rPr>
          <w:rFonts w:ascii="Arial" w:hAnsi="Arial" w:cs="Arial" w:hint="eastAsia"/>
          <w:b/>
          <w:sz w:val="23"/>
          <w:szCs w:val="23"/>
          <w:lang w:val="id-ID"/>
        </w:rPr>
        <w:t xml:space="preserve"> Pelaksana</w:t>
      </w:r>
      <w:r w:rsidRPr="00136C3B">
        <w:rPr>
          <w:rFonts w:ascii="Arial" w:hAnsi="Arial" w:cs="Arial" w:hint="eastAsia"/>
          <w:b/>
          <w:sz w:val="23"/>
          <w:szCs w:val="23"/>
          <w:lang w:val="id-ID"/>
        </w:rPr>
        <w:t>/Tim Validasi</w:t>
      </w:r>
    </w:p>
    <w:p w:rsidR="00141515" w:rsidRDefault="00141515" w:rsidP="00141515">
      <w:pPr>
        <w:autoSpaceDE w:val="0"/>
        <w:autoSpaceDN w:val="0"/>
        <w:adjustRightInd w:val="0"/>
        <w:jc w:val="center"/>
        <w:rPr>
          <w:rFonts w:ascii="Arial" w:hAnsi="Arial" w:cs="Arial"/>
          <w:color w:val="000000"/>
          <w:sz w:val="23"/>
          <w:szCs w:val="23"/>
          <w:lang w:val="id-ID"/>
        </w:rPr>
      </w:pPr>
      <w:r>
        <w:rPr>
          <w:rFonts w:ascii="Arial" w:hAnsi="Arial" w:cs="Arial"/>
          <w:color w:val="000000"/>
          <w:sz w:val="23"/>
          <w:szCs w:val="23"/>
          <w:lang w:val="id-ID"/>
        </w:rPr>
        <w:t>I Gede Teddy Prananda Surya, S.T., M.T.</w:t>
      </w:r>
    </w:p>
    <w:p w:rsidR="00141515" w:rsidRDefault="00141515" w:rsidP="00141515">
      <w:pPr>
        <w:autoSpaceDE w:val="0"/>
        <w:autoSpaceDN w:val="0"/>
        <w:adjustRightInd w:val="0"/>
        <w:jc w:val="center"/>
        <w:rPr>
          <w:rFonts w:ascii="Arial" w:hAnsi="Arial" w:cs="Arial"/>
          <w:color w:val="000000"/>
          <w:sz w:val="23"/>
          <w:szCs w:val="23"/>
          <w:lang w:val="id-ID"/>
        </w:rPr>
      </w:pPr>
      <w:r>
        <w:rPr>
          <w:rFonts w:ascii="Arial" w:hAnsi="Arial" w:cs="Arial"/>
          <w:color w:val="000000"/>
          <w:sz w:val="23"/>
          <w:szCs w:val="23"/>
          <w:lang w:val="id-ID"/>
        </w:rPr>
        <w:t>I Gede Agus Suryawan, S.T, M.T.</w:t>
      </w:r>
    </w:p>
    <w:p w:rsidR="00141515" w:rsidRPr="00670207" w:rsidRDefault="00141515" w:rsidP="00141515">
      <w:pPr>
        <w:autoSpaceDE w:val="0"/>
        <w:autoSpaceDN w:val="0"/>
        <w:adjustRightInd w:val="0"/>
        <w:jc w:val="center"/>
        <w:rPr>
          <w:rFonts w:ascii="Arial" w:hAnsi="Arial" w:cs="Arial"/>
          <w:sz w:val="23"/>
          <w:szCs w:val="23"/>
          <w:lang w:val="id-ID"/>
        </w:rPr>
      </w:pPr>
      <w:r>
        <w:rPr>
          <w:rFonts w:ascii="Arial" w:hAnsi="Arial" w:cs="Arial"/>
          <w:sz w:val="23"/>
          <w:szCs w:val="23"/>
          <w:lang w:val="id-ID"/>
        </w:rPr>
        <w:t>Si Putu Gunawan Tista, S.T., M.T</w:t>
      </w:r>
    </w:p>
    <w:p w:rsidR="00141515" w:rsidRPr="00670207" w:rsidRDefault="00141515" w:rsidP="00141515">
      <w:pPr>
        <w:autoSpaceDE w:val="0"/>
        <w:autoSpaceDN w:val="0"/>
        <w:adjustRightInd w:val="0"/>
        <w:jc w:val="center"/>
        <w:rPr>
          <w:rFonts w:ascii="Arial" w:hAnsi="Arial" w:cs="Arial"/>
          <w:sz w:val="23"/>
          <w:szCs w:val="23"/>
          <w:lang w:val="id-ID"/>
        </w:rPr>
      </w:pPr>
      <w:r>
        <w:rPr>
          <w:rFonts w:ascii="Arial" w:hAnsi="Arial" w:cs="Arial"/>
          <w:sz w:val="23"/>
          <w:szCs w:val="23"/>
          <w:lang w:val="id-ID"/>
        </w:rPr>
        <w:t>Ir. Hendra Wijaksana, MSc.</w:t>
      </w:r>
    </w:p>
    <w:p w:rsidR="00141515" w:rsidRPr="00670207" w:rsidRDefault="00141515" w:rsidP="00141515">
      <w:pPr>
        <w:autoSpaceDE w:val="0"/>
        <w:autoSpaceDN w:val="0"/>
        <w:adjustRightInd w:val="0"/>
        <w:jc w:val="center"/>
        <w:rPr>
          <w:rFonts w:ascii="Arial" w:hAnsi="Arial" w:cs="Arial"/>
          <w:sz w:val="23"/>
          <w:szCs w:val="23"/>
          <w:lang w:val="id-ID"/>
        </w:rPr>
      </w:pPr>
      <w:r>
        <w:rPr>
          <w:rFonts w:ascii="Arial" w:hAnsi="Arial" w:cs="Arial"/>
          <w:sz w:val="23"/>
          <w:szCs w:val="23"/>
          <w:lang w:val="id-ID"/>
        </w:rPr>
        <w:t>A.A.I.A. Sri Komaladewi, S.T., M.T.</w:t>
      </w:r>
    </w:p>
    <w:p w:rsidR="00141515" w:rsidRDefault="00141515" w:rsidP="00141515">
      <w:pPr>
        <w:autoSpaceDE w:val="0"/>
        <w:autoSpaceDN w:val="0"/>
        <w:adjustRightInd w:val="0"/>
        <w:jc w:val="center"/>
        <w:rPr>
          <w:rFonts w:ascii="Arial" w:hAnsi="Arial" w:cs="Arial"/>
          <w:sz w:val="23"/>
          <w:szCs w:val="23"/>
          <w:lang w:val="id-ID"/>
        </w:rPr>
      </w:pPr>
      <w:r>
        <w:rPr>
          <w:rFonts w:ascii="Arial" w:hAnsi="Arial" w:cs="Arial"/>
          <w:sz w:val="23"/>
          <w:szCs w:val="23"/>
          <w:lang w:val="id-ID"/>
        </w:rPr>
        <w:t>I Made Dwi Budiana Panindra, M.MT</w:t>
      </w:r>
    </w:p>
    <w:p w:rsidR="00141515" w:rsidRPr="00670207" w:rsidRDefault="00141515" w:rsidP="00141515">
      <w:pPr>
        <w:autoSpaceDE w:val="0"/>
        <w:autoSpaceDN w:val="0"/>
        <w:adjustRightInd w:val="0"/>
        <w:jc w:val="center"/>
        <w:rPr>
          <w:rFonts w:ascii="Arial" w:hAnsi="Arial" w:cs="Arial"/>
          <w:sz w:val="23"/>
          <w:szCs w:val="23"/>
          <w:lang w:val="id-ID"/>
        </w:rPr>
      </w:pPr>
      <w:r>
        <w:rPr>
          <w:rFonts w:ascii="Arial" w:hAnsi="Arial" w:cs="Arial"/>
          <w:sz w:val="23"/>
          <w:szCs w:val="23"/>
          <w:lang w:val="id-ID"/>
        </w:rPr>
        <w:t>Ir. I Nengah Suarnadwipa, M.T.</w:t>
      </w:r>
    </w:p>
    <w:p w:rsidR="00656FD8" w:rsidRDefault="00656FD8" w:rsidP="00656FD8">
      <w:pPr>
        <w:autoSpaceDE w:val="0"/>
        <w:autoSpaceDN w:val="0"/>
        <w:adjustRightInd w:val="0"/>
        <w:jc w:val="center"/>
        <w:rPr>
          <w:rFonts w:ascii="Arial" w:hAnsi="Arial" w:cs="Arial"/>
          <w:color w:val="000000"/>
          <w:sz w:val="23"/>
          <w:szCs w:val="23"/>
          <w:lang w:val="id-ID"/>
        </w:rPr>
      </w:pPr>
    </w:p>
    <w:p w:rsidR="00656FD8" w:rsidRDefault="00656FD8" w:rsidP="00656FD8">
      <w:pPr>
        <w:autoSpaceDE w:val="0"/>
        <w:autoSpaceDN w:val="0"/>
        <w:adjustRightInd w:val="0"/>
        <w:jc w:val="center"/>
        <w:rPr>
          <w:rFonts w:ascii="Arial" w:hAnsi="Arial" w:cs="Arial"/>
          <w:color w:val="000000"/>
          <w:sz w:val="23"/>
          <w:szCs w:val="23"/>
          <w:lang w:val="id-ID"/>
        </w:rPr>
      </w:pPr>
    </w:p>
    <w:p w:rsidR="00656FD8" w:rsidRDefault="00656FD8" w:rsidP="00656FD8">
      <w:pPr>
        <w:autoSpaceDE w:val="0"/>
        <w:autoSpaceDN w:val="0"/>
        <w:adjustRightInd w:val="0"/>
        <w:jc w:val="center"/>
        <w:rPr>
          <w:rFonts w:ascii="Arial" w:hAnsi="Arial" w:cs="Arial"/>
          <w:b/>
          <w:color w:val="000000"/>
          <w:sz w:val="23"/>
          <w:szCs w:val="23"/>
          <w:lang w:val="id-ID"/>
        </w:rPr>
      </w:pPr>
      <w:r>
        <w:rPr>
          <w:rFonts w:ascii="Arial" w:hAnsi="Arial" w:cs="Arial" w:hint="eastAsia"/>
          <w:b/>
          <w:color w:val="000000"/>
          <w:sz w:val="23"/>
          <w:szCs w:val="23"/>
          <w:lang w:val="id-ID"/>
        </w:rPr>
        <w:t>Editor Ahli</w:t>
      </w:r>
    </w:p>
    <w:p w:rsidR="00656FD8" w:rsidRDefault="00656FD8" w:rsidP="00656FD8">
      <w:pPr>
        <w:autoSpaceDE w:val="0"/>
        <w:autoSpaceDN w:val="0"/>
        <w:adjustRightInd w:val="0"/>
        <w:jc w:val="center"/>
        <w:rPr>
          <w:rFonts w:ascii="Arial" w:hAnsi="Arial" w:cs="Arial"/>
          <w:color w:val="000000"/>
          <w:sz w:val="23"/>
          <w:szCs w:val="23"/>
          <w:lang w:val="id-ID"/>
        </w:rPr>
      </w:pPr>
      <w:r>
        <w:rPr>
          <w:rFonts w:ascii="Arial" w:hAnsi="Arial" w:cs="Arial" w:hint="eastAsia"/>
          <w:color w:val="000000"/>
          <w:sz w:val="23"/>
          <w:szCs w:val="23"/>
          <w:lang w:val="id-ID"/>
        </w:rPr>
        <w:t>Dosen-dosen di Jurusan Teknik Mesin</w:t>
      </w:r>
    </w:p>
    <w:p w:rsidR="00656FD8" w:rsidRDefault="00656FD8" w:rsidP="00656FD8">
      <w:pPr>
        <w:autoSpaceDE w:val="0"/>
        <w:autoSpaceDN w:val="0"/>
        <w:adjustRightInd w:val="0"/>
        <w:jc w:val="center"/>
        <w:rPr>
          <w:rFonts w:ascii="Arial" w:hAnsi="Arial" w:cs="Arial"/>
          <w:color w:val="000000"/>
          <w:sz w:val="23"/>
          <w:szCs w:val="23"/>
          <w:lang w:val="id-ID"/>
        </w:rPr>
      </w:pPr>
      <w:r>
        <w:rPr>
          <w:rFonts w:ascii="Arial" w:hAnsi="Arial" w:cs="Arial" w:hint="eastAsia"/>
          <w:color w:val="000000"/>
          <w:sz w:val="23"/>
          <w:szCs w:val="23"/>
          <w:lang w:val="id-ID"/>
        </w:rPr>
        <w:t>Universitas Udayana</w:t>
      </w:r>
    </w:p>
    <w:p w:rsidR="00656FD8" w:rsidRDefault="00656FD8" w:rsidP="00656FD8">
      <w:pPr>
        <w:autoSpaceDE w:val="0"/>
        <w:autoSpaceDN w:val="0"/>
        <w:adjustRightInd w:val="0"/>
        <w:jc w:val="center"/>
        <w:rPr>
          <w:rFonts w:ascii="Arial" w:hAnsi="Arial" w:cs="Arial"/>
          <w:color w:val="000000"/>
          <w:sz w:val="23"/>
          <w:szCs w:val="23"/>
          <w:lang w:val="id-ID"/>
        </w:rPr>
      </w:pPr>
    </w:p>
    <w:p w:rsidR="00656FD8" w:rsidRPr="00D51EDB" w:rsidRDefault="00656FD8" w:rsidP="00656FD8">
      <w:pPr>
        <w:autoSpaceDE w:val="0"/>
        <w:autoSpaceDN w:val="0"/>
        <w:adjustRightInd w:val="0"/>
        <w:jc w:val="center"/>
        <w:rPr>
          <w:rFonts w:ascii="Arial" w:hAnsi="Arial" w:cs="Arial"/>
          <w:color w:val="000000"/>
          <w:sz w:val="23"/>
          <w:szCs w:val="23"/>
          <w:lang w:val="id-ID"/>
        </w:rPr>
      </w:pPr>
    </w:p>
    <w:p w:rsidR="00656FD8" w:rsidRDefault="00B8026F" w:rsidP="00656FD8">
      <w:pPr>
        <w:autoSpaceDE w:val="0"/>
        <w:autoSpaceDN w:val="0"/>
        <w:adjustRightInd w:val="0"/>
        <w:rPr>
          <w:color w:val="000000"/>
          <w:sz w:val="23"/>
          <w:szCs w:val="23"/>
          <w:lang w:val="id-ID"/>
        </w:rPr>
      </w:pPr>
      <w:r w:rsidRPr="00B8026F">
        <w:rPr>
          <w:rFonts w:ascii="Times New Roman" w:eastAsia="Times New Roman" w:hAnsi="Times New Roman" w:cs="Times New Roman"/>
          <w:noProof/>
          <w:sz w:val="24"/>
          <w:szCs w:val="24"/>
          <w:lang w:val="en-US" w:eastAsia="en-US"/>
        </w:rPr>
        <w:pict>
          <v:shape id="_x0000_s1027" type="#_x0000_t202" style="position:absolute;margin-left:9.6pt;margin-top:1.5pt;width:506.75pt;height:81.65pt;z-index:251660288">
            <v:textbox>
              <w:txbxContent>
                <w:p w:rsidR="00656FD8" w:rsidRPr="00065DCD" w:rsidRDefault="00656FD8" w:rsidP="00656FD8">
                  <w:pPr>
                    <w:jc w:val="both"/>
                    <w:rPr>
                      <w:rFonts w:ascii="Arial" w:hAnsi="Arial" w:cs="Arial"/>
                      <w:b/>
                      <w:lang w:val="id-ID"/>
                    </w:rPr>
                  </w:pPr>
                  <w:r w:rsidRPr="00065DCD">
                    <w:rPr>
                      <w:rFonts w:ascii="Arial" w:hAnsi="Arial" w:cs="Arial"/>
                      <w:b/>
                      <w:sz w:val="20"/>
                      <w:szCs w:val="20"/>
                      <w:lang w:val="id-ID"/>
                    </w:rPr>
                    <w:t>Jurnal Ilmiah Teknik Mesin TEKNIK DESAIN MEKANIKA diterbitkan oleh Jurusan Teknik Mesin - Universitas Udayana empat kali dalam setahun pada bulan Januari, April, Juli dan Oktober, berisi artikel hasil penelitian dan kajian teoritis-analitis di bidang Teknik Mesin. Dewan redaksi menerima tulisan yang belum pernah serta tidak sedang dipertimbangkan untuk diterbitkan atau dipublikasikan dalam media lain. Naskah diketik dalam Bahasa Indonesia atau bahasa Inggris dengan mengikuti pedoman yang dapat diunduh di halaman website Jurusan Teknik Mesin UNUD atau web JITM-TDM.</w:t>
                  </w:r>
                </w:p>
              </w:txbxContent>
            </v:textbox>
          </v:shape>
        </w:pict>
      </w: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p>
    <w:p w:rsidR="00656FD8" w:rsidRDefault="00656FD8" w:rsidP="00656FD8">
      <w:pPr>
        <w:autoSpaceDE w:val="0"/>
        <w:autoSpaceDN w:val="0"/>
        <w:adjustRightInd w:val="0"/>
        <w:rPr>
          <w:color w:val="000000"/>
          <w:sz w:val="23"/>
          <w:szCs w:val="23"/>
          <w:lang w:val="id-ID"/>
        </w:rPr>
      </w:pPr>
      <w:r>
        <w:rPr>
          <w:color w:val="000000"/>
          <w:sz w:val="23"/>
          <w:szCs w:val="23"/>
          <w:lang w:val="id-ID"/>
        </w:rPr>
        <w:tab/>
      </w:r>
      <w:r>
        <w:rPr>
          <w:color w:val="000000"/>
          <w:sz w:val="23"/>
          <w:szCs w:val="23"/>
          <w:lang w:val="id-ID"/>
        </w:rPr>
        <w:tab/>
      </w:r>
      <w:r>
        <w:rPr>
          <w:color w:val="000000"/>
          <w:sz w:val="23"/>
          <w:szCs w:val="23"/>
          <w:lang w:val="id-ID"/>
        </w:rPr>
        <w:tab/>
      </w:r>
    </w:p>
    <w:p w:rsidR="00656FD8" w:rsidRPr="00656FD8" w:rsidRDefault="00656FD8" w:rsidP="00656FD8">
      <w:pPr>
        <w:autoSpaceDE w:val="0"/>
        <w:autoSpaceDN w:val="0"/>
        <w:adjustRightInd w:val="0"/>
        <w:jc w:val="center"/>
        <w:rPr>
          <w:rFonts w:ascii="Arial" w:hAnsi="Arial" w:cs="Arial"/>
          <w:b/>
          <w:color w:val="000000"/>
          <w:sz w:val="24"/>
          <w:szCs w:val="24"/>
          <w:lang w:val="id-ID"/>
        </w:rPr>
      </w:pPr>
      <w:r w:rsidRPr="00656FD8">
        <w:rPr>
          <w:rFonts w:ascii="Arial" w:hAnsi="Arial" w:cs="Arial" w:hint="eastAsia"/>
          <w:b/>
          <w:color w:val="000000"/>
          <w:sz w:val="24"/>
          <w:szCs w:val="24"/>
          <w:lang w:val="id-ID"/>
        </w:rPr>
        <w:t>Alamat Redaksi</w:t>
      </w:r>
    </w:p>
    <w:p w:rsidR="00656FD8" w:rsidRPr="00ED198D" w:rsidRDefault="00656FD8" w:rsidP="00656FD8">
      <w:pPr>
        <w:autoSpaceDE w:val="0"/>
        <w:autoSpaceDN w:val="0"/>
        <w:adjustRightInd w:val="0"/>
        <w:jc w:val="center"/>
        <w:rPr>
          <w:rFonts w:ascii="Arial" w:hAnsi="Arial" w:cs="Arial"/>
          <w:color w:val="000000"/>
          <w:lang w:val="id-ID"/>
        </w:rPr>
      </w:pPr>
      <w:r w:rsidRPr="00ED198D">
        <w:rPr>
          <w:rFonts w:ascii="Arial" w:hAnsi="Arial" w:cs="Arial"/>
          <w:color w:val="000000"/>
          <w:lang w:val="id-ID"/>
        </w:rPr>
        <w:t>Jurusan Teknik Mesin, Universitas Udayana</w:t>
      </w:r>
    </w:p>
    <w:p w:rsidR="00656FD8" w:rsidRPr="00ED198D" w:rsidRDefault="00656FD8" w:rsidP="00656FD8">
      <w:pPr>
        <w:autoSpaceDE w:val="0"/>
        <w:autoSpaceDN w:val="0"/>
        <w:adjustRightInd w:val="0"/>
        <w:jc w:val="center"/>
        <w:rPr>
          <w:rFonts w:ascii="Arial" w:hAnsi="Arial" w:cs="Arial"/>
          <w:color w:val="000000"/>
          <w:lang w:val="id-ID"/>
        </w:rPr>
      </w:pPr>
      <w:r w:rsidRPr="00ED198D">
        <w:rPr>
          <w:rFonts w:ascii="Arial" w:hAnsi="Arial" w:cs="Arial"/>
          <w:color w:val="000000"/>
          <w:lang w:val="id-ID"/>
        </w:rPr>
        <w:t>Kampus Bukit Jimbaran, Badung, Bali 80362</w:t>
      </w:r>
    </w:p>
    <w:p w:rsidR="00656FD8" w:rsidRPr="00ED198D" w:rsidRDefault="00656FD8" w:rsidP="00656FD8">
      <w:pPr>
        <w:autoSpaceDE w:val="0"/>
        <w:autoSpaceDN w:val="0"/>
        <w:adjustRightInd w:val="0"/>
        <w:jc w:val="center"/>
        <w:rPr>
          <w:rFonts w:ascii="Arial" w:hAnsi="Arial" w:cs="Arial"/>
          <w:color w:val="000000"/>
          <w:lang w:val="id-ID"/>
        </w:rPr>
      </w:pPr>
      <w:r w:rsidRPr="00ED198D">
        <w:rPr>
          <w:rFonts w:ascii="Arial" w:hAnsi="Arial" w:cs="Arial"/>
          <w:color w:val="000000"/>
          <w:lang w:val="id-ID"/>
        </w:rPr>
        <w:t>Telp. / Fax.: 62 361 703321</w:t>
      </w:r>
    </w:p>
    <w:p w:rsidR="00656FD8" w:rsidRPr="00ED198D" w:rsidRDefault="00656FD8" w:rsidP="00656FD8">
      <w:pPr>
        <w:autoSpaceDE w:val="0"/>
        <w:autoSpaceDN w:val="0"/>
        <w:adjustRightInd w:val="0"/>
        <w:jc w:val="center"/>
        <w:rPr>
          <w:rFonts w:ascii="Arial" w:hAnsi="Arial" w:cs="Arial"/>
          <w:b/>
          <w:color w:val="000000"/>
          <w:lang w:val="id-ID"/>
        </w:rPr>
      </w:pPr>
      <w:r w:rsidRPr="00ED198D">
        <w:rPr>
          <w:rFonts w:ascii="Arial" w:hAnsi="Arial" w:cs="Arial"/>
          <w:color w:val="000000"/>
          <w:lang w:val="id-ID"/>
        </w:rPr>
        <w:t xml:space="preserve">E-mail: </w:t>
      </w:r>
      <w:r w:rsidRPr="00ED198D">
        <w:rPr>
          <w:rFonts w:ascii="Arial" w:hAnsi="Arial" w:cs="Arial" w:hint="eastAsia"/>
          <w:b/>
          <w:color w:val="000000"/>
          <w:lang w:val="id-ID"/>
        </w:rPr>
        <w:t>jitm</w:t>
      </w:r>
      <w:r w:rsidRPr="00ED198D">
        <w:rPr>
          <w:rFonts w:ascii="Arial" w:hAnsi="Arial" w:cs="Arial"/>
          <w:b/>
          <w:color w:val="000000"/>
          <w:lang w:val="id-ID"/>
        </w:rPr>
        <w:t>_</w:t>
      </w:r>
      <w:r w:rsidRPr="00ED198D">
        <w:rPr>
          <w:rFonts w:ascii="Arial" w:hAnsi="Arial" w:cs="Arial" w:hint="eastAsia"/>
          <w:b/>
          <w:color w:val="000000"/>
          <w:lang w:val="id-ID"/>
        </w:rPr>
        <w:t>tdm</w:t>
      </w:r>
      <w:r w:rsidRPr="00ED198D">
        <w:rPr>
          <w:rFonts w:ascii="Arial" w:hAnsi="Arial" w:cs="Arial"/>
          <w:b/>
          <w:color w:val="000000"/>
          <w:lang w:val="id-ID"/>
        </w:rPr>
        <w:t>@</w:t>
      </w:r>
      <w:r w:rsidRPr="00ED198D">
        <w:rPr>
          <w:rFonts w:ascii="Arial" w:hAnsi="Arial" w:cs="Arial" w:hint="eastAsia"/>
          <w:b/>
          <w:color w:val="000000"/>
          <w:lang w:val="id-ID"/>
        </w:rPr>
        <w:t>me.</w:t>
      </w:r>
      <w:r w:rsidRPr="00ED198D">
        <w:rPr>
          <w:rFonts w:ascii="Arial" w:hAnsi="Arial" w:cs="Arial"/>
          <w:b/>
          <w:color w:val="000000"/>
          <w:lang w:val="id-ID"/>
        </w:rPr>
        <w:t>unud.a</w:t>
      </w:r>
      <w:r w:rsidRPr="00ED198D">
        <w:rPr>
          <w:rFonts w:ascii="Arial" w:hAnsi="Arial" w:cs="Arial" w:hint="eastAsia"/>
          <w:b/>
          <w:color w:val="000000"/>
          <w:lang w:val="id-ID"/>
        </w:rPr>
        <w:t xml:space="preserve">c.id; </w:t>
      </w:r>
      <w:r>
        <w:rPr>
          <w:rFonts w:ascii="Arial" w:hAnsi="Arial" w:cs="Arial" w:hint="eastAsia"/>
          <w:b/>
          <w:color w:val="000000"/>
          <w:lang w:val="id-ID"/>
        </w:rPr>
        <w:t>t_desain_mekanika</w:t>
      </w:r>
      <w:r w:rsidRPr="00ED198D">
        <w:rPr>
          <w:rFonts w:ascii="Arial" w:hAnsi="Arial" w:cs="Arial"/>
          <w:b/>
          <w:color w:val="000000"/>
          <w:lang w:val="id-ID"/>
        </w:rPr>
        <w:t>@yahoo.co.id</w:t>
      </w:r>
    </w:p>
    <w:p w:rsidR="00656FD8" w:rsidRPr="00ED198D" w:rsidRDefault="00656FD8" w:rsidP="00656FD8">
      <w:pPr>
        <w:autoSpaceDE w:val="0"/>
        <w:autoSpaceDN w:val="0"/>
        <w:adjustRightInd w:val="0"/>
        <w:jc w:val="center"/>
        <w:rPr>
          <w:rFonts w:ascii="Arial" w:hAnsi="Arial" w:cs="Arial"/>
          <w:b/>
          <w:color w:val="000000"/>
          <w:lang w:val="id-ID"/>
        </w:rPr>
      </w:pPr>
      <w:r>
        <w:rPr>
          <w:rFonts w:ascii="Arial" w:hAnsi="Arial" w:cs="Arial" w:hint="eastAsia"/>
          <w:color w:val="000000"/>
          <w:lang w:val="id-ID"/>
        </w:rPr>
        <w:t>Info JITM-TDM: www.mesin.unud.ac.id</w:t>
      </w:r>
    </w:p>
    <w:p w:rsidR="00656FD8" w:rsidRDefault="00656FD8"/>
    <w:p w:rsidR="00656FD8" w:rsidRDefault="00656FD8"/>
    <w:p w:rsidR="00B700D8" w:rsidRPr="00B93C38" w:rsidRDefault="00B8026F" w:rsidP="00141515">
      <w:pPr>
        <w:rPr>
          <w:b/>
          <w:sz w:val="24"/>
          <w:szCs w:val="24"/>
          <w:lang w:val="id-ID"/>
        </w:rPr>
      </w:pPr>
      <w:r w:rsidRPr="00B8026F">
        <w:rPr>
          <w:noProof/>
        </w:rPr>
        <w:pict>
          <v:rect id="_x0000_s1030" style="position:absolute;margin-left:252.75pt;margin-top:32.85pt;width:22.35pt;height:24.85pt;z-index:251661312" stroked="f"/>
        </w:pict>
      </w:r>
      <w:r w:rsidR="000C0445">
        <w:br w:type="page"/>
      </w:r>
      <w:r w:rsidR="00B700D8" w:rsidRPr="00B93C38">
        <w:rPr>
          <w:b/>
          <w:sz w:val="24"/>
          <w:szCs w:val="24"/>
          <w:lang w:val="id-ID"/>
        </w:rPr>
        <w:lastRenderedPageBreak/>
        <w:t>Jurnal Ilmiah Teknik Mesin –</w:t>
      </w:r>
      <w:r w:rsidR="00B700D8" w:rsidRPr="00B93C38">
        <w:rPr>
          <w:rFonts w:hint="eastAsia"/>
          <w:b/>
          <w:sz w:val="24"/>
          <w:szCs w:val="24"/>
          <w:lang w:val="id-ID"/>
        </w:rPr>
        <w:t xml:space="preserve"> TEKNIK DESAIN MEKANIKA</w:t>
      </w:r>
      <w:r w:rsidR="00141515">
        <w:rPr>
          <w:b/>
          <w:sz w:val="24"/>
          <w:szCs w:val="24"/>
          <w:lang w:val="id-ID"/>
        </w:rPr>
        <w:t xml:space="preserve">        </w:t>
      </w:r>
      <w:r w:rsidR="00B700D8" w:rsidRPr="00B93C38">
        <w:rPr>
          <w:b/>
          <w:sz w:val="24"/>
          <w:szCs w:val="24"/>
          <w:lang w:val="id-ID"/>
        </w:rPr>
        <w:t xml:space="preserve"> Volume </w:t>
      </w:r>
      <w:r w:rsidR="00F3163C">
        <w:rPr>
          <w:b/>
          <w:sz w:val="24"/>
          <w:szCs w:val="24"/>
          <w:lang w:val="id-ID"/>
        </w:rPr>
        <w:t>5</w:t>
      </w:r>
      <w:r w:rsidR="00B700D8" w:rsidRPr="00B93C38">
        <w:rPr>
          <w:b/>
          <w:sz w:val="24"/>
          <w:szCs w:val="24"/>
          <w:lang w:val="id-ID"/>
        </w:rPr>
        <w:t xml:space="preserve">, </w:t>
      </w:r>
      <w:r w:rsidR="00141515">
        <w:rPr>
          <w:b/>
          <w:sz w:val="24"/>
          <w:szCs w:val="24"/>
          <w:lang w:val="id-ID"/>
        </w:rPr>
        <w:t xml:space="preserve"> </w:t>
      </w:r>
      <w:r w:rsidR="00B700D8" w:rsidRPr="00B93C38">
        <w:rPr>
          <w:b/>
          <w:sz w:val="24"/>
          <w:szCs w:val="24"/>
          <w:lang w:val="id-ID"/>
        </w:rPr>
        <w:t xml:space="preserve">Nomor </w:t>
      </w:r>
      <w:r w:rsidR="00A201DF">
        <w:rPr>
          <w:b/>
          <w:sz w:val="24"/>
          <w:szCs w:val="24"/>
          <w:lang w:val="id-ID"/>
        </w:rPr>
        <w:t>4</w:t>
      </w:r>
      <w:r w:rsidR="00B700D8" w:rsidRPr="00B93C38">
        <w:rPr>
          <w:b/>
          <w:sz w:val="24"/>
          <w:szCs w:val="24"/>
          <w:lang w:val="id-ID"/>
        </w:rPr>
        <w:t xml:space="preserve">, </w:t>
      </w:r>
      <w:r w:rsidR="00BA6F97">
        <w:rPr>
          <w:b/>
          <w:sz w:val="24"/>
          <w:szCs w:val="24"/>
          <w:lang w:val="id-ID"/>
        </w:rPr>
        <w:t xml:space="preserve"> </w:t>
      </w:r>
      <w:r w:rsidR="00A201DF">
        <w:rPr>
          <w:b/>
          <w:sz w:val="24"/>
          <w:szCs w:val="24"/>
          <w:lang w:val="id-ID"/>
        </w:rPr>
        <w:t xml:space="preserve">Oktober </w:t>
      </w:r>
      <w:r w:rsidR="00B700D8" w:rsidRPr="00B93C38">
        <w:rPr>
          <w:b/>
          <w:sz w:val="24"/>
          <w:szCs w:val="24"/>
          <w:lang w:val="id-ID"/>
        </w:rPr>
        <w:t>20</w:t>
      </w:r>
      <w:r w:rsidR="00F3163C">
        <w:rPr>
          <w:rFonts w:hint="eastAsia"/>
          <w:b/>
          <w:sz w:val="24"/>
          <w:szCs w:val="24"/>
          <w:lang w:val="id-ID"/>
        </w:rPr>
        <w:t>1</w:t>
      </w:r>
      <w:r w:rsidR="00F3163C">
        <w:rPr>
          <w:b/>
          <w:sz w:val="24"/>
          <w:szCs w:val="24"/>
          <w:lang w:val="id-ID"/>
        </w:rPr>
        <w:t>6</w:t>
      </w:r>
    </w:p>
    <w:p w:rsidR="00B700D8" w:rsidRDefault="00B700D8" w:rsidP="00B700D8">
      <w:pPr>
        <w:rPr>
          <w:lang w:val="id-ID"/>
        </w:rPr>
      </w:pPr>
    </w:p>
    <w:p w:rsidR="00B700D8" w:rsidRDefault="00B700D8" w:rsidP="00B700D8">
      <w:pPr>
        <w:rPr>
          <w:lang w:val="id-ID"/>
        </w:rPr>
      </w:pPr>
    </w:p>
    <w:p w:rsidR="00B700D8" w:rsidRDefault="00B700D8" w:rsidP="00B700D8">
      <w:pPr>
        <w:rPr>
          <w:lang w:val="id-ID"/>
        </w:rPr>
      </w:pPr>
    </w:p>
    <w:p w:rsidR="00B700D8" w:rsidRDefault="00B700D8" w:rsidP="00B700D8">
      <w:pPr>
        <w:rPr>
          <w:lang w:val="id-ID"/>
        </w:rPr>
      </w:pPr>
    </w:p>
    <w:p w:rsidR="00B700D8" w:rsidRDefault="00B700D8" w:rsidP="00B700D8">
      <w:pPr>
        <w:rPr>
          <w:lang w:val="id-ID"/>
        </w:rPr>
      </w:pPr>
    </w:p>
    <w:p w:rsidR="00B700D8" w:rsidRDefault="00B700D8" w:rsidP="00B700D8">
      <w:pPr>
        <w:rPr>
          <w:lang w:val="id-ID"/>
        </w:rPr>
      </w:pPr>
    </w:p>
    <w:p w:rsidR="00B700D8" w:rsidRPr="0054159C" w:rsidRDefault="00B700D8" w:rsidP="00B700D8">
      <w:pPr>
        <w:jc w:val="center"/>
        <w:rPr>
          <w:b/>
          <w:sz w:val="40"/>
          <w:szCs w:val="40"/>
          <w:lang w:val="id-ID"/>
        </w:rPr>
      </w:pPr>
      <w:r w:rsidRPr="0054159C">
        <w:rPr>
          <w:b/>
          <w:sz w:val="40"/>
          <w:szCs w:val="40"/>
          <w:lang w:val="id-ID"/>
        </w:rPr>
        <w:t>Kata Pengantar</w:t>
      </w:r>
    </w:p>
    <w:p w:rsidR="00B700D8" w:rsidRDefault="00B700D8" w:rsidP="00B700D8">
      <w:pPr>
        <w:rPr>
          <w:lang w:val="id-ID"/>
        </w:rPr>
      </w:pPr>
    </w:p>
    <w:p w:rsidR="00B700D8" w:rsidRDefault="00B700D8" w:rsidP="00B700D8">
      <w:pPr>
        <w:rPr>
          <w:lang w:val="id-ID"/>
        </w:rPr>
      </w:pPr>
    </w:p>
    <w:p w:rsidR="00B700D8" w:rsidRDefault="00B700D8" w:rsidP="00B700D8">
      <w:pPr>
        <w:rPr>
          <w:lang w:val="id-ID"/>
        </w:rPr>
      </w:pPr>
    </w:p>
    <w:p w:rsidR="00B700D8" w:rsidRPr="000363F0" w:rsidRDefault="00B700D8" w:rsidP="00B700D8">
      <w:pPr>
        <w:ind w:firstLine="480"/>
        <w:jc w:val="both"/>
        <w:rPr>
          <w:color w:val="000000" w:themeColor="text1"/>
          <w:lang w:val="id-ID"/>
        </w:rPr>
      </w:pPr>
      <w:r w:rsidRPr="000363F0">
        <w:rPr>
          <w:color w:val="000000" w:themeColor="text1"/>
          <w:lang w:val="id-ID"/>
        </w:rPr>
        <w:t>Puji syukur tercurahkan kepada Tuhan Yang Maha Esa atas terbitnya Jurnal Ilmiah Teknik Mesin –</w:t>
      </w:r>
      <w:r w:rsidRPr="000363F0">
        <w:rPr>
          <w:rFonts w:hint="eastAsia"/>
          <w:color w:val="000000" w:themeColor="text1"/>
          <w:lang w:val="id-ID"/>
        </w:rPr>
        <w:t xml:space="preserve"> TEKNIK DESAIN MEKANIKA</w:t>
      </w:r>
      <w:r w:rsidRPr="000363F0">
        <w:rPr>
          <w:color w:val="000000" w:themeColor="text1"/>
          <w:lang w:val="id-ID"/>
        </w:rPr>
        <w:t xml:space="preserve">, Universitas Udayana volume </w:t>
      </w:r>
      <w:r w:rsidR="00900B02">
        <w:rPr>
          <w:color w:val="000000" w:themeColor="text1"/>
          <w:lang w:val="id-ID"/>
        </w:rPr>
        <w:t xml:space="preserve">5 </w:t>
      </w:r>
      <w:r w:rsidRPr="000363F0">
        <w:rPr>
          <w:rFonts w:hint="eastAsia"/>
          <w:color w:val="000000" w:themeColor="text1"/>
          <w:lang w:val="id-ID"/>
        </w:rPr>
        <w:t>N</w:t>
      </w:r>
      <w:r w:rsidRPr="000363F0">
        <w:rPr>
          <w:color w:val="000000" w:themeColor="text1"/>
          <w:lang w:val="id-ID"/>
        </w:rPr>
        <w:t xml:space="preserve">omor </w:t>
      </w:r>
      <w:r w:rsidR="00A201DF">
        <w:rPr>
          <w:color w:val="000000" w:themeColor="text1"/>
          <w:lang w:val="id-ID"/>
        </w:rPr>
        <w:t>4 Oktober</w:t>
      </w:r>
      <w:r w:rsidR="00900B02">
        <w:rPr>
          <w:rFonts w:hint="eastAsia"/>
          <w:color w:val="000000" w:themeColor="text1"/>
          <w:lang w:val="id-ID"/>
        </w:rPr>
        <w:t xml:space="preserve"> 201</w:t>
      </w:r>
      <w:r w:rsidR="00900B02">
        <w:rPr>
          <w:color w:val="000000" w:themeColor="text1"/>
          <w:lang w:val="id-ID"/>
        </w:rPr>
        <w:t>6</w:t>
      </w:r>
      <w:r w:rsidRPr="000363F0">
        <w:rPr>
          <w:rFonts w:hint="eastAsia"/>
          <w:color w:val="000000" w:themeColor="text1"/>
          <w:lang w:val="id-ID"/>
        </w:rPr>
        <w:t xml:space="preserve"> ini</w:t>
      </w:r>
      <w:r w:rsidRPr="000363F0">
        <w:rPr>
          <w:color w:val="000000" w:themeColor="text1"/>
          <w:lang w:val="id-ID"/>
        </w:rPr>
        <w:t>. Penerbitan jurnal ini bertujuan menyediakan media publikasi untuk hasil-hasil penelitian maupun kajian aplikasi di bidang Teknik Mesin, baik untuk peneliti di kalangan internal maupun eksternal kampus Universitas Udayana</w:t>
      </w:r>
      <w:r w:rsidRPr="000363F0">
        <w:rPr>
          <w:rFonts w:hint="eastAsia"/>
          <w:color w:val="000000" w:themeColor="text1"/>
          <w:lang w:val="id-ID"/>
        </w:rPr>
        <w:t>, baik dari kalangan mahasiswa maupun dosen</w:t>
      </w:r>
      <w:r w:rsidRPr="000363F0">
        <w:rPr>
          <w:color w:val="000000" w:themeColor="text1"/>
          <w:lang w:val="id-ID"/>
        </w:rPr>
        <w:t xml:space="preserve">. </w:t>
      </w:r>
    </w:p>
    <w:p w:rsidR="00B700D8" w:rsidRPr="000363F0" w:rsidRDefault="00B700D8" w:rsidP="00B700D8">
      <w:pPr>
        <w:rPr>
          <w:color w:val="000000" w:themeColor="text1"/>
          <w:lang w:val="id-ID"/>
        </w:rPr>
      </w:pPr>
    </w:p>
    <w:p w:rsidR="00B700D8" w:rsidRPr="000363F0" w:rsidRDefault="00B700D8" w:rsidP="00B700D8">
      <w:pPr>
        <w:ind w:firstLine="480"/>
        <w:jc w:val="both"/>
        <w:rPr>
          <w:color w:val="000000" w:themeColor="text1"/>
          <w:lang w:val="id-ID"/>
        </w:rPr>
      </w:pPr>
      <w:r w:rsidRPr="000363F0">
        <w:rPr>
          <w:color w:val="000000" w:themeColor="text1"/>
          <w:lang w:val="id-ID"/>
        </w:rPr>
        <w:t>Dewan redaksi mengucapkan terima kasih atas dukungan dan motivasi dari rekan-rekan di kampus serta pimpinan jurusan dalam merealisasikan terbitnya jurnal ini. Dewan redaksi juga menyampaikan terima kasih atas partisipasi rekan-rekan peneliti yang mengirimkan naskahnya untuk dipublikasikan via Jurnal Teknik Mesin Universitas Udayana.</w:t>
      </w:r>
    </w:p>
    <w:p w:rsidR="00B700D8" w:rsidRPr="000363F0" w:rsidRDefault="00B700D8" w:rsidP="00B700D8">
      <w:pPr>
        <w:rPr>
          <w:color w:val="000000" w:themeColor="text1"/>
          <w:lang w:val="id-ID"/>
        </w:rPr>
      </w:pPr>
    </w:p>
    <w:p w:rsidR="00B700D8" w:rsidRPr="000363F0" w:rsidRDefault="00B700D8" w:rsidP="00B700D8">
      <w:pPr>
        <w:ind w:firstLine="480"/>
        <w:jc w:val="both"/>
        <w:rPr>
          <w:color w:val="000000" w:themeColor="text1"/>
          <w:lang w:val="id-ID"/>
        </w:rPr>
      </w:pPr>
      <w:r w:rsidRPr="000363F0">
        <w:rPr>
          <w:color w:val="000000" w:themeColor="text1"/>
          <w:lang w:val="id-ID"/>
        </w:rPr>
        <w:t>Dalam penerbitan JITM</w:t>
      </w:r>
      <w:r w:rsidR="00900B02">
        <w:rPr>
          <w:color w:val="000000" w:themeColor="text1"/>
          <w:lang w:val="id-ID"/>
        </w:rPr>
        <w:t xml:space="preserve"> TEKNIK DESAIN MEKANIKA Volume 5</w:t>
      </w:r>
      <w:r w:rsidRPr="000363F0">
        <w:rPr>
          <w:color w:val="000000" w:themeColor="text1"/>
          <w:lang w:val="id-ID"/>
        </w:rPr>
        <w:t xml:space="preserve"> Nomor </w:t>
      </w:r>
      <w:r w:rsidR="00A201DF">
        <w:rPr>
          <w:color w:val="000000" w:themeColor="text1"/>
          <w:lang w:val="id-ID"/>
        </w:rPr>
        <w:t>4</w:t>
      </w:r>
      <w:r w:rsidR="00900B02">
        <w:rPr>
          <w:color w:val="000000" w:themeColor="text1"/>
          <w:lang w:val="id-ID"/>
        </w:rPr>
        <w:t xml:space="preserve">  ini, </w:t>
      </w:r>
      <w:r w:rsidR="00A201DF" w:rsidRPr="00A201DF">
        <w:rPr>
          <w:color w:val="000000" w:themeColor="text1"/>
          <w:lang w:val="id-ID"/>
        </w:rPr>
        <w:t>disajikan 6</w:t>
      </w:r>
      <w:r w:rsidR="00900B02" w:rsidRPr="00A201DF">
        <w:rPr>
          <w:color w:val="000000" w:themeColor="text1"/>
          <w:lang w:val="id-ID"/>
        </w:rPr>
        <w:t xml:space="preserve"> </w:t>
      </w:r>
      <w:r w:rsidRPr="00A201DF">
        <w:rPr>
          <w:color w:val="000000" w:themeColor="text1"/>
          <w:lang w:val="id-ID"/>
        </w:rPr>
        <w:t xml:space="preserve">artikel, </w:t>
      </w:r>
      <w:r w:rsidR="006D2461" w:rsidRPr="00A201DF">
        <w:rPr>
          <w:color w:val="000000" w:themeColor="text1"/>
          <w:lang w:val="id-ID"/>
        </w:rPr>
        <w:t>dalam</w:t>
      </w:r>
      <w:r w:rsidR="006D2461" w:rsidRPr="000363F0">
        <w:rPr>
          <w:color w:val="000000" w:themeColor="text1"/>
          <w:lang w:val="id-ID"/>
        </w:rPr>
        <w:t xml:space="preserve"> berbagai topik meliputi </w:t>
      </w:r>
      <w:r w:rsidR="00D70B01" w:rsidRPr="000363F0">
        <w:rPr>
          <w:color w:val="000000" w:themeColor="text1"/>
          <w:lang w:val="id-ID"/>
        </w:rPr>
        <w:t>gasifikasi/biogas, transmisi, studi numeri</w:t>
      </w:r>
      <w:r w:rsidR="00705060">
        <w:rPr>
          <w:color w:val="000000" w:themeColor="text1"/>
          <w:lang w:val="en-US"/>
        </w:rPr>
        <w:t>k</w:t>
      </w:r>
      <w:r w:rsidR="00D70B01" w:rsidRPr="000363F0">
        <w:rPr>
          <w:color w:val="000000" w:themeColor="text1"/>
          <w:lang w:val="id-ID"/>
        </w:rPr>
        <w:t xml:space="preserve"> uji </w:t>
      </w:r>
      <w:r w:rsidR="00705060">
        <w:rPr>
          <w:color w:val="000000" w:themeColor="text1"/>
          <w:lang w:val="en-US"/>
        </w:rPr>
        <w:t>t</w:t>
      </w:r>
      <w:r w:rsidR="00D70B01" w:rsidRPr="000363F0">
        <w:rPr>
          <w:color w:val="000000" w:themeColor="text1"/>
          <w:lang w:val="id-ID"/>
        </w:rPr>
        <w:t>arik, material, pompa, pembakaran, kolektor surya, pompa kalor dan komposit</w:t>
      </w:r>
      <w:r w:rsidR="0003630F" w:rsidRPr="000363F0">
        <w:rPr>
          <w:color w:val="000000" w:themeColor="text1"/>
          <w:lang w:val="id-ID"/>
        </w:rPr>
        <w:t>.</w:t>
      </w:r>
    </w:p>
    <w:p w:rsidR="00B700D8" w:rsidRPr="000363F0" w:rsidRDefault="00B700D8" w:rsidP="00B700D8">
      <w:pPr>
        <w:rPr>
          <w:color w:val="000000" w:themeColor="text1"/>
          <w:lang w:val="id-ID"/>
        </w:rPr>
      </w:pPr>
    </w:p>
    <w:p w:rsidR="00B700D8" w:rsidRPr="000363F0" w:rsidRDefault="00B700D8" w:rsidP="00B700D8">
      <w:pPr>
        <w:ind w:firstLine="480"/>
        <w:jc w:val="both"/>
        <w:rPr>
          <w:color w:val="000000" w:themeColor="text1"/>
          <w:lang w:val="id-ID"/>
        </w:rPr>
      </w:pPr>
      <w:r w:rsidRPr="000363F0">
        <w:rPr>
          <w:color w:val="000000" w:themeColor="text1"/>
          <w:lang w:val="id-ID"/>
        </w:rPr>
        <w:t>Akhirnya, Dewan redaksi berharap semoga artikel-artikel dalam jurnal ini bermanfaat bagi pembaca dan memperkuat semangat untuk ikut dalam pengembangan ilmu dan teknologi terutama di bidang Teknik Mesin. Kami tunggu naskah-naskah untuk penerbitan berikutnya.</w:t>
      </w:r>
    </w:p>
    <w:p w:rsidR="00B700D8" w:rsidRPr="000363F0" w:rsidRDefault="00B700D8" w:rsidP="00B700D8">
      <w:pPr>
        <w:rPr>
          <w:color w:val="000000" w:themeColor="text1"/>
          <w:lang w:val="id-ID"/>
        </w:rPr>
      </w:pPr>
    </w:p>
    <w:p w:rsidR="00B700D8" w:rsidRPr="000363F0" w:rsidRDefault="00B700D8" w:rsidP="00B700D8">
      <w:pPr>
        <w:rPr>
          <w:color w:val="000000" w:themeColor="text1"/>
          <w:lang w:val="id-ID"/>
        </w:rPr>
      </w:pPr>
    </w:p>
    <w:p w:rsidR="00B700D8" w:rsidRDefault="00B700D8" w:rsidP="00B700D8">
      <w:pPr>
        <w:rPr>
          <w:lang w:val="id-ID"/>
        </w:rPr>
      </w:pPr>
    </w:p>
    <w:p w:rsidR="00B700D8" w:rsidRDefault="00B700D8" w:rsidP="00B700D8">
      <w:pPr>
        <w:rPr>
          <w:lang w:val="id-ID"/>
        </w:rPr>
      </w:pPr>
    </w:p>
    <w:p w:rsidR="00B700D8" w:rsidRDefault="00B700D8" w:rsidP="00B700D8">
      <w:pPr>
        <w:jc w:val="right"/>
      </w:pPr>
      <w:r w:rsidRPr="00B754FC">
        <w:rPr>
          <w:b/>
          <w:sz w:val="28"/>
          <w:szCs w:val="28"/>
          <w:lang w:val="id-ID"/>
        </w:rPr>
        <w:t>Dewan</w:t>
      </w:r>
      <w:r>
        <w:rPr>
          <w:rFonts w:hint="eastAsia"/>
          <w:b/>
          <w:sz w:val="28"/>
          <w:szCs w:val="28"/>
          <w:lang w:val="id-ID"/>
        </w:rPr>
        <w:t xml:space="preserve"> Redaksi</w:t>
      </w:r>
    </w:p>
    <w:p w:rsidR="00B700D8" w:rsidRDefault="00B700D8">
      <w:r>
        <w:br w:type="page"/>
      </w:r>
    </w:p>
    <w:p w:rsidR="000C0445" w:rsidRDefault="000C0445"/>
    <w:p w:rsidR="000C0445" w:rsidRPr="00194726" w:rsidRDefault="000C0445" w:rsidP="000C0445">
      <w:pPr>
        <w:jc w:val="right"/>
        <w:rPr>
          <w:rFonts w:ascii="Arial Rounded MT Bold" w:hAnsi="Arial Rounded MT Bold"/>
          <w:lang w:val="id-ID"/>
        </w:rPr>
      </w:pPr>
      <w:r w:rsidRPr="00656FD8">
        <w:rPr>
          <w:rFonts w:ascii="Arial Rounded MT Bold" w:hAnsi="Arial Rounded MT Bold"/>
          <w:sz w:val="32"/>
          <w:szCs w:val="32"/>
          <w:lang w:val="id-ID"/>
        </w:rPr>
        <w:t xml:space="preserve">ISSN </w:t>
      </w:r>
      <w:r w:rsidRPr="00656FD8">
        <w:rPr>
          <w:rFonts w:ascii="Arial Rounded MT Bold" w:hAnsi="Arial Rounded MT Bold" w:hint="eastAsia"/>
          <w:sz w:val="32"/>
          <w:szCs w:val="32"/>
          <w:lang w:val="id-ID"/>
        </w:rPr>
        <w:t xml:space="preserve">2302 </w:t>
      </w:r>
      <w:r w:rsidRPr="00656FD8">
        <w:rPr>
          <w:rFonts w:ascii="Arial Rounded MT Bold" w:hAnsi="Arial Rounded MT Bold"/>
          <w:sz w:val="32"/>
          <w:szCs w:val="32"/>
          <w:lang w:val="id-ID"/>
        </w:rPr>
        <w:t>–</w:t>
      </w:r>
      <w:r w:rsidRPr="00656FD8">
        <w:rPr>
          <w:rFonts w:ascii="Arial Rounded MT Bold" w:hAnsi="Arial Rounded MT Bold" w:hint="eastAsia"/>
          <w:sz w:val="32"/>
          <w:szCs w:val="32"/>
          <w:lang w:val="id-ID"/>
        </w:rPr>
        <w:t>5182</w:t>
      </w:r>
    </w:p>
    <w:p w:rsidR="000C0445" w:rsidRDefault="000C0445" w:rsidP="000C0445">
      <w:pPr>
        <w:jc w:val="center"/>
        <w:rPr>
          <w:rFonts w:ascii="Cooper Black" w:hAnsi="Cooper Black"/>
          <w:sz w:val="56"/>
          <w:szCs w:val="56"/>
          <w:lang w:val="id-ID"/>
        </w:rPr>
      </w:pPr>
    </w:p>
    <w:p w:rsidR="000C0445" w:rsidRPr="00194726" w:rsidRDefault="000C0445" w:rsidP="000C0445">
      <w:pPr>
        <w:jc w:val="center"/>
        <w:rPr>
          <w:rFonts w:ascii="Cooper Black" w:hAnsi="Cooper Black"/>
          <w:sz w:val="56"/>
          <w:szCs w:val="56"/>
          <w:lang w:val="id-ID"/>
        </w:rPr>
      </w:pPr>
      <w:r w:rsidRPr="00194726">
        <w:rPr>
          <w:rFonts w:ascii="Cooper Black" w:hAnsi="Cooper Black"/>
          <w:sz w:val="56"/>
          <w:szCs w:val="56"/>
          <w:lang w:val="id-ID"/>
        </w:rPr>
        <w:t>TEKNIK DESAIN MEKANIKA</w:t>
      </w:r>
    </w:p>
    <w:p w:rsidR="000C0445" w:rsidRPr="00194726" w:rsidRDefault="000C0445" w:rsidP="000C0445">
      <w:pPr>
        <w:jc w:val="center"/>
        <w:rPr>
          <w:rFonts w:ascii="ISOCPEUR" w:hAnsi="ISOCPEUR"/>
          <w:b/>
          <w:sz w:val="72"/>
          <w:szCs w:val="72"/>
          <w:lang w:val="id-ID"/>
        </w:rPr>
      </w:pPr>
      <w:r w:rsidRPr="00194726">
        <w:rPr>
          <w:rFonts w:ascii="ISOCPEUR" w:hAnsi="ISOCPEUR"/>
          <w:b/>
          <w:sz w:val="72"/>
          <w:szCs w:val="72"/>
          <w:lang w:val="id-ID"/>
        </w:rPr>
        <w:t>Jurnal</w:t>
      </w:r>
      <w:r w:rsidR="00141515">
        <w:rPr>
          <w:rFonts w:ascii="ISOCPEUR" w:hAnsi="ISOCPEUR"/>
          <w:b/>
          <w:sz w:val="72"/>
          <w:szCs w:val="72"/>
          <w:lang w:val="id-ID"/>
        </w:rPr>
        <w:t xml:space="preserve"> </w:t>
      </w:r>
      <w:r w:rsidRPr="00194726">
        <w:rPr>
          <w:rFonts w:ascii="ISOCPEUR" w:hAnsi="ISOCPEUR"/>
          <w:b/>
          <w:sz w:val="72"/>
          <w:szCs w:val="72"/>
          <w:lang w:val="id-ID"/>
        </w:rPr>
        <w:t>IlmiahTeknik Mesin</w:t>
      </w:r>
    </w:p>
    <w:p w:rsidR="000C0445" w:rsidRDefault="000C0445" w:rsidP="000C0445">
      <w:pPr>
        <w:rPr>
          <w:lang w:val="id-ID"/>
        </w:rPr>
      </w:pPr>
    </w:p>
    <w:p w:rsidR="000C0445" w:rsidRDefault="000C0445" w:rsidP="000C0445">
      <w:pPr>
        <w:jc w:val="center"/>
        <w:rPr>
          <w:rFonts w:ascii="Arial" w:hAnsi="Arial" w:cs="Arial"/>
          <w:b/>
          <w:lang w:val="id-ID"/>
        </w:rPr>
      </w:pPr>
    </w:p>
    <w:p w:rsidR="000C0445" w:rsidRPr="00BA039C" w:rsidRDefault="000C0445" w:rsidP="000C0445">
      <w:pPr>
        <w:jc w:val="center"/>
        <w:rPr>
          <w:rFonts w:ascii="Arial" w:hAnsi="Arial" w:cs="Arial"/>
          <w:b/>
          <w:color w:val="FF0000"/>
          <w:lang w:val="id-ID"/>
        </w:rPr>
      </w:pPr>
      <w:r w:rsidRPr="00194726">
        <w:rPr>
          <w:rFonts w:ascii="Arial" w:hAnsi="Arial" w:cs="Arial"/>
          <w:b/>
          <w:bCs/>
          <w:lang w:val="id-ID"/>
        </w:rPr>
        <w:t xml:space="preserve">Volume </w:t>
      </w:r>
      <w:r w:rsidR="00900B02">
        <w:rPr>
          <w:rFonts w:ascii="Arial" w:hAnsi="Arial" w:cs="Arial"/>
          <w:b/>
          <w:bCs/>
          <w:lang w:val="id-ID"/>
        </w:rPr>
        <w:t>5</w:t>
      </w:r>
      <w:r w:rsidR="00141515">
        <w:rPr>
          <w:rFonts w:ascii="Arial" w:hAnsi="Arial" w:cs="Arial"/>
          <w:b/>
          <w:bCs/>
          <w:lang w:val="id-ID"/>
        </w:rPr>
        <w:t xml:space="preserve"> •</w:t>
      </w:r>
      <w:r w:rsidRPr="00194726">
        <w:rPr>
          <w:rFonts w:ascii="Arial" w:hAnsi="Arial" w:cs="Arial"/>
          <w:b/>
          <w:bCs/>
          <w:lang w:val="id-ID"/>
        </w:rPr>
        <w:t xml:space="preserve">Nomor </w:t>
      </w:r>
      <w:r w:rsidR="00BA039C">
        <w:rPr>
          <w:rFonts w:ascii="Arial" w:hAnsi="Arial" w:cs="Arial"/>
          <w:b/>
          <w:bCs/>
          <w:lang w:val="id-ID"/>
        </w:rPr>
        <w:t>4</w:t>
      </w:r>
      <w:r w:rsidR="00141515">
        <w:rPr>
          <w:rFonts w:ascii="Arial" w:hAnsi="Arial" w:cs="Arial"/>
          <w:b/>
          <w:bCs/>
          <w:lang w:val="id-ID"/>
        </w:rPr>
        <w:t xml:space="preserve">  •</w:t>
      </w:r>
      <w:r w:rsidR="00BA039C">
        <w:rPr>
          <w:rFonts w:ascii="Arial" w:hAnsi="Arial" w:cs="Arial"/>
          <w:b/>
          <w:bCs/>
          <w:lang w:val="id-ID"/>
        </w:rPr>
        <w:t>Oktober</w:t>
      </w:r>
      <w:r w:rsidR="00BA6F97">
        <w:rPr>
          <w:rFonts w:ascii="Arial" w:hAnsi="Arial" w:cs="Arial"/>
          <w:b/>
          <w:bCs/>
          <w:lang w:val="id-ID"/>
        </w:rPr>
        <w:t xml:space="preserve"> </w:t>
      </w:r>
      <w:r w:rsidRPr="00194726">
        <w:rPr>
          <w:rFonts w:ascii="Arial" w:hAnsi="Arial" w:cs="Arial"/>
          <w:b/>
          <w:bCs/>
          <w:lang w:val="id-ID"/>
        </w:rPr>
        <w:t xml:space="preserve"> </w:t>
      </w:r>
      <w:r w:rsidRPr="00F3163C">
        <w:rPr>
          <w:rFonts w:ascii="Arial" w:hAnsi="Arial" w:cs="Arial"/>
          <w:b/>
          <w:bCs/>
          <w:lang w:val="id-ID"/>
        </w:rPr>
        <w:t>201</w:t>
      </w:r>
      <w:r w:rsidR="00900B02" w:rsidRPr="00F3163C">
        <w:rPr>
          <w:rFonts w:ascii="Arial" w:hAnsi="Arial" w:cs="Arial"/>
          <w:b/>
          <w:bCs/>
          <w:lang w:val="id-ID"/>
        </w:rPr>
        <w:t>6</w:t>
      </w:r>
      <w:r w:rsidRPr="00F3163C">
        <w:rPr>
          <w:rFonts w:ascii="Arial" w:hAnsi="Arial" w:cs="Arial" w:hint="eastAsia"/>
          <w:b/>
          <w:bCs/>
          <w:lang w:val="id-ID"/>
        </w:rPr>
        <w:t xml:space="preserve">  </w:t>
      </w:r>
      <w:r w:rsidRPr="00F3163C">
        <w:rPr>
          <w:rFonts w:ascii="Arial" w:hAnsi="Arial" w:cs="Arial"/>
          <w:b/>
          <w:bCs/>
          <w:lang w:val="id-ID"/>
        </w:rPr>
        <w:t xml:space="preserve"> •Hal. </w:t>
      </w:r>
      <w:r w:rsidR="00326CE4">
        <w:rPr>
          <w:rFonts w:ascii="Arial" w:hAnsi="Arial" w:cs="Arial"/>
          <w:b/>
          <w:bCs/>
          <w:color w:val="000000" w:themeColor="text1"/>
          <w:lang w:val="id-ID"/>
        </w:rPr>
        <w:t>646</w:t>
      </w:r>
      <w:r w:rsidR="00A201DF" w:rsidRPr="00A201DF">
        <w:rPr>
          <w:rFonts w:ascii="Arial" w:hAnsi="Arial" w:cs="Arial"/>
          <w:b/>
          <w:bCs/>
          <w:color w:val="000000" w:themeColor="text1"/>
          <w:lang w:val="id-ID"/>
        </w:rPr>
        <w:t xml:space="preserve"> - </w:t>
      </w:r>
      <w:r w:rsidR="00A201DF" w:rsidRPr="00BA039C">
        <w:rPr>
          <w:rFonts w:ascii="Arial" w:hAnsi="Arial" w:cs="Arial"/>
          <w:b/>
          <w:bCs/>
          <w:color w:val="FF0000"/>
          <w:lang w:val="id-ID"/>
        </w:rPr>
        <w:t>675</w:t>
      </w:r>
    </w:p>
    <w:p w:rsidR="000C0445" w:rsidRDefault="000C0445" w:rsidP="000C0445">
      <w:pPr>
        <w:jc w:val="center"/>
        <w:rPr>
          <w:rFonts w:ascii="Arial Rounded MT Bold" w:hAnsi="Arial Rounded MT Bold"/>
          <w:b/>
          <w:sz w:val="28"/>
          <w:szCs w:val="28"/>
          <w:lang w:val="id-ID"/>
        </w:rPr>
      </w:pPr>
    </w:p>
    <w:p w:rsidR="000C0445" w:rsidRDefault="000C0445" w:rsidP="000C0445">
      <w:pPr>
        <w:jc w:val="center"/>
        <w:rPr>
          <w:rFonts w:ascii="Arial Rounded MT Bold" w:hAnsi="Arial Rounded MT Bold"/>
          <w:b/>
          <w:sz w:val="28"/>
          <w:szCs w:val="28"/>
          <w:lang w:val="id-ID"/>
        </w:rPr>
      </w:pPr>
    </w:p>
    <w:p w:rsidR="000C0445" w:rsidRPr="00D07103" w:rsidRDefault="000C0445" w:rsidP="000C0445">
      <w:pPr>
        <w:jc w:val="center"/>
        <w:rPr>
          <w:rFonts w:ascii="Times New Roman" w:hAnsi="Times New Roman" w:cs="Times New Roman"/>
          <w:b/>
          <w:sz w:val="28"/>
          <w:szCs w:val="28"/>
          <w:lang w:val="id-ID"/>
        </w:rPr>
      </w:pPr>
      <w:r w:rsidRPr="00D07103">
        <w:rPr>
          <w:rFonts w:ascii="Times New Roman" w:hAnsi="Times New Roman" w:cs="Times New Roman"/>
          <w:b/>
          <w:sz w:val="28"/>
          <w:szCs w:val="28"/>
          <w:lang w:val="id-ID"/>
        </w:rPr>
        <w:t>D a f t a r   I s i</w:t>
      </w:r>
    </w:p>
    <w:p w:rsidR="000C0445" w:rsidRPr="00450132" w:rsidRDefault="000C0445" w:rsidP="000C0445">
      <w:pPr>
        <w:jc w:val="center"/>
        <w:rPr>
          <w:rFonts w:ascii="Arial Rounded MT Bold" w:hAnsi="Arial Rounded MT Bold"/>
          <w:b/>
          <w:sz w:val="28"/>
          <w:szCs w:val="28"/>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356"/>
        <w:gridCol w:w="1134"/>
      </w:tblGrid>
      <w:tr w:rsidR="000C0445" w:rsidRPr="00A201DF" w:rsidTr="00D70B01">
        <w:tc>
          <w:tcPr>
            <w:tcW w:w="9356" w:type="dxa"/>
          </w:tcPr>
          <w:p w:rsidR="00A201DF" w:rsidRPr="00CB622C" w:rsidRDefault="00A201DF" w:rsidP="00141515">
            <w:pPr>
              <w:jc w:val="both"/>
              <w:rPr>
                <w:sz w:val="28"/>
                <w:szCs w:val="28"/>
                <w:lang w:val="id-ID"/>
              </w:rPr>
            </w:pPr>
            <w:r w:rsidRPr="00A201DF">
              <w:rPr>
                <w:b/>
              </w:rPr>
              <w:t xml:space="preserve">Pengaruh </w:t>
            </w:r>
            <w:r w:rsidR="00BA039C" w:rsidRPr="00A201DF">
              <w:rPr>
                <w:b/>
              </w:rPr>
              <w:t>Kecepatan Potong Dan Pisau Potong Pada Mesin Pencacah Sampah Organik Dan Sampah Plastik Terhadap Hasil Cacahan</w:t>
            </w:r>
            <w:r w:rsidR="00BA039C">
              <w:rPr>
                <w:b/>
                <w:lang w:val="id-ID"/>
              </w:rPr>
              <w:t>,</w:t>
            </w:r>
            <w:r>
              <w:rPr>
                <w:b/>
                <w:lang w:val="id-ID"/>
              </w:rPr>
              <w:t xml:space="preserve"> </w:t>
            </w:r>
            <w:r w:rsidRPr="00A201DF">
              <w:t>I Gusti Ngurah Raditya Adi Putra</w:t>
            </w:r>
            <w:r w:rsidRPr="00A201DF">
              <w:rPr>
                <w:rFonts w:hint="eastAsia"/>
                <w:lang w:val="da-DK"/>
              </w:rPr>
              <w:t xml:space="preserve">, </w:t>
            </w:r>
            <w:r w:rsidRPr="00A201DF">
              <w:rPr>
                <w:lang w:val="id-ID"/>
              </w:rPr>
              <w:t>I</w:t>
            </w:r>
            <w:r w:rsidRPr="00A201DF">
              <w:t xml:space="preserve"> G</w:t>
            </w:r>
            <w:r w:rsidRPr="00A201DF">
              <w:rPr>
                <w:lang w:val="id-ID"/>
              </w:rPr>
              <w:t xml:space="preserve"> P Agus Suryawan </w:t>
            </w:r>
            <w:r w:rsidRPr="00A201DF">
              <w:rPr>
                <w:rFonts w:hint="eastAsia"/>
                <w:lang w:val="da-DK"/>
              </w:rPr>
              <w:t xml:space="preserve">dan </w:t>
            </w:r>
            <w:r w:rsidRPr="00A201DF">
              <w:rPr>
                <w:lang w:val="id-ID"/>
              </w:rPr>
              <w:t xml:space="preserve">I </w:t>
            </w:r>
            <w:r w:rsidRPr="00A201DF">
              <w:t>G Komang Dwijana</w:t>
            </w:r>
          </w:p>
          <w:p w:rsidR="005F6E2A" w:rsidRPr="00450132" w:rsidRDefault="005F6E2A" w:rsidP="00A201DF">
            <w:pPr>
              <w:jc w:val="both"/>
              <w:rPr>
                <w:rFonts w:eastAsiaTheme="minorEastAsia"/>
                <w:i/>
                <w:lang w:val="id-ID"/>
              </w:rPr>
            </w:pPr>
          </w:p>
        </w:tc>
        <w:tc>
          <w:tcPr>
            <w:tcW w:w="1134" w:type="dxa"/>
          </w:tcPr>
          <w:p w:rsidR="000C0445" w:rsidRPr="00A201DF" w:rsidRDefault="00326CE4" w:rsidP="004D6AE5">
            <w:pPr>
              <w:jc w:val="right"/>
              <w:rPr>
                <w:rFonts w:eastAsiaTheme="minorEastAsia"/>
                <w:b/>
                <w:lang w:val="id-ID"/>
              </w:rPr>
            </w:pPr>
            <w:r>
              <w:rPr>
                <w:b/>
                <w:lang w:val="id-ID"/>
              </w:rPr>
              <w:t>646</w:t>
            </w:r>
            <w:r w:rsidR="00A201DF" w:rsidRPr="00A201DF">
              <w:rPr>
                <w:b/>
                <w:lang w:val="id-ID"/>
              </w:rPr>
              <w:t>– 6</w:t>
            </w:r>
            <w:r w:rsidR="00BA039C">
              <w:rPr>
                <w:b/>
                <w:lang w:val="id-ID"/>
              </w:rPr>
              <w:t>5</w:t>
            </w:r>
            <w:r>
              <w:rPr>
                <w:b/>
                <w:lang w:val="id-ID"/>
              </w:rPr>
              <w:t>0</w:t>
            </w:r>
          </w:p>
        </w:tc>
      </w:tr>
      <w:tr w:rsidR="000C0445" w:rsidRPr="00450132" w:rsidTr="00D70B01">
        <w:tc>
          <w:tcPr>
            <w:tcW w:w="9356" w:type="dxa"/>
          </w:tcPr>
          <w:p w:rsidR="00A201DF" w:rsidRDefault="00BA039C" w:rsidP="00A201DF">
            <w:pPr>
              <w:jc w:val="both"/>
            </w:pPr>
            <w:r w:rsidRPr="00A201DF">
              <w:rPr>
                <w:b/>
              </w:rPr>
              <w:t>Karakteristik Ketangguhan (</w:t>
            </w:r>
            <w:r w:rsidRPr="00A201DF">
              <w:rPr>
                <w:b/>
                <w:i/>
              </w:rPr>
              <w:t>Impact Strength</w:t>
            </w:r>
            <w:r w:rsidRPr="00A201DF">
              <w:rPr>
                <w:b/>
              </w:rPr>
              <w:t>) Dan Struktur Mikro Sambungan Las  Gamelan Berbahan Perunggu</w:t>
            </w:r>
            <w:r w:rsidR="00A201DF">
              <w:rPr>
                <w:b/>
                <w:lang w:val="id-ID"/>
              </w:rPr>
              <w:t xml:space="preserve">, </w:t>
            </w:r>
            <w:r w:rsidR="00A201DF" w:rsidRPr="00A201DF">
              <w:rPr>
                <w:lang w:val="da-DK"/>
              </w:rPr>
              <w:t xml:space="preserve">I Putu Yudik Suryawan, I Ketut Gede Sugita dan </w:t>
            </w:r>
            <w:r w:rsidR="00A201DF" w:rsidRPr="00A201DF">
              <w:rPr>
                <w:bCs/>
              </w:rPr>
              <w:t>IGN. Priambadi</w:t>
            </w:r>
          </w:p>
          <w:p w:rsidR="001C4797" w:rsidRPr="00450132" w:rsidRDefault="001C4797" w:rsidP="00A201DF">
            <w:pPr>
              <w:jc w:val="both"/>
              <w:rPr>
                <w:lang w:val="id-ID"/>
              </w:rPr>
            </w:pPr>
          </w:p>
        </w:tc>
        <w:tc>
          <w:tcPr>
            <w:tcW w:w="1134" w:type="dxa"/>
          </w:tcPr>
          <w:p w:rsidR="000C0445" w:rsidRPr="00A201DF" w:rsidRDefault="00142475" w:rsidP="004D6AE5">
            <w:pPr>
              <w:jc w:val="right"/>
              <w:rPr>
                <w:rFonts w:eastAsiaTheme="minorEastAsia"/>
                <w:b/>
                <w:lang w:val="id-ID"/>
              </w:rPr>
            </w:pPr>
            <w:r>
              <w:rPr>
                <w:b/>
                <w:lang w:val="id-ID"/>
              </w:rPr>
              <w:t>651</w:t>
            </w:r>
            <w:r w:rsidR="00A201DF" w:rsidRPr="00A201DF">
              <w:rPr>
                <w:b/>
                <w:lang w:val="id-ID"/>
              </w:rPr>
              <w:t xml:space="preserve"> -65</w:t>
            </w:r>
            <w:r>
              <w:rPr>
                <w:b/>
                <w:lang w:val="id-ID"/>
              </w:rPr>
              <w:t>7</w:t>
            </w:r>
          </w:p>
        </w:tc>
      </w:tr>
      <w:tr w:rsidR="000C0445" w:rsidRPr="00102A16" w:rsidTr="00D70B01">
        <w:tc>
          <w:tcPr>
            <w:tcW w:w="9356" w:type="dxa"/>
          </w:tcPr>
          <w:p w:rsidR="00A201DF" w:rsidRPr="009D137B" w:rsidRDefault="00A201DF" w:rsidP="00A201DF">
            <w:pPr>
              <w:jc w:val="both"/>
              <w:rPr>
                <w:sz w:val="28"/>
                <w:szCs w:val="28"/>
                <w:lang w:val="id-ID"/>
              </w:rPr>
            </w:pPr>
            <w:r w:rsidRPr="00A201DF">
              <w:rPr>
                <w:b/>
                <w:lang w:val="id-ID"/>
              </w:rPr>
              <w:t xml:space="preserve">Pengaruh </w:t>
            </w:r>
            <w:r w:rsidRPr="00A201DF">
              <w:rPr>
                <w:b/>
              </w:rPr>
              <w:t>Fluida Kerja Terhadap Kinerja Pipa Kalor Bertingkat Pada Pendinginan CPU</w:t>
            </w:r>
            <w:r>
              <w:rPr>
                <w:b/>
                <w:lang w:val="id-ID"/>
              </w:rPr>
              <w:t>,</w:t>
            </w:r>
            <w:r>
              <w:rPr>
                <w:sz w:val="28"/>
                <w:szCs w:val="28"/>
                <w:lang w:val="id-ID"/>
              </w:rPr>
              <w:t xml:space="preserve"> </w:t>
            </w:r>
            <w:r w:rsidRPr="00A201DF">
              <w:rPr>
                <w:lang w:val="id-ID"/>
              </w:rPr>
              <w:t>Wayan Nata Septiadi</w:t>
            </w:r>
            <w:r w:rsidRPr="00A201DF">
              <w:t>,</w:t>
            </w:r>
            <w:r w:rsidRPr="00A201DF">
              <w:rPr>
                <w:lang w:val="id-ID"/>
              </w:rPr>
              <w:t>I Gede Putu Agus Suryawan</w:t>
            </w:r>
            <w:r w:rsidRPr="00A201DF">
              <w:t xml:space="preserve"> dan Mochammad Rizal Sugiono</w:t>
            </w:r>
          </w:p>
          <w:p w:rsidR="001C4797" w:rsidRPr="001C4797" w:rsidRDefault="001C4797" w:rsidP="00A201DF">
            <w:pPr>
              <w:jc w:val="both"/>
              <w:rPr>
                <w:b/>
                <w:lang w:val="id-ID"/>
              </w:rPr>
            </w:pPr>
          </w:p>
        </w:tc>
        <w:tc>
          <w:tcPr>
            <w:tcW w:w="1134" w:type="dxa"/>
          </w:tcPr>
          <w:p w:rsidR="000C0445" w:rsidRPr="00A201DF" w:rsidRDefault="00142475" w:rsidP="006E102E">
            <w:pPr>
              <w:jc w:val="right"/>
              <w:rPr>
                <w:rFonts w:eastAsiaTheme="minorEastAsia"/>
                <w:b/>
                <w:lang w:val="id-ID"/>
              </w:rPr>
            </w:pPr>
            <w:r>
              <w:rPr>
                <w:b/>
                <w:lang w:val="id-ID"/>
              </w:rPr>
              <w:t>658</w:t>
            </w:r>
            <w:r w:rsidR="00A201DF" w:rsidRPr="00A201DF">
              <w:rPr>
                <w:b/>
                <w:lang w:val="id-ID"/>
              </w:rPr>
              <w:t xml:space="preserve"> -6</w:t>
            </w:r>
            <w:r w:rsidR="00BA039C">
              <w:rPr>
                <w:b/>
                <w:lang w:val="id-ID"/>
              </w:rPr>
              <w:t>6</w:t>
            </w:r>
            <w:r>
              <w:rPr>
                <w:b/>
                <w:lang w:val="id-ID"/>
              </w:rPr>
              <w:t>3</w:t>
            </w:r>
          </w:p>
        </w:tc>
      </w:tr>
      <w:tr w:rsidR="000C0445" w:rsidRPr="00102A16" w:rsidTr="00D70B01">
        <w:tc>
          <w:tcPr>
            <w:tcW w:w="9356" w:type="dxa"/>
          </w:tcPr>
          <w:p w:rsidR="00A201DF" w:rsidRPr="000E756A" w:rsidRDefault="00A201DF" w:rsidP="00A201DF">
            <w:pPr>
              <w:tabs>
                <w:tab w:val="left" w:pos="3686"/>
                <w:tab w:val="left" w:pos="3828"/>
              </w:tabs>
              <w:jc w:val="both"/>
              <w:rPr>
                <w:b/>
                <w:spacing w:val="10"/>
                <w:sz w:val="28"/>
                <w:szCs w:val="28"/>
                <w:lang w:val="id-ID"/>
              </w:rPr>
            </w:pPr>
            <w:r w:rsidRPr="00A201DF">
              <w:rPr>
                <w:b/>
              </w:rPr>
              <w:t xml:space="preserve">Pengaruh </w:t>
            </w:r>
            <w:r w:rsidR="00BA039C" w:rsidRPr="00A201DF">
              <w:rPr>
                <w:b/>
              </w:rPr>
              <w:t>Temperatur Rendah Terhadap Ketangguhan Dan Struktur Mikro Pada Material Perunggu Timah Putih Gamelan</w:t>
            </w:r>
            <w:r>
              <w:rPr>
                <w:b/>
                <w:lang w:val="id-ID"/>
              </w:rPr>
              <w:t xml:space="preserve">, </w:t>
            </w:r>
            <w:r w:rsidRPr="00BA039C">
              <w:rPr>
                <w:sz w:val="18"/>
                <w:szCs w:val="18"/>
              </w:rPr>
              <w:t>I</w:t>
            </w:r>
            <w:r>
              <w:rPr>
                <w:sz w:val="28"/>
                <w:szCs w:val="28"/>
              </w:rPr>
              <w:t xml:space="preserve"> </w:t>
            </w:r>
            <w:r w:rsidRPr="00A201DF">
              <w:t>Wayan Andre Atmaja</w:t>
            </w:r>
            <w:r w:rsidRPr="00A201DF">
              <w:rPr>
                <w:lang w:val="id-ID"/>
              </w:rPr>
              <w:t xml:space="preserve">, </w:t>
            </w:r>
            <w:r w:rsidRPr="00A201DF">
              <w:rPr>
                <w:spacing w:val="10"/>
              </w:rPr>
              <w:t>IGN. Priambadi</w:t>
            </w:r>
            <w:r w:rsidRPr="00A201DF">
              <w:rPr>
                <w:spacing w:val="10"/>
                <w:lang w:val="id-ID"/>
              </w:rPr>
              <w:t xml:space="preserve"> dan</w:t>
            </w:r>
            <w:r w:rsidRPr="00A201DF">
              <w:rPr>
                <w:b/>
                <w:spacing w:val="10"/>
                <w:lang w:val="id-ID"/>
              </w:rPr>
              <w:t xml:space="preserve"> </w:t>
            </w:r>
            <w:r w:rsidRPr="00A201DF">
              <w:rPr>
                <w:spacing w:val="10"/>
              </w:rPr>
              <w:t>I Ketut Gede Sugita</w:t>
            </w:r>
          </w:p>
          <w:p w:rsidR="005F6E2A" w:rsidRPr="00141515" w:rsidRDefault="00A201DF" w:rsidP="00141515">
            <w:pPr>
              <w:tabs>
                <w:tab w:val="left" w:pos="3210"/>
              </w:tabs>
              <w:jc w:val="both"/>
              <w:rPr>
                <w:b/>
                <w:lang w:val="id-ID"/>
              </w:rPr>
            </w:pPr>
            <w:r>
              <w:rPr>
                <w:b/>
                <w:lang w:val="id-ID"/>
              </w:rPr>
              <w:tab/>
            </w:r>
          </w:p>
        </w:tc>
        <w:tc>
          <w:tcPr>
            <w:tcW w:w="1134" w:type="dxa"/>
          </w:tcPr>
          <w:p w:rsidR="000C0445" w:rsidRPr="00A201DF" w:rsidRDefault="00142475" w:rsidP="006E102E">
            <w:pPr>
              <w:jc w:val="right"/>
              <w:rPr>
                <w:rFonts w:eastAsiaTheme="minorEastAsia"/>
                <w:b/>
                <w:lang w:val="id-ID"/>
              </w:rPr>
            </w:pPr>
            <w:r>
              <w:rPr>
                <w:b/>
                <w:lang w:val="id-ID"/>
              </w:rPr>
              <w:t>664</w:t>
            </w:r>
            <w:r w:rsidR="00A201DF" w:rsidRPr="00A201DF">
              <w:rPr>
                <w:b/>
                <w:lang w:val="id-ID"/>
              </w:rPr>
              <w:t xml:space="preserve"> -6</w:t>
            </w:r>
            <w:r w:rsidR="00BA039C">
              <w:rPr>
                <w:b/>
                <w:lang w:val="id-ID"/>
              </w:rPr>
              <w:t>7</w:t>
            </w:r>
            <w:r>
              <w:rPr>
                <w:b/>
                <w:lang w:val="id-ID"/>
              </w:rPr>
              <w:t>0</w:t>
            </w:r>
          </w:p>
        </w:tc>
      </w:tr>
      <w:tr w:rsidR="000C0445" w:rsidRPr="00BC62BD" w:rsidTr="00D70B01">
        <w:tc>
          <w:tcPr>
            <w:tcW w:w="9356" w:type="dxa"/>
          </w:tcPr>
          <w:p w:rsidR="00A201DF" w:rsidRPr="00A201DF" w:rsidRDefault="00A201DF" w:rsidP="00A201DF">
            <w:pPr>
              <w:tabs>
                <w:tab w:val="left" w:pos="3686"/>
                <w:tab w:val="left" w:pos="3828"/>
              </w:tabs>
              <w:jc w:val="both"/>
              <w:rPr>
                <w:b/>
                <w:spacing w:val="10"/>
              </w:rPr>
            </w:pPr>
            <w:r w:rsidRPr="00A201DF">
              <w:rPr>
                <w:b/>
              </w:rPr>
              <w:t xml:space="preserve">Study </w:t>
            </w:r>
            <w:r w:rsidR="00BA039C" w:rsidRPr="00A201DF">
              <w:rPr>
                <w:b/>
              </w:rPr>
              <w:t xml:space="preserve">Eksperimental Performa Pendingin </w:t>
            </w:r>
            <w:r w:rsidR="00BA039C" w:rsidRPr="00A201DF">
              <w:rPr>
                <w:b/>
                <w:i/>
              </w:rPr>
              <w:t>Ice Bunker</w:t>
            </w:r>
            <w:r w:rsidR="00BA039C" w:rsidRPr="00A201DF">
              <w:rPr>
                <w:b/>
              </w:rPr>
              <w:t xml:space="preserve">  Dengan Kombinasi Massa </w:t>
            </w:r>
            <w:r w:rsidR="00BA039C" w:rsidRPr="00A201DF">
              <w:rPr>
                <w:b/>
                <w:i/>
              </w:rPr>
              <w:t>Dry Ice</w:t>
            </w:r>
            <w:r w:rsidR="00BA039C" w:rsidRPr="00A201DF">
              <w:rPr>
                <w:b/>
              </w:rPr>
              <w:t xml:space="preserve"> Dan </w:t>
            </w:r>
            <w:r w:rsidR="00BA039C" w:rsidRPr="00A201DF">
              <w:rPr>
                <w:b/>
                <w:i/>
              </w:rPr>
              <w:t>Ice</w:t>
            </w:r>
            <w:r>
              <w:rPr>
                <w:b/>
                <w:i/>
                <w:lang w:val="id-ID"/>
              </w:rPr>
              <w:t xml:space="preserve">, </w:t>
            </w:r>
            <w:r w:rsidRPr="00A201DF">
              <w:t>I Putu Yudi Aryawan</w:t>
            </w:r>
            <w:r w:rsidRPr="00A201DF">
              <w:rPr>
                <w:lang w:val="id-ID"/>
              </w:rPr>
              <w:t xml:space="preserve">, </w:t>
            </w:r>
            <w:r w:rsidRPr="00A201DF">
              <w:t xml:space="preserve">Hendra Wijaksana </w:t>
            </w:r>
            <w:r w:rsidRPr="00A201DF">
              <w:rPr>
                <w:spacing w:val="10"/>
                <w:lang w:val="id-ID"/>
              </w:rPr>
              <w:t>dan</w:t>
            </w:r>
            <w:r w:rsidRPr="00A201DF">
              <w:rPr>
                <w:spacing w:val="10"/>
              </w:rPr>
              <w:t xml:space="preserve"> I Nengah Suarnadwipa</w:t>
            </w:r>
          </w:p>
          <w:p w:rsidR="001C4797" w:rsidRPr="009605DA" w:rsidRDefault="001C4797" w:rsidP="001C4797">
            <w:pPr>
              <w:ind w:right="-153"/>
              <w:jc w:val="both"/>
              <w:rPr>
                <w:color w:val="FF0000"/>
                <w:lang w:val="id-ID"/>
              </w:rPr>
            </w:pPr>
          </w:p>
        </w:tc>
        <w:tc>
          <w:tcPr>
            <w:tcW w:w="1134" w:type="dxa"/>
          </w:tcPr>
          <w:p w:rsidR="000C0445" w:rsidRPr="00A201DF" w:rsidRDefault="00142475" w:rsidP="006E102E">
            <w:pPr>
              <w:jc w:val="right"/>
              <w:rPr>
                <w:rFonts w:eastAsiaTheme="minorEastAsia"/>
                <w:b/>
                <w:lang w:val="id-ID"/>
              </w:rPr>
            </w:pPr>
            <w:r>
              <w:rPr>
                <w:b/>
                <w:lang w:val="id-ID"/>
              </w:rPr>
              <w:t>671</w:t>
            </w:r>
            <w:r w:rsidR="00A201DF" w:rsidRPr="00A201DF">
              <w:rPr>
                <w:b/>
                <w:lang w:val="id-ID"/>
              </w:rPr>
              <w:t xml:space="preserve"> -67</w:t>
            </w:r>
            <w:r>
              <w:rPr>
                <w:b/>
                <w:lang w:val="id-ID"/>
              </w:rPr>
              <w:t>5</w:t>
            </w:r>
          </w:p>
        </w:tc>
      </w:tr>
      <w:tr w:rsidR="00997EF8" w:rsidRPr="00BA039C" w:rsidTr="00D70B01">
        <w:tc>
          <w:tcPr>
            <w:tcW w:w="9356" w:type="dxa"/>
          </w:tcPr>
          <w:p w:rsidR="00A201DF" w:rsidRPr="00AC6EA8" w:rsidRDefault="00A201DF" w:rsidP="00A201DF">
            <w:pPr>
              <w:tabs>
                <w:tab w:val="left" w:pos="3686"/>
                <w:tab w:val="left" w:pos="3828"/>
              </w:tabs>
              <w:jc w:val="both"/>
              <w:rPr>
                <w:b/>
                <w:spacing w:val="10"/>
                <w:sz w:val="28"/>
                <w:szCs w:val="28"/>
              </w:rPr>
            </w:pPr>
            <w:r w:rsidRPr="00A201DF">
              <w:rPr>
                <w:b/>
              </w:rPr>
              <w:t xml:space="preserve">Studi </w:t>
            </w:r>
            <w:r w:rsidR="00BA039C" w:rsidRPr="00A201DF">
              <w:rPr>
                <w:b/>
              </w:rPr>
              <w:t xml:space="preserve">Eksperimental Performansi Pendingin </w:t>
            </w:r>
            <w:r w:rsidR="00BA039C" w:rsidRPr="00A201DF">
              <w:rPr>
                <w:b/>
                <w:i/>
              </w:rPr>
              <w:t xml:space="preserve">Ice Bunker </w:t>
            </w:r>
            <w:r w:rsidR="00BA039C" w:rsidRPr="00A201DF">
              <w:rPr>
                <w:b/>
              </w:rPr>
              <w:t xml:space="preserve">Menggunakan Media </w:t>
            </w:r>
            <w:r w:rsidR="00BA039C" w:rsidRPr="00A201DF">
              <w:rPr>
                <w:b/>
                <w:i/>
              </w:rPr>
              <w:t xml:space="preserve">Dry Ice </w:t>
            </w:r>
            <w:r w:rsidR="00BA039C" w:rsidRPr="00A201DF">
              <w:rPr>
                <w:b/>
              </w:rPr>
              <w:t>Dengan Variasi Massa Berbeda</w:t>
            </w:r>
            <w:r w:rsidR="00BA039C">
              <w:rPr>
                <w:b/>
                <w:lang w:val="id-ID"/>
              </w:rPr>
              <w:t>,</w:t>
            </w:r>
            <w:r>
              <w:rPr>
                <w:b/>
                <w:lang w:val="id-ID"/>
              </w:rPr>
              <w:t xml:space="preserve"> </w:t>
            </w:r>
            <w:r w:rsidRPr="00A201DF">
              <w:t>Dody Hardiyanto</w:t>
            </w:r>
            <w:r w:rsidRPr="00A201DF">
              <w:rPr>
                <w:lang w:val="id-ID"/>
              </w:rPr>
              <w:t xml:space="preserve">, </w:t>
            </w:r>
            <w:r w:rsidRPr="00A201DF">
              <w:t>I Nengah Suarnadwipa dan Hendra Wijaksana</w:t>
            </w:r>
          </w:p>
          <w:p w:rsidR="00A201DF" w:rsidRPr="00A201DF" w:rsidRDefault="00A201DF" w:rsidP="00A201DF">
            <w:pPr>
              <w:jc w:val="both"/>
              <w:rPr>
                <w:b/>
                <w:lang w:val="id-ID"/>
              </w:rPr>
            </w:pPr>
          </w:p>
          <w:p w:rsidR="005F6E2A" w:rsidRPr="00BA6F97" w:rsidRDefault="005F6E2A" w:rsidP="00A201DF">
            <w:pPr>
              <w:jc w:val="both"/>
              <w:rPr>
                <w:rFonts w:eastAsiaTheme="minorEastAsia"/>
                <w:b/>
                <w:color w:val="FF0000"/>
                <w:lang w:val="id-ID"/>
              </w:rPr>
            </w:pPr>
          </w:p>
        </w:tc>
        <w:tc>
          <w:tcPr>
            <w:tcW w:w="1134" w:type="dxa"/>
          </w:tcPr>
          <w:p w:rsidR="00997EF8" w:rsidRPr="00BA039C" w:rsidRDefault="00142475" w:rsidP="006E102E">
            <w:pPr>
              <w:jc w:val="right"/>
              <w:rPr>
                <w:rFonts w:eastAsiaTheme="minorEastAsia"/>
                <w:b/>
                <w:lang w:val="id-ID"/>
              </w:rPr>
            </w:pPr>
            <w:r>
              <w:rPr>
                <w:b/>
                <w:lang w:val="id-ID"/>
              </w:rPr>
              <w:t>676</w:t>
            </w:r>
            <w:r w:rsidR="00A201DF" w:rsidRPr="00BA039C">
              <w:rPr>
                <w:b/>
                <w:lang w:val="id-ID"/>
              </w:rPr>
              <w:t xml:space="preserve"> -6</w:t>
            </w:r>
            <w:r w:rsidR="00BA039C" w:rsidRPr="00BA039C">
              <w:rPr>
                <w:b/>
                <w:lang w:val="id-ID"/>
              </w:rPr>
              <w:t>8</w:t>
            </w:r>
            <w:r>
              <w:rPr>
                <w:b/>
                <w:lang w:val="id-ID"/>
              </w:rPr>
              <w:t>0</w:t>
            </w:r>
          </w:p>
        </w:tc>
      </w:tr>
    </w:tbl>
    <w:p w:rsidR="00B93C38" w:rsidRDefault="00B93C38"/>
    <w:sectPr w:rsidR="00B93C38" w:rsidSect="007C6717">
      <w:footerReference w:type="default" r:id="rId7"/>
      <w:pgSz w:w="11906" w:h="16838"/>
      <w:pgMar w:top="720" w:right="720" w:bottom="720" w:left="720"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4E7" w:rsidRDefault="00C004E7" w:rsidP="007C6717">
      <w:r>
        <w:separator/>
      </w:r>
    </w:p>
  </w:endnote>
  <w:endnote w:type="continuationSeparator" w:id="1">
    <w:p w:rsidR="00C004E7" w:rsidRDefault="00C004E7" w:rsidP="007C67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ISOCPEUR">
    <w:altName w:val="Arial"/>
    <w:charset w:val="00"/>
    <w:family w:val="swiss"/>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7891"/>
      <w:docPartObj>
        <w:docPartGallery w:val="Page Numbers (Bottom of Page)"/>
        <w:docPartUnique/>
      </w:docPartObj>
    </w:sdtPr>
    <w:sdtContent>
      <w:p w:rsidR="007C6717" w:rsidRDefault="00B8026F">
        <w:pPr>
          <w:pStyle w:val="Footer"/>
          <w:jc w:val="center"/>
        </w:pPr>
        <w:r>
          <w:fldChar w:fldCharType="begin"/>
        </w:r>
        <w:r w:rsidR="000363F0">
          <w:instrText xml:space="preserve"> PAGE   \* MERGEFORMAT </w:instrText>
        </w:r>
        <w:r>
          <w:fldChar w:fldCharType="separate"/>
        </w:r>
        <w:r w:rsidR="00C87535">
          <w:rPr>
            <w:noProof/>
          </w:rPr>
          <w:t>i</w:t>
        </w:r>
        <w:r>
          <w:rPr>
            <w:noProof/>
          </w:rPr>
          <w:fldChar w:fldCharType="end"/>
        </w:r>
      </w:p>
    </w:sdtContent>
  </w:sdt>
  <w:p w:rsidR="007C6717" w:rsidRDefault="007C67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4E7" w:rsidRDefault="00C004E7" w:rsidP="007C6717">
      <w:r>
        <w:separator/>
      </w:r>
    </w:p>
  </w:footnote>
  <w:footnote w:type="continuationSeparator" w:id="1">
    <w:p w:rsidR="00C004E7" w:rsidRDefault="00C004E7" w:rsidP="007C67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56FD8"/>
    <w:rsid w:val="00000181"/>
    <w:rsid w:val="00010431"/>
    <w:rsid w:val="000201F5"/>
    <w:rsid w:val="0003630F"/>
    <w:rsid w:val="000363F0"/>
    <w:rsid w:val="0003708E"/>
    <w:rsid w:val="00044A2F"/>
    <w:rsid w:val="000666A4"/>
    <w:rsid w:val="00074E77"/>
    <w:rsid w:val="000B40B5"/>
    <w:rsid w:val="000C0445"/>
    <w:rsid w:val="00102A16"/>
    <w:rsid w:val="001137F6"/>
    <w:rsid w:val="00136C3B"/>
    <w:rsid w:val="00141515"/>
    <w:rsid w:val="00142475"/>
    <w:rsid w:val="001453F0"/>
    <w:rsid w:val="001773D1"/>
    <w:rsid w:val="00181E2C"/>
    <w:rsid w:val="001865C0"/>
    <w:rsid w:val="00195BE5"/>
    <w:rsid w:val="001B332E"/>
    <w:rsid w:val="001C4797"/>
    <w:rsid w:val="002339C1"/>
    <w:rsid w:val="002531FB"/>
    <w:rsid w:val="00324E6A"/>
    <w:rsid w:val="00326CE4"/>
    <w:rsid w:val="00331AE3"/>
    <w:rsid w:val="00346AE2"/>
    <w:rsid w:val="00382AAA"/>
    <w:rsid w:val="003C5909"/>
    <w:rsid w:val="003C7C35"/>
    <w:rsid w:val="003F7AAF"/>
    <w:rsid w:val="00411FE8"/>
    <w:rsid w:val="00434D4B"/>
    <w:rsid w:val="00446651"/>
    <w:rsid w:val="00450132"/>
    <w:rsid w:val="004503FB"/>
    <w:rsid w:val="00454813"/>
    <w:rsid w:val="00460CE5"/>
    <w:rsid w:val="00470871"/>
    <w:rsid w:val="004D6AE5"/>
    <w:rsid w:val="005178DC"/>
    <w:rsid w:val="00537D42"/>
    <w:rsid w:val="00560DCC"/>
    <w:rsid w:val="00573D91"/>
    <w:rsid w:val="005A17B6"/>
    <w:rsid w:val="005B1368"/>
    <w:rsid w:val="005E1AF2"/>
    <w:rsid w:val="005E608C"/>
    <w:rsid w:val="005F6E2A"/>
    <w:rsid w:val="006120C9"/>
    <w:rsid w:val="0061531C"/>
    <w:rsid w:val="006430A1"/>
    <w:rsid w:val="00656FD8"/>
    <w:rsid w:val="006769EF"/>
    <w:rsid w:val="00683976"/>
    <w:rsid w:val="006A375C"/>
    <w:rsid w:val="006C5570"/>
    <w:rsid w:val="006D2461"/>
    <w:rsid w:val="006E102E"/>
    <w:rsid w:val="00705060"/>
    <w:rsid w:val="00732332"/>
    <w:rsid w:val="00751E88"/>
    <w:rsid w:val="007B0CE0"/>
    <w:rsid w:val="007C6717"/>
    <w:rsid w:val="00810BFC"/>
    <w:rsid w:val="00811E8A"/>
    <w:rsid w:val="00851048"/>
    <w:rsid w:val="008532AA"/>
    <w:rsid w:val="00860C0F"/>
    <w:rsid w:val="008C2F9C"/>
    <w:rsid w:val="008D0721"/>
    <w:rsid w:val="00900B02"/>
    <w:rsid w:val="00946CAD"/>
    <w:rsid w:val="009605DA"/>
    <w:rsid w:val="00962CA7"/>
    <w:rsid w:val="00997EF8"/>
    <w:rsid w:val="009C353A"/>
    <w:rsid w:val="009C659E"/>
    <w:rsid w:val="009D19C9"/>
    <w:rsid w:val="009D7145"/>
    <w:rsid w:val="009E77AC"/>
    <w:rsid w:val="009F6FE4"/>
    <w:rsid w:val="00A1367A"/>
    <w:rsid w:val="00A201DF"/>
    <w:rsid w:val="00A5185B"/>
    <w:rsid w:val="00A551B8"/>
    <w:rsid w:val="00A84D64"/>
    <w:rsid w:val="00AA1B88"/>
    <w:rsid w:val="00AC0679"/>
    <w:rsid w:val="00B143C8"/>
    <w:rsid w:val="00B50E9D"/>
    <w:rsid w:val="00B700D8"/>
    <w:rsid w:val="00B73285"/>
    <w:rsid w:val="00B8026F"/>
    <w:rsid w:val="00B81447"/>
    <w:rsid w:val="00B93C38"/>
    <w:rsid w:val="00BA039C"/>
    <w:rsid w:val="00BA6F97"/>
    <w:rsid w:val="00BC62BD"/>
    <w:rsid w:val="00BF020C"/>
    <w:rsid w:val="00C004E7"/>
    <w:rsid w:val="00C14A56"/>
    <w:rsid w:val="00C440A9"/>
    <w:rsid w:val="00C67436"/>
    <w:rsid w:val="00C7702C"/>
    <w:rsid w:val="00C87535"/>
    <w:rsid w:val="00CA1A9B"/>
    <w:rsid w:val="00CB3750"/>
    <w:rsid w:val="00CD7E67"/>
    <w:rsid w:val="00D07103"/>
    <w:rsid w:val="00D0759E"/>
    <w:rsid w:val="00D40206"/>
    <w:rsid w:val="00D70B01"/>
    <w:rsid w:val="00DA55E9"/>
    <w:rsid w:val="00E21890"/>
    <w:rsid w:val="00E2720C"/>
    <w:rsid w:val="00E43A25"/>
    <w:rsid w:val="00E815F3"/>
    <w:rsid w:val="00E84746"/>
    <w:rsid w:val="00EC079C"/>
    <w:rsid w:val="00ED3950"/>
    <w:rsid w:val="00EE4313"/>
    <w:rsid w:val="00F13201"/>
    <w:rsid w:val="00F13B30"/>
    <w:rsid w:val="00F3163C"/>
    <w:rsid w:val="00F32F60"/>
    <w:rsid w:val="00F35E15"/>
    <w:rsid w:val="00F54792"/>
    <w:rsid w:val="00F628EF"/>
    <w:rsid w:val="00FB6E0F"/>
    <w:rsid w:val="00FC474C"/>
    <w:rsid w:val="00FD38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56"/>
  </w:style>
  <w:style w:type="paragraph" w:styleId="Heading1">
    <w:name w:val="heading 1"/>
    <w:basedOn w:val="Normal"/>
    <w:next w:val="Normal"/>
    <w:link w:val="Heading1Char"/>
    <w:qFormat/>
    <w:rsid w:val="000C0445"/>
    <w:pPr>
      <w:keepNext/>
      <w:jc w:val="center"/>
      <w:outlineLvl w:val="0"/>
    </w:pPr>
    <w:rPr>
      <w:rFonts w:ascii="Times New Roman" w:eastAsia="Times New Roman" w:hAnsi="Times New Roman" w:cs="Times New Roman"/>
      <w:b/>
      <w:bCs/>
      <w:sz w:val="24"/>
      <w:szCs w:val="24"/>
      <w:lang w:val="en-US" w:eastAsia="en-US"/>
    </w:rPr>
  </w:style>
  <w:style w:type="paragraph" w:styleId="Heading2">
    <w:name w:val="heading 2"/>
    <w:basedOn w:val="Normal"/>
    <w:next w:val="Normal"/>
    <w:link w:val="Heading2Char"/>
    <w:uiPriority w:val="9"/>
    <w:unhideWhenUsed/>
    <w:qFormat/>
    <w:rsid w:val="00751E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FD8"/>
    <w:rPr>
      <w:rFonts w:ascii="Tahoma" w:hAnsi="Tahoma" w:cs="Tahoma"/>
      <w:sz w:val="16"/>
      <w:szCs w:val="16"/>
    </w:rPr>
  </w:style>
  <w:style w:type="character" w:customStyle="1" w:styleId="BalloonTextChar">
    <w:name w:val="Balloon Text Char"/>
    <w:basedOn w:val="DefaultParagraphFont"/>
    <w:link w:val="BalloonText"/>
    <w:uiPriority w:val="99"/>
    <w:semiHidden/>
    <w:rsid w:val="00656FD8"/>
    <w:rPr>
      <w:rFonts w:ascii="Tahoma" w:hAnsi="Tahoma" w:cs="Tahoma"/>
      <w:sz w:val="16"/>
      <w:szCs w:val="16"/>
    </w:rPr>
  </w:style>
  <w:style w:type="character" w:customStyle="1" w:styleId="Heading1Char">
    <w:name w:val="Heading 1 Char"/>
    <w:basedOn w:val="DefaultParagraphFont"/>
    <w:link w:val="Heading1"/>
    <w:rsid w:val="000C0445"/>
    <w:rPr>
      <w:rFonts w:ascii="Times New Roman" w:eastAsia="Times New Roman" w:hAnsi="Times New Roman" w:cs="Times New Roman"/>
      <w:b/>
      <w:bCs/>
      <w:sz w:val="24"/>
      <w:szCs w:val="24"/>
      <w:lang w:val="en-US" w:eastAsia="en-US"/>
    </w:rPr>
  </w:style>
  <w:style w:type="paragraph" w:styleId="BodyText2">
    <w:name w:val="Body Text 2"/>
    <w:basedOn w:val="Normal"/>
    <w:link w:val="BodyText2Char"/>
    <w:rsid w:val="000C0445"/>
    <w:pPr>
      <w:spacing w:line="360" w:lineRule="auto"/>
      <w:jc w:val="center"/>
    </w:pPr>
    <w:rPr>
      <w:rFonts w:ascii="Times New Roman" w:eastAsia="Times New Roman" w:hAnsi="Times New Roman" w:cs="Times New Roman"/>
      <w:b/>
      <w:sz w:val="32"/>
      <w:szCs w:val="24"/>
      <w:lang w:val="sv-SE" w:eastAsia="en-US"/>
    </w:rPr>
  </w:style>
  <w:style w:type="character" w:customStyle="1" w:styleId="BodyText2Char">
    <w:name w:val="Body Text 2 Char"/>
    <w:basedOn w:val="DefaultParagraphFont"/>
    <w:link w:val="BodyText2"/>
    <w:rsid w:val="000C0445"/>
    <w:rPr>
      <w:rFonts w:ascii="Times New Roman" w:eastAsia="Times New Roman" w:hAnsi="Times New Roman" w:cs="Times New Roman"/>
      <w:b/>
      <w:sz w:val="32"/>
      <w:szCs w:val="24"/>
      <w:lang w:val="sv-SE" w:eastAsia="en-US"/>
    </w:rPr>
  </w:style>
  <w:style w:type="table" w:styleId="TableGrid">
    <w:name w:val="Table Grid"/>
    <w:basedOn w:val="TableNormal"/>
    <w:rsid w:val="000C0445"/>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97EF8"/>
    <w:pPr>
      <w:ind w:left="720"/>
      <w:contextualSpacing/>
    </w:pPr>
    <w:rPr>
      <w:rFonts w:ascii="Calibri" w:hAnsi="Calibri" w:cs="Times New Roman"/>
      <w:lang w:val="en-US" w:eastAsia="en-US"/>
    </w:rPr>
  </w:style>
  <w:style w:type="paragraph" w:styleId="BodyTextIndent2">
    <w:name w:val="Body Text Indent 2"/>
    <w:basedOn w:val="Normal"/>
    <w:link w:val="BodyTextIndent2Char"/>
    <w:uiPriority w:val="99"/>
    <w:semiHidden/>
    <w:unhideWhenUsed/>
    <w:rsid w:val="00997EF8"/>
    <w:pPr>
      <w:spacing w:after="120" w:line="480" w:lineRule="auto"/>
      <w:ind w:left="283"/>
    </w:pPr>
  </w:style>
  <w:style w:type="character" w:customStyle="1" w:styleId="BodyTextIndent2Char">
    <w:name w:val="Body Text Indent 2 Char"/>
    <w:basedOn w:val="DefaultParagraphFont"/>
    <w:link w:val="BodyTextIndent2"/>
    <w:uiPriority w:val="99"/>
    <w:semiHidden/>
    <w:rsid w:val="00997EF8"/>
  </w:style>
  <w:style w:type="paragraph" w:styleId="Header">
    <w:name w:val="header"/>
    <w:basedOn w:val="Normal"/>
    <w:link w:val="HeaderChar"/>
    <w:uiPriority w:val="99"/>
    <w:semiHidden/>
    <w:unhideWhenUsed/>
    <w:rsid w:val="007C6717"/>
    <w:pPr>
      <w:tabs>
        <w:tab w:val="center" w:pos="4513"/>
        <w:tab w:val="right" w:pos="9026"/>
      </w:tabs>
    </w:pPr>
  </w:style>
  <w:style w:type="character" w:customStyle="1" w:styleId="HeaderChar">
    <w:name w:val="Header Char"/>
    <w:basedOn w:val="DefaultParagraphFont"/>
    <w:link w:val="Header"/>
    <w:uiPriority w:val="99"/>
    <w:semiHidden/>
    <w:rsid w:val="007C6717"/>
  </w:style>
  <w:style w:type="paragraph" w:styleId="Footer">
    <w:name w:val="footer"/>
    <w:basedOn w:val="Normal"/>
    <w:link w:val="FooterChar"/>
    <w:uiPriority w:val="99"/>
    <w:unhideWhenUsed/>
    <w:rsid w:val="007C6717"/>
    <w:pPr>
      <w:tabs>
        <w:tab w:val="center" w:pos="4513"/>
        <w:tab w:val="right" w:pos="9026"/>
      </w:tabs>
    </w:pPr>
  </w:style>
  <w:style w:type="character" w:customStyle="1" w:styleId="FooterChar">
    <w:name w:val="Footer Char"/>
    <w:basedOn w:val="DefaultParagraphFont"/>
    <w:link w:val="Footer"/>
    <w:uiPriority w:val="99"/>
    <w:rsid w:val="007C6717"/>
  </w:style>
  <w:style w:type="character" w:customStyle="1" w:styleId="Heading2Char">
    <w:name w:val="Heading 2 Char"/>
    <w:basedOn w:val="DefaultParagraphFont"/>
    <w:link w:val="Heading2"/>
    <w:uiPriority w:val="9"/>
    <w:rsid w:val="00751E8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Ghurri</dc:creator>
  <cp:lastModifiedBy>Acer</cp:lastModifiedBy>
  <cp:revision>6</cp:revision>
  <cp:lastPrinted>2015-08-29T08:43:00Z</cp:lastPrinted>
  <dcterms:created xsi:type="dcterms:W3CDTF">2015-08-29T02:07:00Z</dcterms:created>
  <dcterms:modified xsi:type="dcterms:W3CDTF">2016-11-13T03:41:00Z</dcterms:modified>
</cp:coreProperties>
</file>