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CB" w:rsidRDefault="00B37FCB" w:rsidP="00B37FC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PENGARUH ETIKA LINGKUNGAN PERUSAHAAN TERHADAP KEUNGGULAN KOMPETITIF: PERAN MEDIASI INOVASI PRODUK HIJAU </w:t>
      </w:r>
    </w:p>
    <w:p w:rsidR="00B37FCB" w:rsidRDefault="00B37FCB" w:rsidP="00B37FCB">
      <w:pPr>
        <w:spacing w:after="0"/>
        <w:jc w:val="center"/>
        <w:rPr>
          <w:rFonts w:ascii="Times New Roman" w:hAnsi="Times New Roman" w:cs="Times New Roman"/>
          <w:b/>
          <w:sz w:val="24"/>
          <w:szCs w:val="24"/>
        </w:rPr>
      </w:pPr>
    </w:p>
    <w:p w:rsidR="00B37FCB" w:rsidRDefault="00B37FCB" w:rsidP="00B37FCB">
      <w:pPr>
        <w:spacing w:after="0"/>
        <w:jc w:val="center"/>
        <w:rPr>
          <w:rFonts w:ascii="Times New Roman" w:hAnsi="Times New Roman" w:cs="Times New Roman"/>
          <w:b/>
          <w:sz w:val="24"/>
          <w:szCs w:val="24"/>
          <w:vertAlign w:val="superscript"/>
        </w:rPr>
      </w:pPr>
      <w:r>
        <w:rPr>
          <w:rFonts w:ascii="Times New Roman" w:hAnsi="Times New Roman" w:cs="Times New Roman"/>
          <w:b/>
          <w:sz w:val="24"/>
          <w:szCs w:val="24"/>
        </w:rPr>
        <w:t>Anak Agung Istri Cintya Dewi Pemayun</w:t>
      </w:r>
      <w:r>
        <w:rPr>
          <w:rFonts w:ascii="Times New Roman" w:hAnsi="Times New Roman" w:cs="Times New Roman"/>
          <w:b/>
          <w:sz w:val="24"/>
          <w:szCs w:val="24"/>
          <w:vertAlign w:val="superscript"/>
        </w:rPr>
        <w:t>1</w:t>
      </w:r>
    </w:p>
    <w:p w:rsidR="00B37FCB" w:rsidRDefault="00B37FCB" w:rsidP="00B37FCB">
      <w:pPr>
        <w:jc w:val="center"/>
        <w:rPr>
          <w:rFonts w:ascii="Times New Roman" w:hAnsi="Times New Roman" w:cs="Times New Roman"/>
          <w:b/>
          <w:sz w:val="24"/>
          <w:szCs w:val="24"/>
          <w:vertAlign w:val="superscript"/>
        </w:rPr>
      </w:pPr>
      <w:r>
        <w:rPr>
          <w:rFonts w:ascii="Times New Roman" w:hAnsi="Times New Roman" w:cs="Times New Roman"/>
          <w:b/>
          <w:sz w:val="24"/>
          <w:szCs w:val="24"/>
        </w:rPr>
        <w:t>Ni Wayan Sri Suprapti</w:t>
      </w:r>
      <w:r>
        <w:rPr>
          <w:rFonts w:ascii="Times New Roman" w:hAnsi="Times New Roman" w:cs="Times New Roman"/>
          <w:b/>
          <w:sz w:val="24"/>
          <w:szCs w:val="24"/>
          <w:vertAlign w:val="superscript"/>
        </w:rPr>
        <w:t>2</w:t>
      </w:r>
    </w:p>
    <w:p w:rsidR="00B37FCB" w:rsidRDefault="00B37FCB" w:rsidP="00B37FCB">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w:t>
      </w:r>
      <w:r>
        <w:rPr>
          <w:rFonts w:ascii="Times New Roman" w:hAnsi="Times New Roman" w:cs="Times New Roman"/>
          <w:sz w:val="24"/>
          <w:szCs w:val="24"/>
        </w:rPr>
        <w:t>Fakultas Ekonomi dan Bisnis Universitas Udayana, Bali, Indonesia.</w:t>
      </w:r>
    </w:p>
    <w:p w:rsidR="00B37FCB" w:rsidRPr="00527921" w:rsidRDefault="00B37FCB" w:rsidP="00B37F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bookmarkStart w:id="0" w:name="_GoBack"/>
      <w:r w:rsidR="000B6D65" w:rsidRPr="000B6D65">
        <w:fldChar w:fldCharType="begin"/>
      </w:r>
      <w:r w:rsidR="00527921" w:rsidRPr="00527921">
        <w:instrText xml:space="preserve"> HYPERLINK "mailto:gungcintya@yahoo.com" </w:instrText>
      </w:r>
      <w:r w:rsidR="000B6D65" w:rsidRPr="000B6D65">
        <w:fldChar w:fldCharType="separate"/>
      </w:r>
      <w:r w:rsidRPr="00527921">
        <w:rPr>
          <w:rStyle w:val="Hyperlink"/>
          <w:color w:val="000000" w:themeColor="text1"/>
          <w:sz w:val="24"/>
          <w:szCs w:val="24"/>
          <w:u w:val="none"/>
        </w:rPr>
        <w:t>gungcintya@yahoo.com</w:t>
      </w:r>
      <w:r w:rsidR="000B6D65" w:rsidRPr="00527921">
        <w:rPr>
          <w:rStyle w:val="Hyperlink"/>
          <w:color w:val="000000" w:themeColor="text1"/>
          <w:sz w:val="24"/>
          <w:szCs w:val="24"/>
          <w:u w:val="none"/>
        </w:rPr>
        <w:fldChar w:fldCharType="end"/>
      </w:r>
    </w:p>
    <w:bookmarkEnd w:id="0"/>
    <w:p w:rsidR="00B37FCB" w:rsidRDefault="00B37FCB" w:rsidP="00B37FCB">
      <w:pPr>
        <w:spacing w:after="0" w:line="240" w:lineRule="auto"/>
        <w:jc w:val="center"/>
        <w:rPr>
          <w:rFonts w:ascii="Times New Roman" w:hAnsi="Times New Roman" w:cs="Times New Roman"/>
          <w:sz w:val="24"/>
          <w:szCs w:val="24"/>
        </w:rPr>
      </w:pPr>
    </w:p>
    <w:p w:rsidR="00B37FCB" w:rsidRDefault="00B37FCB" w:rsidP="00B37F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B37FCB" w:rsidRDefault="00B37FCB" w:rsidP="00B37FCB">
      <w:pPr>
        <w:spacing w:after="0" w:line="240" w:lineRule="auto"/>
        <w:jc w:val="both"/>
        <w:rPr>
          <w:rFonts w:ascii="Times New Roman" w:hAnsi="Times New Roman" w:cs="Times New Roman"/>
          <w:sz w:val="24"/>
          <w:szCs w:val="24"/>
        </w:rPr>
      </w:pPr>
    </w:p>
    <w:p w:rsidR="00B37FCB" w:rsidRDefault="00B37FCB" w:rsidP="008F4FF9">
      <w:pPr>
        <w:spacing w:after="0" w:line="240" w:lineRule="auto"/>
        <w:jc w:val="both"/>
        <w:rPr>
          <w:rFonts w:ascii="Times New Roman" w:hAnsi="Times New Roman"/>
          <w:sz w:val="20"/>
          <w:szCs w:val="20"/>
        </w:rPr>
      </w:pPr>
      <w:r>
        <w:rPr>
          <w:rFonts w:ascii="Times New Roman" w:hAnsi="Times New Roman" w:cs="Times New Roman"/>
          <w:sz w:val="20"/>
          <w:szCs w:val="20"/>
        </w:rPr>
        <w:t>Penelitian ini secara empiris mengeksplorasi</w:t>
      </w:r>
      <w:r>
        <w:rPr>
          <w:rFonts w:ascii="Times New Roman" w:hAnsi="Times New Roman"/>
          <w:sz w:val="20"/>
          <w:szCs w:val="20"/>
        </w:rPr>
        <w:t xml:space="preserve"> inovasi produk hijaudalam memediasi pengaruh etika lingkungan perusahaan terhadap keunggulan kompetitif</w:t>
      </w:r>
      <w:r>
        <w:rPr>
          <w:rFonts w:ascii="Times New Roman" w:hAnsi="Times New Roman" w:cs="Times New Roman"/>
          <w:sz w:val="20"/>
          <w:szCs w:val="20"/>
        </w:rPr>
        <w:t xml:space="preserve">. </w:t>
      </w:r>
      <w:proofErr w:type="gramStart"/>
      <w:r>
        <w:rPr>
          <w:rFonts w:ascii="Times New Roman" w:hAnsi="Times New Roman" w:cs="Times New Roman"/>
          <w:sz w:val="20"/>
          <w:szCs w:val="20"/>
          <w:lang w:val="en-US"/>
        </w:rPr>
        <w:t>Data dikumpulkan dari</w:t>
      </w:r>
      <w:r>
        <w:rPr>
          <w:rFonts w:ascii="Times New Roman" w:hAnsi="Times New Roman" w:cs="Times New Roman"/>
          <w:sz w:val="20"/>
          <w:szCs w:val="20"/>
        </w:rPr>
        <w:t xml:space="preserve"> 100 </w:t>
      </w:r>
      <w:r>
        <w:rPr>
          <w:rFonts w:ascii="Times New Roman" w:hAnsi="Times New Roman" w:cs="Times New Roman"/>
          <w:sz w:val="20"/>
          <w:szCs w:val="20"/>
          <w:lang w:val="en-US"/>
        </w:rPr>
        <w:t>orang responden pengguna kosmeti</w:t>
      </w:r>
      <w:r>
        <w:rPr>
          <w:rFonts w:ascii="Times New Roman" w:hAnsi="Times New Roman" w:cs="Times New Roman"/>
          <w:sz w:val="20"/>
          <w:szCs w:val="20"/>
        </w:rPr>
        <w:t xml:space="preserve">k </w:t>
      </w:r>
      <w:r>
        <w:rPr>
          <w:rFonts w:ascii="Times New Roman" w:hAnsi="Times New Roman" w:cs="Times New Roman"/>
          <w:i/>
          <w:sz w:val="20"/>
          <w:szCs w:val="20"/>
        </w:rPr>
        <w:t>The Body Shop</w:t>
      </w:r>
      <w:r>
        <w:rPr>
          <w:rFonts w:ascii="Times New Roman" w:hAnsi="Times New Roman" w:cs="Times New Roman"/>
          <w:sz w:val="20"/>
          <w:szCs w:val="20"/>
          <w:lang w:val="en-US"/>
        </w:rPr>
        <w:t>di Kota Denpasar, dengan menggunakan instrumen kuesioner.Data dianalisis secara deskriptif dan inferensial menggunakan analisis jalur.</w:t>
      </w:r>
      <w:proofErr w:type="gramEnd"/>
      <w:r>
        <w:rPr>
          <w:rFonts w:ascii="Times New Roman" w:hAnsi="Times New Roman" w:cs="Times New Roman"/>
          <w:sz w:val="20"/>
          <w:szCs w:val="20"/>
          <w:lang w:val="en-US"/>
        </w:rPr>
        <w:t xml:space="preserve"> Hasil penelitian menunjukkan bahwa </w:t>
      </w:r>
      <w:r>
        <w:rPr>
          <w:rFonts w:ascii="Times New Roman" w:hAnsi="Times New Roman"/>
          <w:sz w:val="20"/>
          <w:szCs w:val="20"/>
        </w:rPr>
        <w:t>etika lingkungan perusahaan berpengaruh secara signifikan terhadap inovasi produk hijau, etika lingkungan perusahaan berpengaruh secara signifikan terhadap keunggulan kompetitif, Inovasi produk hijau berpengaruh secara signifikan terhadap keunggulan kompetitif, inovasi produk hijau berpengaruh signifikan memediasi hubungan etika lingkungan perusahaan terhadap keunggulan kompetitif</w:t>
      </w:r>
      <w:r>
        <w:rPr>
          <w:rFonts w:ascii="Times New Roman" w:hAnsi="Times New Roman" w:cs="Times New Roman"/>
          <w:sz w:val="20"/>
          <w:szCs w:val="20"/>
        </w:rPr>
        <w:t>.</w:t>
      </w:r>
    </w:p>
    <w:p w:rsidR="00B37FCB" w:rsidRDefault="00B37FCB" w:rsidP="00B37FCB">
      <w:pPr>
        <w:spacing w:after="0" w:line="240" w:lineRule="auto"/>
        <w:ind w:firstLine="567"/>
        <w:jc w:val="both"/>
        <w:rPr>
          <w:sz w:val="24"/>
          <w:szCs w:val="24"/>
        </w:rPr>
      </w:pPr>
    </w:p>
    <w:p w:rsidR="00B37FCB" w:rsidRDefault="00B37FCB" w:rsidP="00B37FCB">
      <w:pPr>
        <w:ind w:left="1134" w:hanging="1134"/>
        <w:rPr>
          <w:rFonts w:ascii="Times New Roman" w:hAnsi="Times New Roman" w:cs="Times New Roman"/>
          <w:i/>
          <w:sz w:val="20"/>
          <w:szCs w:val="20"/>
        </w:rPr>
      </w:pPr>
      <w:r>
        <w:rPr>
          <w:rFonts w:ascii="Times New Roman" w:hAnsi="Times New Roman" w:cs="Times New Roman"/>
          <w:sz w:val="20"/>
          <w:szCs w:val="20"/>
        </w:rPr>
        <w:t>Kata Kunci :</w:t>
      </w:r>
      <w:r>
        <w:rPr>
          <w:rFonts w:ascii="Times New Roman" w:hAnsi="Times New Roman" w:cs="Times New Roman"/>
          <w:sz w:val="20"/>
          <w:szCs w:val="20"/>
        </w:rPr>
        <w:tab/>
      </w:r>
      <w:r>
        <w:rPr>
          <w:rFonts w:ascii="Times New Roman" w:hAnsi="Times New Roman" w:cs="Times New Roman"/>
          <w:i/>
          <w:sz w:val="20"/>
          <w:szCs w:val="20"/>
        </w:rPr>
        <w:t>etika lingkungan perusahaan, inovasi produk hijau, dan keunggulan kompetitif</w:t>
      </w:r>
    </w:p>
    <w:p w:rsidR="00B37FCB" w:rsidRDefault="00B37FCB" w:rsidP="00B37FCB">
      <w:pPr>
        <w:ind w:left="1276" w:hanging="1276"/>
        <w:jc w:val="center"/>
        <w:rPr>
          <w:rFonts w:ascii="Times New Roman" w:hAnsi="Times New Roman" w:cs="Times New Roman"/>
          <w:b/>
          <w:i/>
        </w:rPr>
      </w:pPr>
      <w:r>
        <w:rPr>
          <w:rFonts w:ascii="Times New Roman" w:hAnsi="Times New Roman" w:cs="Times New Roman"/>
          <w:b/>
          <w:i/>
        </w:rPr>
        <w:t>ABSTRACT</w:t>
      </w:r>
    </w:p>
    <w:p w:rsidR="00B37FCB" w:rsidRDefault="00B37FCB" w:rsidP="00B37FCB">
      <w:pPr>
        <w:spacing w:line="240" w:lineRule="auto"/>
        <w:jc w:val="both"/>
        <w:rPr>
          <w:rFonts w:ascii="Times New Roman" w:eastAsia="Times New Roman" w:hAnsi="Times New Roman" w:cs="Times New Roman"/>
          <w:i/>
          <w:color w:val="000000"/>
          <w:sz w:val="20"/>
          <w:szCs w:val="20"/>
          <w:lang w:eastAsia="id-ID"/>
        </w:rPr>
      </w:pPr>
      <w:r>
        <w:rPr>
          <w:rFonts w:ascii="Times New Roman" w:eastAsia="Times New Roman" w:hAnsi="Times New Roman" w:cs="Times New Roman"/>
          <w:i/>
          <w:color w:val="000000"/>
          <w:sz w:val="20"/>
          <w:szCs w:val="20"/>
          <w:lang w:eastAsia="id-ID"/>
        </w:rPr>
        <w:t>This study empirically explores green product innovation in mediating the effects of environmental ethics of corporate to a competitive advantage. Data were collected from 100 respondents of The Body Shop cosmetics users in Denpasar using a questionnaire instrument. Data were analyzed using descriptive and inferential path analysis. The results showed that the environmental ethics corporate significant affect the innovative green products, environmental ethics corporate significant affect the competitive advantage, green product innovation significant affect the competitive advantage, green product innovation significant mediates the relationship of environmental ethics of corporate to a competitive advantage.</w:t>
      </w:r>
    </w:p>
    <w:p w:rsidR="00B37FCB" w:rsidRDefault="00B37FCB" w:rsidP="00B37FCB">
      <w:pPr>
        <w:spacing w:line="240" w:lineRule="auto"/>
        <w:jc w:val="both"/>
        <w:rPr>
          <w:rFonts w:ascii="Times New Roman" w:eastAsia="Times New Roman" w:hAnsi="Times New Roman" w:cs="Times New Roman"/>
          <w:i/>
          <w:color w:val="000000"/>
          <w:sz w:val="20"/>
          <w:szCs w:val="20"/>
          <w:lang w:eastAsia="id-ID"/>
        </w:rPr>
      </w:pPr>
      <w:r>
        <w:rPr>
          <w:rFonts w:ascii="Times New Roman" w:hAnsi="Times New Roman" w:cs="Times New Roman"/>
          <w:i/>
          <w:sz w:val="20"/>
          <w:szCs w:val="20"/>
        </w:rPr>
        <w:t>Keywords : ethics corporate environment, green product innovation, and competitive advantage</w:t>
      </w:r>
    </w:p>
    <w:p w:rsidR="00B37FCB" w:rsidRDefault="00B37FCB" w:rsidP="00B37FCB">
      <w:pPr>
        <w:spacing w:line="240" w:lineRule="auto"/>
        <w:jc w:val="both"/>
        <w:rPr>
          <w:rFonts w:ascii="Times New Roman" w:eastAsia="Times New Roman" w:hAnsi="Times New Roman" w:cs="Times New Roman"/>
          <w:i/>
          <w:color w:val="000000"/>
          <w:sz w:val="20"/>
          <w:szCs w:val="20"/>
          <w:lang w:eastAsia="id-ID"/>
        </w:rPr>
      </w:pPr>
    </w:p>
    <w:p w:rsidR="00B37FCB" w:rsidRDefault="00B37FCB" w:rsidP="00B37FCB">
      <w:pPr>
        <w:rPr>
          <w:rFonts w:ascii="Times New Roman" w:hAnsi="Times New Roman" w:cs="Times New Roman"/>
          <w:b/>
          <w:sz w:val="24"/>
          <w:szCs w:val="24"/>
        </w:rPr>
      </w:pPr>
      <w:r>
        <w:rPr>
          <w:rFonts w:ascii="Times New Roman" w:hAnsi="Times New Roman" w:cs="Times New Roman"/>
          <w:b/>
          <w:sz w:val="24"/>
          <w:szCs w:val="24"/>
        </w:rPr>
        <w:t>PENDAHULUAN</w:t>
      </w:r>
    </w:p>
    <w:p w:rsidR="00B37FCB" w:rsidRDefault="00B37FCB" w:rsidP="00B37FCB">
      <w:pPr>
        <w:spacing w:after="0" w:line="480" w:lineRule="auto"/>
        <w:jc w:val="both"/>
        <w:rPr>
          <w:rFonts w:ascii="Times New Roman" w:hAnsi="Times New Roman"/>
          <w:sz w:val="24"/>
          <w:szCs w:val="24"/>
          <w:lang w:val="en-US"/>
        </w:rPr>
      </w:pPr>
      <w:r>
        <w:rPr>
          <w:rFonts w:ascii="Times New Roman" w:hAnsi="Times New Roman"/>
          <w:sz w:val="24"/>
          <w:szCs w:val="24"/>
        </w:rPr>
        <w:t xml:space="preserve">Saat ini kalangan konsumen sudah mulai sadar terhadap pentingnya lingkungan hidup. Tumbuhnya kesadaran itu mendorong gerakan lingkungan hijau, baik itu untuk produk-produk makanan, pakaian, kosmetik dan berbagai produk kebutuhan hidup lainnya. Konsumen juga mulai memperhitungkan dampak mengkonsumsi produk terhadap lingkungan. Konsumen sudah mulai </w:t>
      </w:r>
    </w:p>
    <w:p w:rsidR="00B37FCB" w:rsidRDefault="00B37FCB" w:rsidP="00B37FCB">
      <w:pPr>
        <w:spacing w:after="0" w:line="480" w:lineRule="auto"/>
        <w:jc w:val="both"/>
        <w:rPr>
          <w:rFonts w:ascii="Times New Roman" w:hAnsi="Times New Roman"/>
          <w:sz w:val="24"/>
          <w:szCs w:val="24"/>
        </w:rPr>
        <w:sectPr w:rsidR="00B37FCB" w:rsidSect="00B37FCB">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pgNumType w:start="1"/>
          <w:cols w:space="720"/>
          <w:docGrid w:linePitch="299"/>
        </w:sectPr>
      </w:pPr>
    </w:p>
    <w:p w:rsidR="00EB37E2" w:rsidRDefault="00711A51" w:rsidP="00B37FCB">
      <w:pPr>
        <w:spacing w:after="0" w:line="480" w:lineRule="auto"/>
        <w:jc w:val="both"/>
        <w:rPr>
          <w:rFonts w:ascii="Times New Roman" w:hAnsi="Times New Roman"/>
          <w:sz w:val="24"/>
          <w:szCs w:val="24"/>
          <w:lang w:val="en-US"/>
        </w:rPr>
      </w:pPr>
      <w:r w:rsidRPr="00C2452D">
        <w:rPr>
          <w:rFonts w:ascii="Times New Roman" w:hAnsi="Times New Roman"/>
          <w:sz w:val="24"/>
          <w:szCs w:val="24"/>
        </w:rPr>
        <w:lastRenderedPageBreak/>
        <w:t xml:space="preserve">an itu mendorong gerakan lingkungan hijau, baik itu untuk produk-produk makanan, pakaian, kosmetik dan berbagai produk kebutuhan hidup lainnya. Konsumen juga mulai memperhitungkan dampak mengkonsumsi produk terhadap lingkungan. Konsumen sudah mulai melirik produk hijau. Produk hijauadalah produk yang telah mempertimbangkan aspek lingkungan sepanjang daur hidupnya </w:t>
      </w:r>
      <w:r w:rsidRPr="00C2452D">
        <w:rPr>
          <w:rFonts w:ascii="Times New Roman" w:hAnsi="Times New Roman"/>
          <w:b/>
          <w:i/>
          <w:sz w:val="24"/>
          <w:szCs w:val="24"/>
        </w:rPr>
        <w:t>(</w:t>
      </w:r>
      <w:r w:rsidRPr="00C2452D">
        <w:rPr>
          <w:rStyle w:val="Heading1Char"/>
          <w:rFonts w:eastAsia="Calibri"/>
          <w:b w:val="0"/>
          <w:i/>
          <w:sz w:val="24"/>
          <w:szCs w:val="24"/>
        </w:rPr>
        <w:t>life cycle</w:t>
      </w:r>
      <w:r w:rsidRPr="00C2452D">
        <w:rPr>
          <w:rFonts w:ascii="Times New Roman" w:hAnsi="Times New Roman"/>
          <w:b/>
          <w:i/>
          <w:sz w:val="24"/>
          <w:szCs w:val="24"/>
        </w:rPr>
        <w:t>)</w:t>
      </w:r>
      <w:r w:rsidRPr="00C2452D">
        <w:rPr>
          <w:rFonts w:ascii="Times New Roman" w:hAnsi="Times New Roman"/>
          <w:sz w:val="24"/>
          <w:szCs w:val="24"/>
        </w:rPr>
        <w:t xml:space="preserve"> mulai dari ektraksi bahan baku, proses produksi, transportasi, penggunaan dan setelah produk tersebut tidak lagi digunakan sehingga berdampak minim bagi lingkungan. </w:t>
      </w:r>
    </w:p>
    <w:p w:rsidR="00711A51" w:rsidRDefault="00711A51" w:rsidP="00711A51">
      <w:pPr>
        <w:spacing w:after="0" w:line="480" w:lineRule="auto"/>
        <w:ind w:firstLine="567"/>
        <w:jc w:val="both"/>
        <w:rPr>
          <w:rFonts w:ascii="Times New Roman" w:hAnsi="Times New Roman"/>
          <w:i/>
          <w:sz w:val="24"/>
          <w:szCs w:val="24"/>
        </w:rPr>
      </w:pPr>
      <w:r>
        <w:rPr>
          <w:rFonts w:ascii="Times New Roman" w:hAnsi="Times New Roman"/>
          <w:sz w:val="24"/>
          <w:szCs w:val="24"/>
        </w:rPr>
        <w:t>S</w:t>
      </w:r>
      <w:r w:rsidRPr="00C2452D">
        <w:rPr>
          <w:rFonts w:ascii="Times New Roman" w:hAnsi="Times New Roman"/>
          <w:sz w:val="24"/>
          <w:szCs w:val="24"/>
        </w:rPr>
        <w:t xml:space="preserve">aat ini masyarakat </w:t>
      </w:r>
      <w:r w:rsidRPr="00C2452D">
        <w:rPr>
          <w:rFonts w:ascii="Times New Roman" w:hAnsi="Times New Roman"/>
          <w:i/>
          <w:sz w:val="24"/>
          <w:szCs w:val="24"/>
        </w:rPr>
        <w:t xml:space="preserve">modern </w:t>
      </w:r>
      <w:r w:rsidRPr="00C2452D">
        <w:rPr>
          <w:rFonts w:ascii="Times New Roman" w:hAnsi="Times New Roman"/>
          <w:sz w:val="24"/>
          <w:szCs w:val="24"/>
        </w:rPr>
        <w:t>lebih memilih produk yang ramah lingkungan</w:t>
      </w:r>
      <w:r>
        <w:rPr>
          <w:rFonts w:ascii="Times New Roman" w:hAnsi="Times New Roman"/>
          <w:sz w:val="24"/>
          <w:szCs w:val="24"/>
        </w:rPr>
        <w:t xml:space="preserve"> (Aqmala, 2013). P</w:t>
      </w:r>
      <w:r w:rsidRPr="00C2452D">
        <w:rPr>
          <w:rFonts w:ascii="Times New Roman" w:hAnsi="Times New Roman"/>
          <w:sz w:val="24"/>
          <w:szCs w:val="24"/>
        </w:rPr>
        <w:t>erusahaan yang memanfaatkan kondisi makin meningkat</w:t>
      </w:r>
      <w:r w:rsidRPr="00C2452D">
        <w:rPr>
          <w:rFonts w:ascii="Times New Roman" w:hAnsi="Times New Roman"/>
          <w:sz w:val="24"/>
          <w:szCs w:val="24"/>
          <w:lang w:val="en-US"/>
        </w:rPr>
        <w:t>nya</w:t>
      </w:r>
      <w:r w:rsidRPr="00C2452D">
        <w:rPr>
          <w:rFonts w:ascii="Times New Roman" w:hAnsi="Times New Roman"/>
          <w:sz w:val="24"/>
          <w:szCs w:val="24"/>
        </w:rPr>
        <w:t xml:space="preserve"> kepedulian masyarakat terhadap kondisi lingkungan adalah perusahaan kosmetik merek </w:t>
      </w:r>
      <w:r w:rsidRPr="00C2452D">
        <w:rPr>
          <w:rFonts w:ascii="Times New Roman" w:hAnsi="Times New Roman"/>
          <w:i/>
          <w:sz w:val="24"/>
          <w:szCs w:val="24"/>
        </w:rPr>
        <w:t>The Body Shop.</w:t>
      </w:r>
      <w:r w:rsidR="007B26D5">
        <w:rPr>
          <w:rFonts w:ascii="Times New Roman" w:hAnsi="Times New Roman"/>
          <w:sz w:val="24"/>
          <w:szCs w:val="24"/>
          <w:lang w:val="en-US"/>
        </w:rPr>
        <w:t>Perusahaan ini</w:t>
      </w:r>
      <w:r w:rsidRPr="00C2452D">
        <w:rPr>
          <w:rFonts w:ascii="Times New Roman" w:hAnsi="Times New Roman"/>
          <w:sz w:val="24"/>
          <w:szCs w:val="24"/>
        </w:rPr>
        <w:t xml:space="preserve">merupakan salah satu perusahaan kosmetik hijau karenamendapatkan inspirasi dari alam dan menghasilkan produk-produk yang berstandar pada nilai-nilai etik. Produk </w:t>
      </w:r>
      <w:r w:rsidRPr="00C2452D">
        <w:rPr>
          <w:rFonts w:ascii="Times New Roman" w:hAnsi="Times New Roman"/>
          <w:i/>
          <w:sz w:val="24"/>
          <w:szCs w:val="24"/>
        </w:rPr>
        <w:t>The Body Shop</w:t>
      </w:r>
      <w:r w:rsidRPr="00C2452D">
        <w:rPr>
          <w:rFonts w:ascii="Times New Roman" w:hAnsi="Times New Roman"/>
          <w:sz w:val="24"/>
          <w:szCs w:val="24"/>
        </w:rPr>
        <w:t xml:space="preserve"> yang lengkap siap untuk memenuhi kebutuhan konsumen, seperti produk-produk perawatan tubuh, perlengkapan mandi, perawatan wajah, perawatan kulit hingga perawatan rambut. Semua produk-produknya menggunakan zat-zat herbal yang ramah lingkungan. Saat ini </w:t>
      </w:r>
      <w:r w:rsidRPr="00C2452D">
        <w:rPr>
          <w:rFonts w:ascii="Times New Roman" w:hAnsi="Times New Roman"/>
          <w:i/>
          <w:sz w:val="24"/>
          <w:szCs w:val="24"/>
        </w:rPr>
        <w:t>The Body Shop</w:t>
      </w:r>
      <w:r w:rsidRPr="00C2452D">
        <w:rPr>
          <w:rFonts w:ascii="Times New Roman" w:hAnsi="Times New Roman"/>
          <w:sz w:val="24"/>
          <w:szCs w:val="24"/>
        </w:rPr>
        <w:t xml:space="preserve"> melakukan perubahan sosial dan lingkungan kearah </w:t>
      </w:r>
      <w:r w:rsidR="006F7C8C">
        <w:rPr>
          <w:rFonts w:ascii="Times New Roman" w:hAnsi="Times New Roman"/>
          <w:sz w:val="24"/>
          <w:szCs w:val="24"/>
        </w:rPr>
        <w:t xml:space="preserve">signifikan </w:t>
      </w:r>
      <w:r w:rsidRPr="00C2452D">
        <w:rPr>
          <w:rFonts w:ascii="Times New Roman" w:hAnsi="Times New Roman"/>
          <w:sz w:val="24"/>
          <w:szCs w:val="24"/>
        </w:rPr>
        <w:t xml:space="preserve"> terhadap etika dalam perusahaan, yaitu</w:t>
      </w:r>
      <w:r w:rsidRPr="00C2452D">
        <w:rPr>
          <w:rFonts w:ascii="Times New Roman" w:hAnsi="Times New Roman"/>
          <w:i/>
          <w:sz w:val="24"/>
          <w:szCs w:val="24"/>
        </w:rPr>
        <w:t xml:space="preserve"> agains animal testing </w:t>
      </w:r>
      <w:r w:rsidRPr="00C2452D">
        <w:rPr>
          <w:rFonts w:ascii="Times New Roman" w:hAnsi="Times New Roman"/>
          <w:sz w:val="24"/>
          <w:szCs w:val="24"/>
        </w:rPr>
        <w:t xml:space="preserve">(lawan uji coba terhadap hewan);dan </w:t>
      </w:r>
      <w:r w:rsidRPr="00C2452D">
        <w:rPr>
          <w:rFonts w:ascii="Times New Roman" w:hAnsi="Times New Roman"/>
          <w:i/>
          <w:sz w:val="24"/>
          <w:szCs w:val="24"/>
        </w:rPr>
        <w:t xml:space="preserve">protect our planet </w:t>
      </w:r>
      <w:r w:rsidRPr="00C2452D">
        <w:rPr>
          <w:rFonts w:ascii="Times New Roman" w:hAnsi="Times New Roman"/>
          <w:sz w:val="24"/>
          <w:szCs w:val="24"/>
        </w:rPr>
        <w:t>(proteksikan pelanet kita)</w:t>
      </w:r>
      <w:r w:rsidRPr="00C2452D">
        <w:rPr>
          <w:rFonts w:ascii="Verdana" w:hAnsi="Verdana"/>
          <w:color w:val="333333"/>
          <w:sz w:val="17"/>
          <w:szCs w:val="17"/>
          <w:shd w:val="clear" w:color="auto" w:fill="FFFFFF"/>
        </w:rPr>
        <w:t>.</w:t>
      </w:r>
      <w:r w:rsidRPr="00C2452D">
        <w:rPr>
          <w:rFonts w:ascii="Times New Roman" w:hAnsi="Times New Roman"/>
          <w:i/>
          <w:sz w:val="24"/>
          <w:szCs w:val="24"/>
        </w:rPr>
        <w:t xml:space="preserve"> The Body Shop </w:t>
      </w:r>
      <w:r w:rsidRPr="00C2452D">
        <w:rPr>
          <w:rFonts w:ascii="Times New Roman" w:hAnsi="Times New Roman"/>
          <w:sz w:val="24"/>
          <w:szCs w:val="24"/>
        </w:rPr>
        <w:t xml:space="preserve">berhasil menyakinkan bahwa bisnis bukan mencari keuntungan saja akan tetapi mengarahkan bisnis untuk mengukur keberhasilan dan tiga pilar pendukungnya yaitu </w:t>
      </w:r>
      <w:r w:rsidRPr="00C2452D">
        <w:rPr>
          <w:rFonts w:ascii="Times New Roman" w:hAnsi="Times New Roman"/>
          <w:i/>
          <w:sz w:val="24"/>
          <w:szCs w:val="24"/>
        </w:rPr>
        <w:t xml:space="preserve">profit, people </w:t>
      </w:r>
      <w:r w:rsidRPr="00C2452D">
        <w:rPr>
          <w:rFonts w:ascii="Times New Roman" w:hAnsi="Times New Roman"/>
          <w:sz w:val="24"/>
          <w:szCs w:val="24"/>
        </w:rPr>
        <w:t>dan</w:t>
      </w:r>
      <w:r w:rsidRPr="00C2452D">
        <w:rPr>
          <w:rFonts w:ascii="Times New Roman" w:hAnsi="Times New Roman"/>
          <w:i/>
          <w:sz w:val="24"/>
          <w:szCs w:val="24"/>
        </w:rPr>
        <w:t xml:space="preserve"> planet.</w:t>
      </w:r>
    </w:p>
    <w:p w:rsidR="004D366D" w:rsidRDefault="00711A51" w:rsidP="00711A51">
      <w:pPr>
        <w:spacing w:after="0" w:line="480" w:lineRule="auto"/>
        <w:ind w:firstLine="567"/>
        <w:jc w:val="both"/>
        <w:rPr>
          <w:rStyle w:val="il"/>
          <w:rFonts w:ascii="Times New Roman" w:hAnsi="Times New Roman"/>
          <w:color w:val="000000"/>
          <w:sz w:val="24"/>
          <w:szCs w:val="24"/>
          <w:shd w:val="clear" w:color="auto" w:fill="FFFFFF"/>
        </w:rPr>
      </w:pPr>
      <w:r w:rsidRPr="00C2452D">
        <w:rPr>
          <w:rFonts w:ascii="Times New Roman" w:hAnsi="Times New Roman"/>
          <w:color w:val="000000"/>
          <w:sz w:val="24"/>
          <w:szCs w:val="24"/>
          <w:shd w:val="clear" w:color="auto" w:fill="FFFFFF"/>
        </w:rPr>
        <w:lastRenderedPageBreak/>
        <w:t xml:space="preserve">Inovasi produk hijau yang dilakukan </w:t>
      </w:r>
      <w:r w:rsidRPr="00C2452D">
        <w:rPr>
          <w:rFonts w:ascii="Times New Roman" w:hAnsi="Times New Roman"/>
          <w:i/>
          <w:color w:val="000000"/>
          <w:sz w:val="24"/>
          <w:szCs w:val="24"/>
          <w:shd w:val="clear" w:color="auto" w:fill="FFFFFF"/>
        </w:rPr>
        <w:t xml:space="preserve">The Body Shop </w:t>
      </w:r>
      <w:r w:rsidRPr="00C2452D">
        <w:rPr>
          <w:rFonts w:ascii="Times New Roman" w:hAnsi="Times New Roman"/>
          <w:color w:val="000000"/>
          <w:sz w:val="24"/>
          <w:szCs w:val="24"/>
          <w:shd w:val="clear" w:color="auto" w:fill="FFFFFF"/>
        </w:rPr>
        <w:t xml:space="preserve">selalu </w:t>
      </w:r>
      <w:r w:rsidR="009A0C4F" w:rsidRPr="005A6502">
        <w:rPr>
          <w:rFonts w:ascii="Times New Roman" w:hAnsi="Times New Roman"/>
          <w:color w:val="000000"/>
          <w:sz w:val="24"/>
          <w:szCs w:val="24"/>
          <w:shd w:val="clear" w:color="auto" w:fill="FFFFFF"/>
        </w:rPr>
        <w:t>mengu</w:t>
      </w:r>
      <w:r w:rsidRPr="005A6502">
        <w:rPr>
          <w:rFonts w:ascii="Times New Roman" w:hAnsi="Times New Roman"/>
          <w:color w:val="000000"/>
          <w:sz w:val="24"/>
          <w:szCs w:val="24"/>
          <w:shd w:val="clear" w:color="auto" w:fill="FFFFFF"/>
        </w:rPr>
        <w:t>tamakan</w:t>
      </w:r>
      <w:r w:rsidRPr="00C2452D">
        <w:rPr>
          <w:rFonts w:ascii="Times New Roman" w:hAnsi="Times New Roman"/>
          <w:sz w:val="24"/>
          <w:szCs w:val="24"/>
        </w:rPr>
        <w:t xml:space="preserve"> nilai-nilai lingkungan </w:t>
      </w:r>
      <w:r w:rsidRPr="00C2452D">
        <w:rPr>
          <w:rFonts w:ascii="Times New Roman" w:hAnsi="Times New Roman"/>
          <w:sz w:val="24"/>
          <w:szCs w:val="24"/>
          <w:shd w:val="clear" w:color="auto" w:fill="FFFFFF"/>
        </w:rPr>
        <w:t xml:space="preserve">dalam pengembangan produk ramah lingkungan, proses pembuatan produk, pengelolaan energi dan limbah sehingga </w:t>
      </w:r>
      <w:r w:rsidRPr="00C2452D">
        <w:rPr>
          <w:rFonts w:ascii="Times New Roman" w:hAnsi="Times New Roman"/>
          <w:color w:val="000000"/>
          <w:sz w:val="24"/>
          <w:szCs w:val="24"/>
          <w:shd w:val="clear" w:color="auto" w:fill="FFFFFF"/>
        </w:rPr>
        <w:t>menggunakan teknologi canggih yang tidak merusak lingkungan</w:t>
      </w:r>
      <w:r w:rsidRPr="00C2452D">
        <w:rPr>
          <w:rFonts w:ascii="Times New Roman" w:hAnsi="Times New Roman"/>
          <w:sz w:val="24"/>
          <w:szCs w:val="24"/>
          <w:shd w:val="clear" w:color="auto" w:fill="FFFFFF"/>
        </w:rPr>
        <w:t>.</w:t>
      </w:r>
      <w:r w:rsidRPr="00C2452D">
        <w:rPr>
          <w:rStyle w:val="il"/>
          <w:rFonts w:ascii="Times New Roman" w:hAnsi="Times New Roman"/>
          <w:i/>
          <w:color w:val="000000"/>
          <w:sz w:val="24"/>
          <w:szCs w:val="24"/>
          <w:shd w:val="clear" w:color="auto" w:fill="FFFFFF"/>
        </w:rPr>
        <w:t xml:space="preserve"> The Body Shop </w:t>
      </w:r>
      <w:r w:rsidRPr="00C2452D">
        <w:rPr>
          <w:rStyle w:val="il"/>
          <w:rFonts w:ascii="Times New Roman" w:hAnsi="Times New Roman"/>
          <w:color w:val="000000"/>
          <w:sz w:val="24"/>
          <w:szCs w:val="24"/>
          <w:shd w:val="clear" w:color="auto" w:fill="FFFFFF"/>
        </w:rPr>
        <w:t xml:space="preserve">telah mengeluarkan </w:t>
      </w:r>
      <w:r w:rsidRPr="00C2452D">
        <w:rPr>
          <w:rStyle w:val="il"/>
          <w:rFonts w:ascii="Times New Roman" w:hAnsi="Times New Roman"/>
          <w:i/>
          <w:color w:val="000000"/>
          <w:sz w:val="24"/>
          <w:szCs w:val="24"/>
          <w:shd w:val="clear" w:color="auto" w:fill="FFFFFF"/>
        </w:rPr>
        <w:t>Bio Bag</w:t>
      </w:r>
      <w:r w:rsidRPr="00C2452D">
        <w:rPr>
          <w:rStyle w:val="il"/>
          <w:rFonts w:ascii="Times New Roman" w:hAnsi="Times New Roman"/>
          <w:color w:val="000000"/>
          <w:sz w:val="24"/>
          <w:szCs w:val="24"/>
          <w:shd w:val="clear" w:color="auto" w:fill="FFFFFF"/>
        </w:rPr>
        <w:t>, yaitu kantong belanja ramah lingkungan terbuat dari bah</w:t>
      </w:r>
      <w:r w:rsidR="004E1D46">
        <w:rPr>
          <w:rStyle w:val="il"/>
          <w:rFonts w:ascii="Times New Roman" w:hAnsi="Times New Roman"/>
          <w:color w:val="000000"/>
          <w:sz w:val="24"/>
          <w:szCs w:val="24"/>
          <w:shd w:val="clear" w:color="auto" w:fill="FFFFFF"/>
        </w:rPr>
        <w:t>an tepung singkong sebesar 30%.</w:t>
      </w:r>
      <w:r w:rsidRPr="00C2452D">
        <w:rPr>
          <w:rFonts w:ascii="Times New Roman" w:hAnsi="Times New Roman"/>
          <w:color w:val="000000"/>
          <w:sz w:val="24"/>
          <w:szCs w:val="24"/>
          <w:shd w:val="clear" w:color="auto" w:fill="FFFFFF"/>
        </w:rPr>
        <w:t xml:space="preserve">Keunggulan kompetitif yang dimiliki </w:t>
      </w:r>
      <w:r w:rsidRPr="00C2452D">
        <w:rPr>
          <w:rFonts w:ascii="Times New Roman" w:hAnsi="Times New Roman"/>
          <w:i/>
          <w:color w:val="000000"/>
          <w:sz w:val="24"/>
          <w:szCs w:val="24"/>
          <w:shd w:val="clear" w:color="auto" w:fill="FFFFFF"/>
        </w:rPr>
        <w:t>The Body Shop</w:t>
      </w:r>
      <w:r w:rsidRPr="00C2452D">
        <w:rPr>
          <w:rFonts w:ascii="Times New Roman" w:hAnsi="Times New Roman"/>
          <w:color w:val="000000"/>
          <w:sz w:val="24"/>
          <w:szCs w:val="24"/>
          <w:shd w:val="clear" w:color="auto" w:fill="FFFFFF"/>
        </w:rPr>
        <w:t xml:space="preserve"> seperti program-program</w:t>
      </w:r>
      <w:r w:rsidRPr="00C2452D">
        <w:rPr>
          <w:rFonts w:ascii="Times New Roman" w:hAnsi="Times New Roman"/>
          <w:i/>
          <w:sz w:val="24"/>
          <w:szCs w:val="24"/>
        </w:rPr>
        <w:t>bring back our bottle</w:t>
      </w:r>
      <w:r w:rsidRPr="00C2452D">
        <w:rPr>
          <w:rStyle w:val="il"/>
          <w:rFonts w:ascii="Times New Roman" w:hAnsi="Times New Roman"/>
          <w:color w:val="000000"/>
          <w:sz w:val="24"/>
          <w:szCs w:val="24"/>
          <w:shd w:val="clear" w:color="auto" w:fill="FFFFFF"/>
        </w:rPr>
        <w:t xml:space="preserve"> (BBOB) yaitu </w:t>
      </w:r>
      <w:r w:rsidRPr="00C2452D">
        <w:rPr>
          <w:rFonts w:ascii="Times New Roman" w:hAnsi="Times New Roman"/>
          <w:color w:val="000000"/>
          <w:sz w:val="24"/>
          <w:szCs w:val="24"/>
          <w:shd w:val="clear" w:color="auto" w:fill="FFFFFF"/>
        </w:rPr>
        <w:t xml:space="preserve">program yang mengajak konsumen </w:t>
      </w:r>
      <w:r w:rsidRPr="001039AF">
        <w:rPr>
          <w:rStyle w:val="Emphasis"/>
          <w:rFonts w:ascii="Times New Roman" w:hAnsi="Times New Roman"/>
          <w:color w:val="000000"/>
          <w:sz w:val="24"/>
          <w:szCs w:val="24"/>
          <w:shd w:val="clear" w:color="auto" w:fill="FFFFFF"/>
        </w:rPr>
        <w:t>The</w:t>
      </w:r>
      <w:r w:rsidRPr="001039AF">
        <w:rPr>
          <w:rStyle w:val="Hyperlink"/>
          <w:color w:val="000000"/>
          <w:sz w:val="24"/>
          <w:szCs w:val="24"/>
          <w:u w:val="none"/>
          <w:shd w:val="clear" w:color="auto" w:fill="FFFFFF"/>
        </w:rPr>
        <w:t> </w:t>
      </w:r>
      <w:r w:rsidRPr="001039AF">
        <w:rPr>
          <w:rStyle w:val="Emphasis"/>
          <w:rFonts w:ascii="Times New Roman" w:hAnsi="Times New Roman"/>
          <w:color w:val="000000"/>
          <w:sz w:val="24"/>
          <w:szCs w:val="24"/>
          <w:shd w:val="clear" w:color="auto" w:fill="FFFFFF"/>
        </w:rPr>
        <w:t>Body</w:t>
      </w:r>
      <w:r w:rsidRPr="001039AF">
        <w:rPr>
          <w:rStyle w:val="Hyperlink"/>
          <w:color w:val="000000"/>
          <w:sz w:val="24"/>
          <w:szCs w:val="24"/>
          <w:u w:val="none"/>
          <w:shd w:val="clear" w:color="auto" w:fill="FFFFFF"/>
        </w:rPr>
        <w:t> </w:t>
      </w:r>
      <w:r w:rsidRPr="001039AF">
        <w:rPr>
          <w:rStyle w:val="Emphasis"/>
          <w:rFonts w:ascii="Times New Roman" w:hAnsi="Times New Roman"/>
          <w:color w:val="000000"/>
          <w:sz w:val="24"/>
          <w:szCs w:val="24"/>
          <w:shd w:val="clear" w:color="auto" w:fill="FFFFFF"/>
        </w:rPr>
        <w:t>Shop</w:t>
      </w:r>
      <w:r w:rsidRPr="00C2452D">
        <w:rPr>
          <w:rStyle w:val="Emphasis"/>
          <w:rFonts w:ascii="Times New Roman" w:hAnsi="Times New Roman"/>
          <w:color w:val="000000"/>
          <w:sz w:val="24"/>
          <w:szCs w:val="24"/>
          <w:shd w:val="clear" w:color="auto" w:fill="FFFFFF"/>
        </w:rPr>
        <w:t> </w:t>
      </w:r>
      <w:r w:rsidRPr="00C2452D">
        <w:rPr>
          <w:rFonts w:ascii="Times New Roman" w:hAnsi="Times New Roman"/>
          <w:color w:val="000000"/>
          <w:sz w:val="24"/>
          <w:szCs w:val="24"/>
          <w:shd w:val="clear" w:color="auto" w:fill="FFFFFF"/>
        </w:rPr>
        <w:t xml:space="preserve">mengembalikan kemasan kosong </w:t>
      </w:r>
      <w:r w:rsidRPr="00C14479">
        <w:rPr>
          <w:rFonts w:ascii="Times New Roman" w:hAnsi="Times New Roman"/>
          <w:color w:val="000000"/>
          <w:sz w:val="24"/>
          <w:szCs w:val="24"/>
          <w:shd w:val="clear" w:color="auto" w:fill="FFFFFF"/>
        </w:rPr>
        <w:t>produk</w:t>
      </w:r>
      <w:r w:rsidRPr="00C14479">
        <w:rPr>
          <w:rStyle w:val="Hyperlink"/>
          <w:color w:val="000000"/>
          <w:sz w:val="24"/>
          <w:szCs w:val="24"/>
          <w:u w:val="none"/>
          <w:shd w:val="clear" w:color="auto" w:fill="FFFFFF"/>
        </w:rPr>
        <w:t> </w:t>
      </w:r>
      <w:r w:rsidRPr="00C14479">
        <w:rPr>
          <w:rFonts w:ascii="Times New Roman" w:eastAsia="Times New Roman" w:hAnsi="Times New Roman"/>
          <w:i/>
          <w:color w:val="000000"/>
          <w:sz w:val="24"/>
          <w:szCs w:val="24"/>
          <w:lang w:eastAsia="id-ID"/>
        </w:rPr>
        <w:t>The</w:t>
      </w:r>
      <w:r w:rsidRPr="00C2452D">
        <w:rPr>
          <w:rFonts w:ascii="Times New Roman" w:eastAsia="Times New Roman" w:hAnsi="Times New Roman"/>
          <w:i/>
          <w:color w:val="000000"/>
          <w:sz w:val="24"/>
          <w:szCs w:val="24"/>
          <w:lang w:eastAsia="id-ID"/>
        </w:rPr>
        <w:t xml:space="preserve"> Body Shop</w:t>
      </w:r>
      <w:r w:rsidRPr="00C2452D">
        <w:rPr>
          <w:rFonts w:ascii="Times New Roman" w:eastAsia="Times New Roman" w:hAnsi="Times New Roman"/>
          <w:color w:val="000000"/>
          <w:sz w:val="24"/>
          <w:szCs w:val="24"/>
          <w:lang w:eastAsia="id-ID"/>
        </w:rPr>
        <w:t xml:space="preserve"> untuk didaur ulang kembali agar menjadi desain baru; </w:t>
      </w:r>
      <w:r w:rsidRPr="00C2452D">
        <w:rPr>
          <w:rFonts w:ascii="Times New Roman" w:hAnsi="Times New Roman"/>
          <w:i/>
          <w:sz w:val="24"/>
          <w:szCs w:val="24"/>
        </w:rPr>
        <w:t xml:space="preserve">support community trade </w:t>
      </w:r>
      <w:r w:rsidRPr="00C2452D">
        <w:rPr>
          <w:rFonts w:ascii="Times New Roman" w:hAnsi="Times New Roman"/>
          <w:sz w:val="24"/>
          <w:szCs w:val="24"/>
        </w:rPr>
        <w:t>(dukungan komunitas dagang);</w:t>
      </w:r>
      <w:r w:rsidRPr="00C2452D">
        <w:rPr>
          <w:rFonts w:ascii="Times New Roman" w:hAnsi="Times New Roman"/>
          <w:i/>
          <w:iCs/>
          <w:sz w:val="24"/>
          <w:szCs w:val="24"/>
        </w:rPr>
        <w:t>activate self esteem</w:t>
      </w:r>
      <w:r w:rsidRPr="00C2452D">
        <w:rPr>
          <w:rFonts w:ascii="Times New Roman" w:hAnsi="Times New Roman"/>
          <w:i/>
          <w:sz w:val="24"/>
          <w:szCs w:val="24"/>
        </w:rPr>
        <w:t xml:space="preserve">; </w:t>
      </w:r>
      <w:r w:rsidRPr="00C2452D">
        <w:rPr>
          <w:rFonts w:ascii="Times New Roman" w:hAnsi="Times New Roman"/>
          <w:i/>
          <w:iCs/>
          <w:sz w:val="24"/>
          <w:szCs w:val="24"/>
        </w:rPr>
        <w:t>defend human rights</w:t>
      </w:r>
      <w:r w:rsidRPr="00C2452D">
        <w:rPr>
          <w:rFonts w:ascii="Times New Roman" w:hAnsi="Times New Roman"/>
          <w:sz w:val="24"/>
          <w:szCs w:val="24"/>
        </w:rPr>
        <w:t>(tegakkan HAM)</w:t>
      </w:r>
      <w:r w:rsidRPr="00C2452D">
        <w:rPr>
          <w:rFonts w:ascii="Times New Roman" w:eastAsia="Times New Roman" w:hAnsi="Times New Roman"/>
          <w:color w:val="000000"/>
          <w:sz w:val="24"/>
          <w:szCs w:val="24"/>
          <w:lang w:eastAsia="id-ID"/>
        </w:rPr>
        <w:t>dan</w:t>
      </w:r>
      <w:r w:rsidRPr="00C2452D">
        <w:rPr>
          <w:rStyle w:val="il"/>
          <w:rFonts w:ascii="Times New Roman" w:hAnsi="Times New Roman"/>
          <w:i/>
          <w:color w:val="000000"/>
          <w:sz w:val="24"/>
          <w:szCs w:val="24"/>
          <w:shd w:val="clear" w:color="auto" w:fill="FFFFFF"/>
        </w:rPr>
        <w:t xml:space="preserve">The Body Shop </w:t>
      </w:r>
      <w:r w:rsidRPr="00C2452D">
        <w:rPr>
          <w:rStyle w:val="il"/>
          <w:rFonts w:ascii="Times New Roman" w:hAnsi="Times New Roman"/>
          <w:color w:val="000000"/>
          <w:sz w:val="24"/>
          <w:szCs w:val="24"/>
          <w:shd w:val="clear" w:color="auto" w:fill="FFFFFF"/>
        </w:rPr>
        <w:t xml:space="preserve">menawarkan </w:t>
      </w:r>
      <w:r w:rsidRPr="00C2452D">
        <w:rPr>
          <w:rFonts w:ascii="Times New Roman" w:hAnsi="Times New Roman"/>
          <w:sz w:val="24"/>
          <w:szCs w:val="24"/>
        </w:rPr>
        <w:t xml:space="preserve">member </w:t>
      </w:r>
      <w:r w:rsidRPr="00C2452D">
        <w:rPr>
          <w:rFonts w:ascii="Times New Roman" w:hAnsi="Times New Roman"/>
          <w:i/>
          <w:sz w:val="24"/>
          <w:szCs w:val="24"/>
        </w:rPr>
        <w:t xml:space="preserve">Love Your Body Club </w:t>
      </w:r>
      <w:r w:rsidRPr="00C2452D">
        <w:rPr>
          <w:rFonts w:ascii="Times New Roman" w:hAnsi="Times New Roman"/>
          <w:sz w:val="24"/>
          <w:szCs w:val="24"/>
        </w:rPr>
        <w:t xml:space="preserve">(LYBC) untuk mempermudah bagi konsumen mendapatkan informasi atau berbelanja di </w:t>
      </w:r>
      <w:r w:rsidRPr="00C2452D">
        <w:rPr>
          <w:rFonts w:ascii="Times New Roman" w:hAnsi="Times New Roman"/>
          <w:i/>
          <w:sz w:val="24"/>
          <w:szCs w:val="24"/>
        </w:rPr>
        <w:t>The Body Shop</w:t>
      </w:r>
      <w:r w:rsidRPr="00C2452D">
        <w:rPr>
          <w:rStyle w:val="il"/>
          <w:rFonts w:ascii="Times New Roman" w:hAnsi="Times New Roman"/>
          <w:color w:val="000000"/>
          <w:sz w:val="24"/>
          <w:szCs w:val="24"/>
          <w:shd w:val="clear" w:color="auto" w:fill="FFFFFF"/>
        </w:rPr>
        <w:t xml:space="preserve">. </w:t>
      </w:r>
    </w:p>
    <w:p w:rsidR="009F3711" w:rsidRPr="009F3711" w:rsidRDefault="009F3711" w:rsidP="009F3711">
      <w:pPr>
        <w:spacing w:after="0" w:line="480" w:lineRule="auto"/>
        <w:ind w:firstLine="567"/>
        <w:jc w:val="both"/>
        <w:rPr>
          <w:rStyle w:val="il"/>
          <w:rFonts w:ascii="Times New Roman" w:hAnsi="Times New Roman"/>
          <w:sz w:val="24"/>
          <w:szCs w:val="24"/>
        </w:rPr>
      </w:pPr>
      <w:r w:rsidRPr="00DB5CBE">
        <w:rPr>
          <w:rFonts w:ascii="Times New Roman" w:hAnsi="Times New Roman"/>
          <w:i/>
          <w:sz w:val="24"/>
          <w:szCs w:val="24"/>
        </w:rPr>
        <w:t>The Body Shop</w:t>
      </w:r>
      <w:r w:rsidRPr="00DB5CBE">
        <w:rPr>
          <w:rFonts w:ascii="Times New Roman" w:hAnsi="Times New Roman"/>
          <w:sz w:val="24"/>
          <w:szCs w:val="24"/>
        </w:rPr>
        <w:t xml:space="preserve"> menerapkan etika lingkungan</w:t>
      </w:r>
      <w:r>
        <w:rPr>
          <w:rFonts w:ascii="Times New Roman" w:hAnsi="Times New Roman"/>
          <w:sz w:val="24"/>
          <w:szCs w:val="24"/>
        </w:rPr>
        <w:t xml:space="preserve"> perusahaan</w:t>
      </w:r>
      <w:r w:rsidRPr="00DB5CBE">
        <w:rPr>
          <w:rFonts w:ascii="Times New Roman" w:hAnsi="Times New Roman"/>
          <w:sz w:val="24"/>
          <w:szCs w:val="24"/>
        </w:rPr>
        <w:t xml:space="preserve"> dikarenakan produk perawatan tubuh </w:t>
      </w:r>
      <w:r>
        <w:rPr>
          <w:rFonts w:ascii="Times New Roman" w:hAnsi="Times New Roman"/>
          <w:sz w:val="24"/>
          <w:szCs w:val="24"/>
        </w:rPr>
        <w:t>dan</w:t>
      </w:r>
      <w:r w:rsidRPr="00DB5CBE">
        <w:rPr>
          <w:rFonts w:ascii="Times New Roman" w:hAnsi="Times New Roman"/>
          <w:sz w:val="24"/>
          <w:szCs w:val="24"/>
        </w:rPr>
        <w:t xml:space="preserve"> kosmetik yang memperhatikan aspek lingkungan. Dapat dikatakan perusahan yang menggunakan strategi </w:t>
      </w:r>
      <w:r w:rsidRPr="00DB5CBE">
        <w:rPr>
          <w:rFonts w:ascii="Times New Roman" w:hAnsi="Times New Roman"/>
          <w:i/>
          <w:sz w:val="24"/>
          <w:szCs w:val="24"/>
        </w:rPr>
        <w:t>green marketing</w:t>
      </w:r>
      <w:r>
        <w:rPr>
          <w:rFonts w:ascii="Times New Roman" w:hAnsi="Times New Roman"/>
          <w:sz w:val="24"/>
          <w:szCs w:val="24"/>
        </w:rPr>
        <w:t>dan</w:t>
      </w:r>
      <w:r w:rsidRPr="00DB5CBE">
        <w:rPr>
          <w:rFonts w:ascii="Times New Roman" w:hAnsi="Times New Roman"/>
          <w:sz w:val="24"/>
          <w:szCs w:val="24"/>
        </w:rPr>
        <w:t xml:space="preserve"> dapat mempertahankan produk hijaunya selama puluhan tahun. </w:t>
      </w:r>
      <w:r w:rsidRPr="00DB5CBE">
        <w:rPr>
          <w:rFonts w:ascii="Times New Roman" w:hAnsi="Times New Roman"/>
          <w:i/>
          <w:sz w:val="24"/>
          <w:szCs w:val="24"/>
        </w:rPr>
        <w:t xml:space="preserve">The Body Shop </w:t>
      </w:r>
      <w:r w:rsidRPr="00DB5CBE">
        <w:rPr>
          <w:rFonts w:ascii="Times New Roman" w:hAnsi="Times New Roman"/>
          <w:sz w:val="24"/>
          <w:szCs w:val="24"/>
        </w:rPr>
        <w:t xml:space="preserve">selalu menjaga loyalitas </w:t>
      </w:r>
      <w:r>
        <w:rPr>
          <w:rFonts w:ascii="Times New Roman" w:hAnsi="Times New Roman"/>
          <w:sz w:val="24"/>
          <w:szCs w:val="24"/>
        </w:rPr>
        <w:t>dan</w:t>
      </w:r>
      <w:r w:rsidRPr="00DB5CBE">
        <w:rPr>
          <w:rFonts w:ascii="Times New Roman" w:hAnsi="Times New Roman"/>
          <w:sz w:val="24"/>
          <w:szCs w:val="24"/>
        </w:rPr>
        <w:t xml:space="preserve"> persepsi terhadap konsumen. </w:t>
      </w:r>
      <w:r w:rsidRPr="00DB5CBE">
        <w:rPr>
          <w:rFonts w:ascii="Times New Roman" w:hAnsi="Times New Roman"/>
          <w:i/>
          <w:sz w:val="24"/>
          <w:szCs w:val="24"/>
        </w:rPr>
        <w:t>The Body Shop</w:t>
      </w:r>
      <w:r w:rsidRPr="00DB5CBE">
        <w:rPr>
          <w:rFonts w:ascii="Times New Roman" w:hAnsi="Times New Roman"/>
          <w:sz w:val="24"/>
          <w:szCs w:val="24"/>
        </w:rPr>
        <w:t xml:space="preserve"> juga selalu inovasi terhadap produk hijau agar produk-produk </w:t>
      </w:r>
      <w:r w:rsidRPr="00DB5CBE">
        <w:rPr>
          <w:rFonts w:ascii="Times New Roman" w:hAnsi="Times New Roman"/>
          <w:i/>
          <w:sz w:val="24"/>
          <w:szCs w:val="24"/>
        </w:rPr>
        <w:t xml:space="preserve">The Body Shop </w:t>
      </w:r>
      <w:r>
        <w:rPr>
          <w:rFonts w:ascii="Times New Roman" w:hAnsi="Times New Roman"/>
          <w:sz w:val="24"/>
          <w:szCs w:val="24"/>
        </w:rPr>
        <w:t>se</w:t>
      </w:r>
      <w:r w:rsidRPr="00DB5CBE">
        <w:rPr>
          <w:rFonts w:ascii="Times New Roman" w:hAnsi="Times New Roman"/>
          <w:sz w:val="24"/>
          <w:szCs w:val="24"/>
        </w:rPr>
        <w:t xml:space="preserve">makin </w:t>
      </w:r>
      <w:r>
        <w:rPr>
          <w:rFonts w:ascii="Times New Roman" w:hAnsi="Times New Roman"/>
          <w:sz w:val="24"/>
          <w:szCs w:val="24"/>
        </w:rPr>
        <w:t xml:space="preserve">unggul dan </w:t>
      </w:r>
      <w:r w:rsidRPr="00DB5CBE">
        <w:rPr>
          <w:rFonts w:ascii="Times New Roman" w:hAnsi="Times New Roman"/>
          <w:sz w:val="24"/>
          <w:szCs w:val="24"/>
        </w:rPr>
        <w:t>kompetitif</w:t>
      </w:r>
      <w:r w:rsidRPr="00DB5CBE">
        <w:rPr>
          <w:rFonts w:ascii="Times New Roman" w:hAnsi="Times New Roman"/>
          <w:i/>
          <w:sz w:val="24"/>
          <w:szCs w:val="24"/>
        </w:rPr>
        <w:t>.</w:t>
      </w:r>
    </w:p>
    <w:p w:rsidR="00BE5F6C" w:rsidRPr="009F3711" w:rsidRDefault="00CF56B8" w:rsidP="009F3711">
      <w:pPr>
        <w:spacing w:after="0" w:line="480" w:lineRule="auto"/>
        <w:ind w:firstLine="567"/>
        <w:jc w:val="both"/>
        <w:rPr>
          <w:rStyle w:val="il"/>
          <w:rFonts w:ascii="Times New Roman" w:hAnsi="Times New Roman"/>
          <w:sz w:val="24"/>
          <w:szCs w:val="24"/>
        </w:rPr>
      </w:pPr>
      <w:r>
        <w:rPr>
          <w:rFonts w:ascii="Times New Roman" w:hAnsi="Times New Roman"/>
          <w:sz w:val="24"/>
          <w:szCs w:val="24"/>
        </w:rPr>
        <w:t>I</w:t>
      </w:r>
      <w:r w:rsidR="00BE5F6C" w:rsidRPr="00DB5CBE">
        <w:rPr>
          <w:rFonts w:ascii="Times New Roman" w:hAnsi="Times New Roman"/>
          <w:sz w:val="24"/>
          <w:szCs w:val="24"/>
        </w:rPr>
        <w:t>novasi produk hijau dapat meningkatkan kinerja pengelolaan lingkungan untuk memenuhi persyaratan perlindungan lingkungan</w:t>
      </w:r>
      <w:r>
        <w:rPr>
          <w:rFonts w:ascii="Times New Roman" w:hAnsi="Times New Roman"/>
          <w:sz w:val="24"/>
          <w:szCs w:val="24"/>
        </w:rPr>
        <w:t xml:space="preserve"> (Chang, 2011)</w:t>
      </w:r>
      <w:r w:rsidR="00BE5F6C" w:rsidRPr="00DB5CBE">
        <w:rPr>
          <w:rFonts w:ascii="Times New Roman" w:hAnsi="Times New Roman"/>
          <w:sz w:val="24"/>
          <w:szCs w:val="24"/>
        </w:rPr>
        <w:t xml:space="preserve">. </w:t>
      </w:r>
      <w:r w:rsidR="0065187A">
        <w:rPr>
          <w:rFonts w:ascii="Times New Roman" w:hAnsi="Times New Roman"/>
          <w:sz w:val="24"/>
          <w:szCs w:val="24"/>
        </w:rPr>
        <w:t>I</w:t>
      </w:r>
      <w:r w:rsidR="00BE5F6C" w:rsidRPr="00DB5CBE">
        <w:rPr>
          <w:rFonts w:ascii="Times New Roman" w:hAnsi="Times New Roman"/>
          <w:sz w:val="24"/>
          <w:szCs w:val="24"/>
        </w:rPr>
        <w:t xml:space="preserve">novasi produk hijau dari sebuah perusahaan dapat meningkatkan desain produk, kualitas, </w:t>
      </w:r>
      <w:r w:rsidR="00BE5F6C">
        <w:rPr>
          <w:rFonts w:ascii="Times New Roman" w:hAnsi="Times New Roman"/>
          <w:sz w:val="24"/>
          <w:szCs w:val="24"/>
        </w:rPr>
        <w:lastRenderedPageBreak/>
        <w:t>dan</w:t>
      </w:r>
      <w:r w:rsidR="00BE5F6C" w:rsidRPr="00DB5CBE">
        <w:rPr>
          <w:rFonts w:ascii="Times New Roman" w:hAnsi="Times New Roman"/>
          <w:sz w:val="24"/>
          <w:szCs w:val="24"/>
        </w:rPr>
        <w:t xml:space="preserve"> keandalan terhadap kepedulian lingkungan yang dapat menghasilkan kesempatan yang lebih baik untuk membedakan produk hijau sehingga perusahaan dapat menetapkan harga yang lebih tinggi </w:t>
      </w:r>
      <w:r w:rsidR="00BE5F6C">
        <w:rPr>
          <w:rFonts w:ascii="Times New Roman" w:hAnsi="Times New Roman"/>
          <w:sz w:val="24"/>
          <w:szCs w:val="24"/>
        </w:rPr>
        <w:t>dan</w:t>
      </w:r>
      <w:r w:rsidR="00BE5F6C" w:rsidRPr="00DB5CBE">
        <w:rPr>
          <w:rFonts w:ascii="Times New Roman" w:hAnsi="Times New Roman"/>
          <w:sz w:val="24"/>
          <w:szCs w:val="24"/>
        </w:rPr>
        <w:t xml:space="preserve"> membuat margin profit lebi</w:t>
      </w:r>
      <w:r w:rsidR="00BE5F6C">
        <w:rPr>
          <w:rFonts w:ascii="Times New Roman" w:hAnsi="Times New Roman"/>
          <w:sz w:val="24"/>
          <w:szCs w:val="24"/>
        </w:rPr>
        <w:t>h baik untuk produk hijau</w:t>
      </w:r>
      <w:r w:rsidR="0065187A">
        <w:rPr>
          <w:rFonts w:ascii="Times New Roman" w:hAnsi="Times New Roman"/>
          <w:sz w:val="24"/>
          <w:szCs w:val="24"/>
        </w:rPr>
        <w:t xml:space="preserve"> (Chen, 2008)</w:t>
      </w:r>
      <w:r w:rsidR="00BE5F6C" w:rsidRPr="00DB5CBE">
        <w:rPr>
          <w:rFonts w:ascii="Times New Roman" w:hAnsi="Times New Roman"/>
          <w:sz w:val="24"/>
          <w:szCs w:val="24"/>
        </w:rPr>
        <w:t xml:space="preserve">. </w:t>
      </w:r>
      <w:r w:rsidR="00E816D8">
        <w:rPr>
          <w:rFonts w:ascii="Times New Roman" w:hAnsi="Times New Roman"/>
          <w:sz w:val="24"/>
          <w:szCs w:val="24"/>
        </w:rPr>
        <w:t>J</w:t>
      </w:r>
      <w:r w:rsidR="00BE5F6C" w:rsidRPr="00DB5CBE">
        <w:rPr>
          <w:rFonts w:ascii="Times New Roman" w:hAnsi="Times New Roman"/>
          <w:sz w:val="24"/>
          <w:szCs w:val="24"/>
        </w:rPr>
        <w:t xml:space="preserve">enis utama dari fokus lingkungan pengembangan </w:t>
      </w:r>
      <w:r w:rsidR="00BE5F6C" w:rsidRPr="00DB5CBE">
        <w:rPr>
          <w:rFonts w:ascii="Times New Roman" w:hAnsi="Times New Roman"/>
          <w:i/>
          <w:sz w:val="24"/>
          <w:szCs w:val="24"/>
        </w:rPr>
        <w:t>green product</w:t>
      </w:r>
      <w:r w:rsidR="00BE5F6C" w:rsidRPr="00DB5CBE">
        <w:rPr>
          <w:rFonts w:ascii="Times New Roman" w:hAnsi="Times New Roman"/>
          <w:sz w:val="24"/>
          <w:szCs w:val="24"/>
        </w:rPr>
        <w:t xml:space="preserve">, yaitu energi, sumber daya, mengurangi polusi </w:t>
      </w:r>
      <w:r w:rsidR="00BE5F6C">
        <w:rPr>
          <w:rFonts w:ascii="Times New Roman" w:hAnsi="Times New Roman"/>
          <w:sz w:val="24"/>
          <w:szCs w:val="24"/>
        </w:rPr>
        <w:t>dan</w:t>
      </w:r>
      <w:r w:rsidR="00BE5F6C" w:rsidRPr="00DB5CBE">
        <w:rPr>
          <w:rFonts w:ascii="Times New Roman" w:hAnsi="Times New Roman"/>
          <w:sz w:val="24"/>
          <w:szCs w:val="24"/>
        </w:rPr>
        <w:t xml:space="preserve"> limbah</w:t>
      </w:r>
      <w:r w:rsidR="0065187A">
        <w:rPr>
          <w:rFonts w:ascii="Times New Roman" w:hAnsi="Times New Roman"/>
          <w:sz w:val="24"/>
          <w:szCs w:val="24"/>
        </w:rPr>
        <w:t xml:space="preserve"> (Wu &amp; Yen, 2014)</w:t>
      </w:r>
      <w:r w:rsidR="00BE5F6C" w:rsidRPr="00DB5CBE">
        <w:rPr>
          <w:rFonts w:ascii="Times New Roman" w:hAnsi="Times New Roman"/>
          <w:sz w:val="24"/>
          <w:szCs w:val="24"/>
        </w:rPr>
        <w:t>.</w:t>
      </w:r>
    </w:p>
    <w:p w:rsidR="007B26D5" w:rsidRDefault="00711A51" w:rsidP="00711A51">
      <w:pPr>
        <w:spacing w:after="0" w:line="480" w:lineRule="auto"/>
        <w:ind w:firstLine="567"/>
        <w:jc w:val="both"/>
        <w:rPr>
          <w:rFonts w:ascii="Times New Roman" w:hAnsi="Times New Roman"/>
          <w:i/>
          <w:sz w:val="24"/>
          <w:szCs w:val="24"/>
        </w:rPr>
      </w:pPr>
      <w:r>
        <w:rPr>
          <w:rFonts w:ascii="Times New Roman" w:hAnsi="Times New Roman"/>
          <w:sz w:val="24"/>
          <w:szCs w:val="24"/>
        </w:rPr>
        <w:t>Persaingan yang semakin kompetitif serta konsumen yang semakin kritis dalam memilih produk, perusahaan dituntut untuk lebih inovatif dalam menghasil</w:t>
      </w:r>
      <w:r w:rsidR="00303505">
        <w:rPr>
          <w:rFonts w:ascii="Times New Roman" w:hAnsi="Times New Roman"/>
          <w:sz w:val="24"/>
          <w:szCs w:val="24"/>
        </w:rPr>
        <w:t>kan suatu produk (Mudiantono &amp;</w:t>
      </w:r>
      <w:r>
        <w:rPr>
          <w:rFonts w:ascii="Times New Roman" w:hAnsi="Times New Roman"/>
          <w:sz w:val="24"/>
          <w:szCs w:val="24"/>
        </w:rPr>
        <w:t xml:space="preserve"> Nur, 2004). Perusahaan yang melakukan inovasi berkelanjutan dipandang sebagai sumber keunggulan kompetitif (Prakoso, 2005). menyatakan bahwa etika lingkungan perusahaan sebagai anteseden inovasi produk hijau, sehingga memberikan wawasan inovasi produk hijauyang memainkan peran mediasi antara etika lingkungan perusahaan dan keunggulan kompetitifdalam industri manufaktur kegiatan </w:t>
      </w:r>
      <w:r>
        <w:rPr>
          <w:rFonts w:ascii="Times New Roman" w:hAnsi="Times New Roman"/>
          <w:i/>
          <w:sz w:val="24"/>
          <w:szCs w:val="24"/>
        </w:rPr>
        <w:t>non</w:t>
      </w:r>
      <w:r>
        <w:rPr>
          <w:rFonts w:ascii="Times New Roman" w:hAnsi="Times New Roman"/>
          <w:sz w:val="24"/>
          <w:szCs w:val="24"/>
        </w:rPr>
        <w:t>-</w:t>
      </w:r>
      <w:r>
        <w:rPr>
          <w:rFonts w:ascii="Times New Roman" w:hAnsi="Times New Roman"/>
          <w:i/>
          <w:sz w:val="24"/>
          <w:szCs w:val="24"/>
        </w:rPr>
        <w:t>production</w:t>
      </w:r>
      <w:r>
        <w:rPr>
          <w:rFonts w:ascii="Times New Roman" w:hAnsi="Times New Roman"/>
          <w:sz w:val="24"/>
          <w:szCs w:val="24"/>
        </w:rPr>
        <w:t>(Chen</w:t>
      </w:r>
      <w:r>
        <w:rPr>
          <w:rFonts w:ascii="Times New Roman" w:hAnsi="Times New Roman"/>
          <w:i/>
          <w:sz w:val="24"/>
          <w:szCs w:val="24"/>
        </w:rPr>
        <w:t xml:space="preserve"> et al., </w:t>
      </w:r>
      <w:r w:rsidR="000D11ED">
        <w:rPr>
          <w:rFonts w:ascii="Times New Roman" w:hAnsi="Times New Roman"/>
          <w:sz w:val="24"/>
          <w:szCs w:val="24"/>
        </w:rPr>
        <w:t xml:space="preserve">2006; </w:t>
      </w:r>
      <w:r>
        <w:rPr>
          <w:rFonts w:ascii="Times New Roman" w:hAnsi="Times New Roman"/>
          <w:sz w:val="24"/>
          <w:szCs w:val="24"/>
        </w:rPr>
        <w:t>Chang, 2011)</w:t>
      </w:r>
      <w:r>
        <w:rPr>
          <w:rFonts w:ascii="Times New Roman" w:hAnsi="Times New Roman"/>
          <w:i/>
          <w:sz w:val="24"/>
          <w:szCs w:val="24"/>
        </w:rPr>
        <w:t xml:space="preserve">. </w:t>
      </w:r>
    </w:p>
    <w:p w:rsidR="00A77F90" w:rsidRDefault="00664BD7" w:rsidP="00711A51">
      <w:pPr>
        <w:spacing w:after="0" w:line="480" w:lineRule="auto"/>
        <w:ind w:firstLine="567"/>
        <w:jc w:val="both"/>
        <w:rPr>
          <w:rFonts w:ascii="Times New Roman" w:hAnsi="Times New Roman"/>
          <w:sz w:val="24"/>
          <w:szCs w:val="24"/>
        </w:rPr>
      </w:pPr>
      <w:r>
        <w:rPr>
          <w:rFonts w:ascii="Times New Roman" w:hAnsi="Times New Roman"/>
          <w:sz w:val="24"/>
          <w:szCs w:val="24"/>
        </w:rPr>
        <w:t xml:space="preserve">Ottman </w:t>
      </w:r>
      <w:r w:rsidR="00D124A4">
        <w:rPr>
          <w:rFonts w:ascii="Times New Roman" w:hAnsi="Times New Roman"/>
          <w:i/>
          <w:sz w:val="24"/>
          <w:szCs w:val="24"/>
        </w:rPr>
        <w:t xml:space="preserve">et al., </w:t>
      </w:r>
      <w:r>
        <w:rPr>
          <w:rFonts w:ascii="Times New Roman" w:hAnsi="Times New Roman"/>
          <w:sz w:val="24"/>
          <w:szCs w:val="24"/>
        </w:rPr>
        <w:t xml:space="preserve">(2006)menyatakan bahwa </w:t>
      </w:r>
      <w:r w:rsidRPr="00DB5CBE">
        <w:rPr>
          <w:rFonts w:ascii="Times New Roman" w:hAnsi="Times New Roman"/>
          <w:sz w:val="24"/>
          <w:szCs w:val="24"/>
        </w:rPr>
        <w:t xml:space="preserve">melakukan sesuatu yang peduli lingkungan yaitu dengan menghemat penggunaan. </w:t>
      </w:r>
      <w:r w:rsidR="00A77F90" w:rsidRPr="00A77F90">
        <w:rPr>
          <w:rFonts w:ascii="Times New Roman" w:hAnsi="Times New Roman"/>
          <w:i/>
          <w:sz w:val="24"/>
          <w:szCs w:val="24"/>
        </w:rPr>
        <w:t>G</w:t>
      </w:r>
      <w:r w:rsidRPr="00A77F90">
        <w:rPr>
          <w:rFonts w:ascii="Times New Roman" w:hAnsi="Times New Roman"/>
          <w:i/>
          <w:sz w:val="24"/>
          <w:szCs w:val="24"/>
        </w:rPr>
        <w:t>reen</w:t>
      </w:r>
      <w:r w:rsidRPr="00DB5CBE">
        <w:rPr>
          <w:rFonts w:ascii="Times New Roman" w:hAnsi="Times New Roman"/>
          <w:i/>
          <w:sz w:val="24"/>
          <w:szCs w:val="24"/>
        </w:rPr>
        <w:t xml:space="preserve"> product</w:t>
      </w:r>
      <w:r w:rsidRPr="00DB5CBE">
        <w:rPr>
          <w:rFonts w:ascii="Times New Roman" w:hAnsi="Times New Roman"/>
          <w:sz w:val="24"/>
          <w:szCs w:val="24"/>
        </w:rPr>
        <w:t xml:space="preserve"> banyaknya muncul berbagai mer</w:t>
      </w:r>
      <w:r>
        <w:rPr>
          <w:rFonts w:ascii="Times New Roman" w:hAnsi="Times New Roman"/>
          <w:sz w:val="24"/>
          <w:szCs w:val="24"/>
        </w:rPr>
        <w:t xml:space="preserve">ek yang menyatakan bahwa </w:t>
      </w:r>
      <w:r w:rsidRPr="00DB5CBE">
        <w:rPr>
          <w:rFonts w:ascii="Times New Roman" w:hAnsi="Times New Roman"/>
          <w:i/>
          <w:sz w:val="24"/>
          <w:szCs w:val="24"/>
        </w:rPr>
        <w:t xml:space="preserve">green product </w:t>
      </w:r>
      <w:r w:rsidRPr="00DB5CBE">
        <w:rPr>
          <w:rFonts w:ascii="Times New Roman" w:hAnsi="Times New Roman"/>
          <w:sz w:val="24"/>
          <w:szCs w:val="24"/>
        </w:rPr>
        <w:t xml:space="preserve">yaitu </w:t>
      </w:r>
      <w:r w:rsidRPr="00DB5CBE">
        <w:rPr>
          <w:rFonts w:ascii="Times New Roman" w:hAnsi="Times New Roman"/>
          <w:i/>
          <w:sz w:val="24"/>
          <w:szCs w:val="24"/>
        </w:rPr>
        <w:t xml:space="preserve">energy star, </w:t>
      </w:r>
      <w:r w:rsidRPr="00DB5CBE">
        <w:rPr>
          <w:rFonts w:ascii="Times New Roman" w:hAnsi="Times New Roman"/>
          <w:sz w:val="24"/>
          <w:szCs w:val="24"/>
        </w:rPr>
        <w:t xml:space="preserve">TCO (sertifikat pekerja Swedia), </w:t>
      </w:r>
      <w:r w:rsidRPr="00DB5CBE">
        <w:rPr>
          <w:rFonts w:ascii="Times New Roman" w:hAnsi="Times New Roman"/>
          <w:i/>
          <w:sz w:val="24"/>
          <w:szCs w:val="24"/>
        </w:rPr>
        <w:t>green seal, clear can compaign, green map</w:t>
      </w:r>
      <w:r w:rsidR="004C390F">
        <w:rPr>
          <w:rFonts w:ascii="Times New Roman" w:hAnsi="Times New Roman"/>
          <w:sz w:val="24"/>
          <w:szCs w:val="24"/>
        </w:rPr>
        <w:t xml:space="preserve"> (Yuliando, 2013). </w:t>
      </w:r>
    </w:p>
    <w:p w:rsidR="00711A51" w:rsidRPr="00924157" w:rsidRDefault="00F0721E" w:rsidP="001903CB">
      <w:pPr>
        <w:spacing w:after="0" w:line="480" w:lineRule="auto"/>
        <w:ind w:firstLine="567"/>
        <w:jc w:val="both"/>
        <w:rPr>
          <w:rFonts w:ascii="Times New Roman" w:hAnsi="Times New Roman"/>
          <w:sz w:val="24"/>
          <w:szCs w:val="24"/>
        </w:rPr>
      </w:pPr>
      <w:r>
        <w:rPr>
          <w:rFonts w:ascii="Times New Roman" w:hAnsi="Times New Roman"/>
          <w:sz w:val="24"/>
          <w:szCs w:val="24"/>
        </w:rPr>
        <w:t>E</w:t>
      </w:r>
      <w:r w:rsidR="00711A51" w:rsidRPr="00DB5CBE">
        <w:rPr>
          <w:rFonts w:ascii="Times New Roman" w:hAnsi="Times New Roman"/>
          <w:sz w:val="24"/>
          <w:szCs w:val="24"/>
        </w:rPr>
        <w:t xml:space="preserve">tika lingkungan perusahaan berpengaruh </w:t>
      </w:r>
      <w:r w:rsidR="00711A51">
        <w:rPr>
          <w:rFonts w:ascii="Times New Roman" w:hAnsi="Times New Roman"/>
          <w:sz w:val="24"/>
          <w:szCs w:val="24"/>
        </w:rPr>
        <w:t>signifikan</w:t>
      </w:r>
      <w:r w:rsidR="00711A51" w:rsidRPr="00DB5CBE">
        <w:rPr>
          <w:rFonts w:ascii="Times New Roman" w:hAnsi="Times New Roman"/>
          <w:sz w:val="24"/>
          <w:szCs w:val="24"/>
        </w:rPr>
        <w:t xml:space="preserve"> terhadap inovasi produk </w:t>
      </w:r>
      <w:r w:rsidR="00711A51" w:rsidRPr="00C539C8">
        <w:rPr>
          <w:rFonts w:ascii="Times New Roman" w:hAnsi="Times New Roman"/>
          <w:sz w:val="24"/>
          <w:szCs w:val="24"/>
        </w:rPr>
        <w:t xml:space="preserve">hijau (Porter </w:t>
      </w:r>
      <w:r w:rsidR="00711A51">
        <w:rPr>
          <w:rFonts w:ascii="Times New Roman" w:hAnsi="Times New Roman"/>
          <w:sz w:val="24"/>
          <w:szCs w:val="24"/>
        </w:rPr>
        <w:t>&amp;</w:t>
      </w:r>
      <w:r w:rsidR="00711A51" w:rsidRPr="00C539C8">
        <w:rPr>
          <w:rFonts w:ascii="Times New Roman" w:hAnsi="Times New Roman"/>
          <w:sz w:val="24"/>
          <w:szCs w:val="24"/>
        </w:rPr>
        <w:t xml:space="preserve"> Van, 1995; Chang ,2011; </w:t>
      </w:r>
      <w:r w:rsidR="00711A51" w:rsidRPr="00C539C8">
        <w:rPr>
          <w:rFonts w:ascii="Times New Roman" w:hAnsi="Times New Roman"/>
          <w:color w:val="000000"/>
          <w:sz w:val="24"/>
          <w:szCs w:val="24"/>
        </w:rPr>
        <w:t xml:space="preserve">Ming </w:t>
      </w:r>
      <w:r w:rsidR="00711A51">
        <w:rPr>
          <w:rFonts w:ascii="Times New Roman" w:hAnsi="Times New Roman"/>
          <w:color w:val="000000"/>
          <w:sz w:val="24"/>
          <w:szCs w:val="24"/>
        </w:rPr>
        <w:t>&amp;</w:t>
      </w:r>
      <w:r w:rsidR="00711A51" w:rsidRPr="00C539C8">
        <w:rPr>
          <w:rFonts w:ascii="Times New Roman" w:hAnsi="Times New Roman"/>
          <w:color w:val="000000"/>
          <w:sz w:val="24"/>
          <w:szCs w:val="24"/>
        </w:rPr>
        <w:t xml:space="preserve"> Ching, 2009</w:t>
      </w:r>
      <w:r w:rsidR="00711A51">
        <w:rPr>
          <w:rFonts w:ascii="Times New Roman" w:hAnsi="Times New Roman"/>
          <w:color w:val="000000"/>
          <w:sz w:val="24"/>
          <w:szCs w:val="24"/>
        </w:rPr>
        <w:t>;</w:t>
      </w:r>
      <w:r w:rsidR="00711A51" w:rsidRPr="00C539C8">
        <w:rPr>
          <w:rFonts w:ascii="Times New Roman" w:hAnsi="Times New Roman"/>
          <w:sz w:val="24"/>
          <w:szCs w:val="24"/>
        </w:rPr>
        <w:t xml:space="preserve">Eiadat </w:t>
      </w:r>
      <w:r w:rsidR="00711A51" w:rsidRPr="00C539C8">
        <w:rPr>
          <w:rFonts w:ascii="Times New Roman" w:hAnsi="Times New Roman"/>
          <w:i/>
          <w:sz w:val="24"/>
          <w:szCs w:val="24"/>
        </w:rPr>
        <w:t>et al.,</w:t>
      </w:r>
      <w:r w:rsidR="00711A51" w:rsidRPr="00C539C8">
        <w:rPr>
          <w:rFonts w:ascii="Times New Roman" w:hAnsi="Times New Roman"/>
          <w:sz w:val="24"/>
          <w:szCs w:val="24"/>
        </w:rPr>
        <w:t xml:space="preserve"> 2008;Chen </w:t>
      </w:r>
      <w:r w:rsidR="00711A51" w:rsidRPr="00C539C8">
        <w:rPr>
          <w:rFonts w:ascii="Times New Roman" w:hAnsi="Times New Roman"/>
          <w:i/>
          <w:sz w:val="24"/>
          <w:szCs w:val="24"/>
        </w:rPr>
        <w:t xml:space="preserve">et al., </w:t>
      </w:r>
      <w:r w:rsidR="00711A51" w:rsidRPr="00C539C8">
        <w:rPr>
          <w:rFonts w:ascii="Times New Roman" w:hAnsi="Times New Roman"/>
          <w:sz w:val="24"/>
          <w:szCs w:val="24"/>
        </w:rPr>
        <w:t>2006;</w:t>
      </w:r>
      <w:r w:rsidR="00711A51" w:rsidRPr="00C539C8">
        <w:rPr>
          <w:rFonts w:ascii="Times New Roman" w:hAnsi="Times New Roman"/>
          <w:color w:val="000000"/>
          <w:sz w:val="24"/>
          <w:szCs w:val="24"/>
        </w:rPr>
        <w:t>)</w:t>
      </w:r>
      <w:r w:rsidR="00711A51" w:rsidRPr="00C539C8">
        <w:rPr>
          <w:rFonts w:ascii="Times New Roman" w:hAnsi="Times New Roman"/>
          <w:sz w:val="24"/>
          <w:szCs w:val="24"/>
        </w:rPr>
        <w:t>.</w:t>
      </w:r>
      <w:r>
        <w:rPr>
          <w:rFonts w:ascii="Times New Roman" w:hAnsi="Times New Roman"/>
          <w:sz w:val="24"/>
          <w:szCs w:val="24"/>
        </w:rPr>
        <w:t>E</w:t>
      </w:r>
      <w:r w:rsidR="00711A51" w:rsidRPr="008B2DE3">
        <w:rPr>
          <w:rFonts w:ascii="Times New Roman" w:hAnsi="Times New Roman"/>
          <w:sz w:val="24"/>
          <w:szCs w:val="24"/>
        </w:rPr>
        <w:t xml:space="preserve">tika lingkungan perusahaan berpengaruh signifikan </w:t>
      </w:r>
      <w:r w:rsidR="00711A51" w:rsidRPr="008B2DE3">
        <w:rPr>
          <w:rFonts w:ascii="Times New Roman" w:hAnsi="Times New Roman"/>
          <w:sz w:val="24"/>
          <w:szCs w:val="24"/>
        </w:rPr>
        <w:lastRenderedPageBreak/>
        <w:t xml:space="preserve">terhadap keunggulan kompetitif(Porter </w:t>
      </w:r>
      <w:r w:rsidR="00711A51">
        <w:rPr>
          <w:rFonts w:ascii="Times New Roman" w:hAnsi="Times New Roman"/>
          <w:sz w:val="24"/>
          <w:szCs w:val="24"/>
        </w:rPr>
        <w:t>&amp;</w:t>
      </w:r>
      <w:r w:rsidR="00711A51" w:rsidRPr="008B2DE3">
        <w:rPr>
          <w:rFonts w:ascii="Times New Roman" w:hAnsi="Times New Roman"/>
          <w:sz w:val="24"/>
          <w:szCs w:val="24"/>
        </w:rPr>
        <w:t xml:space="preserve"> Van, 1995; Chen </w:t>
      </w:r>
      <w:r w:rsidR="00711A51" w:rsidRPr="008B2DE3">
        <w:rPr>
          <w:rFonts w:ascii="Times New Roman" w:hAnsi="Times New Roman"/>
          <w:i/>
          <w:sz w:val="24"/>
          <w:szCs w:val="24"/>
        </w:rPr>
        <w:t xml:space="preserve">et al., </w:t>
      </w:r>
      <w:r w:rsidR="00711A51" w:rsidRPr="008B2DE3">
        <w:rPr>
          <w:rFonts w:ascii="Times New Roman" w:hAnsi="Times New Roman"/>
          <w:sz w:val="24"/>
          <w:szCs w:val="24"/>
        </w:rPr>
        <w:t>2006; Chang, 2011</w:t>
      </w:r>
      <w:r w:rsidR="00711A51">
        <w:rPr>
          <w:rFonts w:ascii="Times New Roman" w:hAnsi="Times New Roman"/>
          <w:sz w:val="24"/>
          <w:szCs w:val="24"/>
        </w:rPr>
        <w:t>;</w:t>
      </w:r>
      <w:r w:rsidR="00711A51">
        <w:rPr>
          <w:rFonts w:ascii="Times New Roman" w:hAnsi="Times New Roman"/>
          <w:color w:val="000000"/>
          <w:sz w:val="24"/>
          <w:szCs w:val="24"/>
        </w:rPr>
        <w:t>Yu &amp; Chang, 2013b</w:t>
      </w:r>
      <w:r w:rsidR="00711A51">
        <w:rPr>
          <w:rFonts w:ascii="Times New Roman" w:hAnsi="Times New Roman"/>
          <w:sz w:val="24"/>
          <w:szCs w:val="24"/>
        </w:rPr>
        <w:t>)</w:t>
      </w:r>
      <w:r w:rsidR="00711A51" w:rsidRPr="008B2DE3">
        <w:rPr>
          <w:rFonts w:ascii="Times New Roman" w:hAnsi="Times New Roman"/>
          <w:sz w:val="24"/>
          <w:szCs w:val="24"/>
        </w:rPr>
        <w:t xml:space="preserve">. </w:t>
      </w:r>
      <w:r>
        <w:rPr>
          <w:rFonts w:ascii="Times New Roman" w:hAnsi="Times New Roman"/>
          <w:sz w:val="24"/>
          <w:szCs w:val="24"/>
        </w:rPr>
        <w:t>I</w:t>
      </w:r>
      <w:r w:rsidR="00711A51" w:rsidRPr="00831D8A">
        <w:rPr>
          <w:rFonts w:ascii="Times New Roman" w:hAnsi="Times New Roman"/>
          <w:sz w:val="24"/>
          <w:szCs w:val="24"/>
        </w:rPr>
        <w:t>novasi produk hijau</w:t>
      </w:r>
      <w:r w:rsidR="00711A51" w:rsidRPr="00DB5CBE">
        <w:rPr>
          <w:rFonts w:ascii="Times New Roman" w:hAnsi="Times New Roman"/>
          <w:sz w:val="24"/>
          <w:szCs w:val="24"/>
        </w:rPr>
        <w:t xml:space="preserve">berpengaruh </w:t>
      </w:r>
      <w:r w:rsidR="00711A51">
        <w:rPr>
          <w:rFonts w:ascii="Times New Roman" w:hAnsi="Times New Roman"/>
          <w:sz w:val="24"/>
          <w:szCs w:val="24"/>
        </w:rPr>
        <w:t>signifikan</w:t>
      </w:r>
      <w:r w:rsidR="00711A51" w:rsidRPr="00DB5CBE">
        <w:rPr>
          <w:rFonts w:ascii="Times New Roman" w:hAnsi="Times New Roman"/>
          <w:sz w:val="24"/>
          <w:szCs w:val="24"/>
        </w:rPr>
        <w:t xml:space="preserve"> terhadap keunggulan kompetitif</w:t>
      </w:r>
      <w:r w:rsidR="00711A51">
        <w:rPr>
          <w:rFonts w:ascii="Times New Roman" w:hAnsi="Times New Roman"/>
          <w:sz w:val="24"/>
          <w:szCs w:val="24"/>
        </w:rPr>
        <w:t xml:space="preserve"> (Peattie, </w:t>
      </w:r>
      <w:r w:rsidR="00711A51" w:rsidRPr="00DB5CBE">
        <w:rPr>
          <w:rFonts w:ascii="Times New Roman" w:hAnsi="Times New Roman"/>
          <w:sz w:val="24"/>
          <w:szCs w:val="24"/>
        </w:rPr>
        <w:t>19</w:t>
      </w:r>
      <w:r w:rsidR="00711A51">
        <w:rPr>
          <w:rFonts w:ascii="Times New Roman" w:hAnsi="Times New Roman"/>
          <w:sz w:val="24"/>
          <w:szCs w:val="24"/>
        </w:rPr>
        <w:t xml:space="preserve">92; </w:t>
      </w:r>
      <w:r w:rsidR="00711A51" w:rsidRPr="00DB5CBE">
        <w:rPr>
          <w:rFonts w:ascii="Times New Roman" w:hAnsi="Times New Roman"/>
          <w:sz w:val="24"/>
          <w:szCs w:val="24"/>
        </w:rPr>
        <w:t xml:space="preserve">Porter </w:t>
      </w:r>
      <w:r w:rsidR="00711A51">
        <w:rPr>
          <w:rFonts w:ascii="Times New Roman" w:hAnsi="Times New Roman"/>
          <w:sz w:val="24"/>
          <w:szCs w:val="24"/>
        </w:rPr>
        <w:t>&amp;</w:t>
      </w:r>
      <w:r w:rsidR="00711A51" w:rsidRPr="00DB5CBE">
        <w:rPr>
          <w:rFonts w:ascii="Times New Roman" w:hAnsi="Times New Roman"/>
          <w:sz w:val="24"/>
          <w:szCs w:val="24"/>
        </w:rPr>
        <w:t xml:space="preserve"> V</w:t>
      </w:r>
      <w:r w:rsidR="00711A51">
        <w:rPr>
          <w:rFonts w:ascii="Times New Roman" w:hAnsi="Times New Roman"/>
          <w:sz w:val="24"/>
          <w:szCs w:val="24"/>
        </w:rPr>
        <w:t>an, 1995</w:t>
      </w:r>
      <w:r w:rsidR="00711A51" w:rsidRPr="00DB5CBE">
        <w:rPr>
          <w:rFonts w:ascii="Times New Roman" w:hAnsi="Times New Roman"/>
          <w:sz w:val="24"/>
          <w:szCs w:val="24"/>
        </w:rPr>
        <w:t xml:space="preserve">; </w:t>
      </w:r>
      <w:r w:rsidR="00711A51">
        <w:rPr>
          <w:rFonts w:ascii="Times New Roman" w:hAnsi="Times New Roman"/>
          <w:sz w:val="24"/>
          <w:szCs w:val="24"/>
        </w:rPr>
        <w:t xml:space="preserve">Hart, 1995; </w:t>
      </w:r>
      <w:r w:rsidR="00711A51" w:rsidRPr="00DB5CBE">
        <w:rPr>
          <w:rFonts w:ascii="Times New Roman" w:hAnsi="Times New Roman"/>
          <w:sz w:val="24"/>
          <w:szCs w:val="24"/>
        </w:rPr>
        <w:t xml:space="preserve">Chen </w:t>
      </w:r>
      <w:r w:rsidR="00711A51" w:rsidRPr="00DB5CBE">
        <w:rPr>
          <w:rFonts w:ascii="Times New Roman" w:hAnsi="Times New Roman"/>
          <w:i/>
          <w:sz w:val="24"/>
          <w:szCs w:val="24"/>
        </w:rPr>
        <w:t>et al.</w:t>
      </w:r>
      <w:r w:rsidR="00711A51">
        <w:rPr>
          <w:rFonts w:ascii="Times New Roman" w:hAnsi="Times New Roman"/>
          <w:i/>
          <w:sz w:val="24"/>
          <w:szCs w:val="24"/>
        </w:rPr>
        <w:t>,</w:t>
      </w:r>
      <w:r w:rsidR="00711A51">
        <w:rPr>
          <w:rFonts w:ascii="Times New Roman" w:hAnsi="Times New Roman"/>
          <w:sz w:val="24"/>
          <w:szCs w:val="24"/>
        </w:rPr>
        <w:t>2006</w:t>
      </w:r>
      <w:r w:rsidR="00711A51" w:rsidRPr="00DB5CBE">
        <w:rPr>
          <w:rFonts w:ascii="Times New Roman" w:hAnsi="Times New Roman"/>
          <w:sz w:val="24"/>
          <w:szCs w:val="24"/>
        </w:rPr>
        <w:t xml:space="preserve">; </w:t>
      </w:r>
      <w:r w:rsidR="00711A51">
        <w:rPr>
          <w:rFonts w:ascii="Times New Roman" w:hAnsi="Times New Roman"/>
          <w:sz w:val="24"/>
          <w:szCs w:val="24"/>
        </w:rPr>
        <w:t xml:space="preserve">Chang, 2011;Chen &amp; Chang, </w:t>
      </w:r>
      <w:r w:rsidR="00711A51" w:rsidRPr="008B2DE3">
        <w:rPr>
          <w:rFonts w:ascii="Times New Roman" w:hAnsi="Times New Roman"/>
          <w:sz w:val="24"/>
          <w:szCs w:val="24"/>
        </w:rPr>
        <w:t>2013</w:t>
      </w:r>
      <w:r w:rsidR="00882874">
        <w:rPr>
          <w:rFonts w:ascii="Times New Roman" w:hAnsi="Times New Roman"/>
          <w:sz w:val="24"/>
          <w:szCs w:val="24"/>
        </w:rPr>
        <w:t>b</w:t>
      </w:r>
      <w:r w:rsidR="00711A51" w:rsidRPr="008B2DE3">
        <w:rPr>
          <w:rFonts w:ascii="Times New Roman" w:hAnsi="Times New Roman"/>
          <w:sz w:val="24"/>
          <w:szCs w:val="24"/>
        </w:rPr>
        <w:t>)</w:t>
      </w:r>
      <w:r w:rsidR="00711A51" w:rsidRPr="00DB5CBE">
        <w:rPr>
          <w:rFonts w:ascii="Times New Roman" w:hAnsi="Times New Roman"/>
          <w:i/>
          <w:sz w:val="24"/>
          <w:szCs w:val="24"/>
        </w:rPr>
        <w:t>.</w:t>
      </w:r>
      <w:r w:rsidR="00B930D9">
        <w:rPr>
          <w:rFonts w:ascii="Times New Roman" w:hAnsi="Times New Roman"/>
          <w:sz w:val="24"/>
          <w:szCs w:val="24"/>
        </w:rPr>
        <w:t>Menurut Chang</w:t>
      </w:r>
      <w:r w:rsidR="001903CB">
        <w:rPr>
          <w:rFonts w:ascii="Times New Roman" w:hAnsi="Times New Roman"/>
          <w:sz w:val="24"/>
          <w:szCs w:val="24"/>
        </w:rPr>
        <w:t>.,</w:t>
      </w:r>
      <w:r w:rsidR="00B930D9">
        <w:rPr>
          <w:rFonts w:ascii="Times New Roman" w:hAnsi="Times New Roman"/>
          <w:sz w:val="24"/>
          <w:szCs w:val="24"/>
        </w:rPr>
        <w:t xml:space="preserve"> (2011) dalam penelitiannya disebutkan bahwa inovasi produk hijauberpengaruh secara signifikan memediasi hubungan etika lingkungan perusahaan terhadap keunggulan kompetitif. </w:t>
      </w:r>
    </w:p>
    <w:p w:rsidR="00711A51" w:rsidRDefault="00711A51" w:rsidP="00711A51">
      <w:pPr>
        <w:spacing w:after="0" w:line="480" w:lineRule="auto"/>
        <w:ind w:firstLine="567"/>
        <w:jc w:val="both"/>
        <w:rPr>
          <w:rFonts w:ascii="Times New Roman" w:hAnsi="Times New Roman"/>
          <w:sz w:val="24"/>
          <w:szCs w:val="24"/>
        </w:rPr>
      </w:pPr>
      <w:r w:rsidRPr="00C2452D">
        <w:rPr>
          <w:rFonts w:ascii="Times New Roman" w:hAnsi="Times New Roman"/>
          <w:sz w:val="24"/>
          <w:szCs w:val="24"/>
          <w:lang w:val="en-US"/>
        </w:rPr>
        <w:t>Model penelitian ini yang diadaptasi dari penelitian Chang</w:t>
      </w:r>
      <w:r w:rsidR="00FC35A3">
        <w:rPr>
          <w:rFonts w:ascii="Times New Roman" w:hAnsi="Times New Roman"/>
          <w:sz w:val="24"/>
          <w:szCs w:val="24"/>
        </w:rPr>
        <w:t>,</w:t>
      </w:r>
      <w:r w:rsidRPr="00C2452D">
        <w:rPr>
          <w:rFonts w:ascii="Times New Roman" w:hAnsi="Times New Roman"/>
          <w:sz w:val="24"/>
          <w:szCs w:val="24"/>
          <w:lang w:val="en-US"/>
        </w:rPr>
        <w:t xml:space="preserve"> (2011) hanya meliputi tiga variabel saja yaitu</w:t>
      </w:r>
      <w:r w:rsidRPr="00C2452D">
        <w:rPr>
          <w:rFonts w:ascii="Times New Roman" w:hAnsi="Times New Roman"/>
          <w:i/>
          <w:sz w:val="24"/>
          <w:szCs w:val="24"/>
        </w:rPr>
        <w:t>corporate environmentale ethics</w:t>
      </w:r>
      <w:r w:rsidRPr="00C2452D">
        <w:rPr>
          <w:rFonts w:ascii="Times New Roman" w:hAnsi="Times New Roman"/>
          <w:sz w:val="24"/>
          <w:szCs w:val="24"/>
        </w:rPr>
        <w:t xml:space="preserve">, </w:t>
      </w:r>
      <w:r w:rsidRPr="00C2452D">
        <w:rPr>
          <w:rFonts w:ascii="Times New Roman" w:hAnsi="Times New Roman"/>
          <w:i/>
          <w:sz w:val="24"/>
          <w:szCs w:val="24"/>
        </w:rPr>
        <w:t>green innovation</w:t>
      </w:r>
      <w:r w:rsidRPr="00C2452D">
        <w:rPr>
          <w:rFonts w:ascii="Times New Roman" w:hAnsi="Times New Roman"/>
          <w:sz w:val="24"/>
          <w:szCs w:val="24"/>
        </w:rPr>
        <w:t xml:space="preserve">, dan </w:t>
      </w:r>
      <w:r w:rsidRPr="00C2452D">
        <w:rPr>
          <w:rFonts w:ascii="Times New Roman" w:hAnsi="Times New Roman"/>
          <w:i/>
          <w:sz w:val="24"/>
          <w:szCs w:val="24"/>
        </w:rPr>
        <w:t>competitive advantage</w:t>
      </w:r>
      <w:r w:rsidRPr="00C2452D">
        <w:rPr>
          <w:rFonts w:ascii="Times New Roman" w:hAnsi="Times New Roman"/>
          <w:sz w:val="24"/>
          <w:szCs w:val="24"/>
          <w:lang w:val="en-US"/>
        </w:rPr>
        <w:t xml:space="preserve"> karena</w:t>
      </w:r>
      <w:r>
        <w:rPr>
          <w:rFonts w:ascii="Times New Roman" w:hAnsi="Times New Roman"/>
          <w:sz w:val="24"/>
          <w:szCs w:val="24"/>
        </w:rPr>
        <w:t>,</w:t>
      </w:r>
      <w:r w:rsidRPr="00C2452D">
        <w:rPr>
          <w:rFonts w:ascii="Times New Roman" w:hAnsi="Times New Roman"/>
          <w:sz w:val="24"/>
          <w:szCs w:val="24"/>
          <w:lang w:val="en-US"/>
        </w:rPr>
        <w:t xml:space="preserve"> hasil pengujian hipotesis menunjukkan pengaruh </w:t>
      </w:r>
      <w:r w:rsidRPr="00C2452D">
        <w:rPr>
          <w:rFonts w:ascii="Times New Roman" w:hAnsi="Times New Roman"/>
          <w:i/>
          <w:sz w:val="24"/>
          <w:szCs w:val="24"/>
          <w:lang w:val="en-US"/>
        </w:rPr>
        <w:t>green process innovation</w:t>
      </w:r>
      <w:r w:rsidRPr="00C2452D">
        <w:rPr>
          <w:rFonts w:ascii="Times New Roman" w:hAnsi="Times New Roman"/>
          <w:sz w:val="24"/>
          <w:szCs w:val="24"/>
          <w:lang w:val="en-US"/>
        </w:rPr>
        <w:t xml:space="preserve"> (inovasi proses hijau) tidak berpengaruh signifikan terhadap </w:t>
      </w:r>
      <w:r w:rsidRPr="00C2452D">
        <w:rPr>
          <w:rFonts w:ascii="Times New Roman" w:hAnsi="Times New Roman"/>
          <w:sz w:val="24"/>
          <w:szCs w:val="24"/>
        </w:rPr>
        <w:t>keunggulan kompetitif. P</w:t>
      </w:r>
      <w:r w:rsidRPr="00C2452D">
        <w:rPr>
          <w:rFonts w:ascii="Times New Roman" w:hAnsi="Times New Roman"/>
          <w:sz w:val="24"/>
          <w:szCs w:val="24"/>
          <w:lang w:val="en-US"/>
        </w:rPr>
        <w:t xml:space="preserve">enelitian </w:t>
      </w:r>
      <w:r w:rsidRPr="00C2452D">
        <w:rPr>
          <w:rFonts w:ascii="Times New Roman" w:hAnsi="Times New Roman"/>
          <w:sz w:val="24"/>
          <w:szCs w:val="24"/>
        </w:rPr>
        <w:t xml:space="preserve">ini </w:t>
      </w:r>
      <w:r w:rsidRPr="00C2452D">
        <w:rPr>
          <w:rFonts w:ascii="Times New Roman" w:hAnsi="Times New Roman"/>
          <w:sz w:val="24"/>
          <w:szCs w:val="24"/>
          <w:lang w:val="en-US"/>
        </w:rPr>
        <w:t>yang dilakukan di Kota Denpasar ini hanya membahas hubungan tiga variabel yait</w:t>
      </w:r>
      <w:r w:rsidR="00B97FF4">
        <w:rPr>
          <w:rFonts w:ascii="Times New Roman" w:hAnsi="Times New Roman"/>
          <w:sz w:val="24"/>
          <w:szCs w:val="24"/>
        </w:rPr>
        <w:t>u</w:t>
      </w:r>
      <w:r w:rsidRPr="00C2452D">
        <w:rPr>
          <w:rFonts w:ascii="Times New Roman" w:hAnsi="Times New Roman"/>
          <w:sz w:val="24"/>
          <w:szCs w:val="24"/>
        </w:rPr>
        <w:t xml:space="preserve">etika lingkungan perusahaan, inovasi produk hijau, keunggulan kompetitif </w:t>
      </w:r>
      <w:r w:rsidRPr="00C2452D">
        <w:rPr>
          <w:rFonts w:ascii="Times New Roman" w:hAnsi="Times New Roman"/>
          <w:sz w:val="24"/>
          <w:szCs w:val="24"/>
          <w:lang w:val="en-US"/>
        </w:rPr>
        <w:t xml:space="preserve">yang diterapkan konsumen produk kosmetik merek </w:t>
      </w:r>
      <w:r w:rsidRPr="00C2452D">
        <w:rPr>
          <w:rFonts w:ascii="Times New Roman" w:hAnsi="Times New Roman"/>
          <w:i/>
          <w:sz w:val="24"/>
          <w:szCs w:val="24"/>
          <w:lang w:val="en-US"/>
        </w:rPr>
        <w:t>The Body Shop.</w:t>
      </w:r>
    </w:p>
    <w:p w:rsidR="00044565" w:rsidRDefault="00711A51" w:rsidP="006340C7">
      <w:pPr>
        <w:spacing w:after="0" w:line="480" w:lineRule="auto"/>
        <w:ind w:firstLine="567"/>
        <w:jc w:val="both"/>
        <w:rPr>
          <w:rFonts w:ascii="Times New Roman" w:hAnsi="Times New Roman"/>
          <w:sz w:val="24"/>
          <w:szCs w:val="24"/>
        </w:rPr>
      </w:pPr>
      <w:r w:rsidRPr="00C2452D">
        <w:rPr>
          <w:rFonts w:ascii="Times New Roman" w:hAnsi="Times New Roman"/>
          <w:sz w:val="24"/>
          <w:szCs w:val="24"/>
        </w:rPr>
        <w:t>Berdasarkan hal tersebut</w:t>
      </w:r>
      <w:r w:rsidRPr="007B26D5">
        <w:rPr>
          <w:rFonts w:ascii="Times New Roman" w:hAnsi="Times New Roman"/>
          <w:sz w:val="24"/>
          <w:szCs w:val="24"/>
        </w:rPr>
        <w:t xml:space="preserve">, tujuan penelitian ini adalah (1) menjelaskan pengaruh etika lingkungan perusahaan terhadap inovasi produk hijaubagi kosmetik merek </w:t>
      </w:r>
      <w:r w:rsidRPr="007B26D5">
        <w:rPr>
          <w:rFonts w:ascii="Times New Roman" w:hAnsi="Times New Roman"/>
          <w:i/>
          <w:sz w:val="24"/>
          <w:szCs w:val="24"/>
        </w:rPr>
        <w:t>The Body Shop</w:t>
      </w:r>
      <w:r w:rsidR="009A0C4F">
        <w:rPr>
          <w:rFonts w:ascii="Times New Roman" w:hAnsi="Times New Roman"/>
          <w:sz w:val="24"/>
          <w:szCs w:val="24"/>
        </w:rPr>
        <w:t>di Kota Denpasar</w:t>
      </w:r>
      <w:r w:rsidRPr="007B26D5">
        <w:rPr>
          <w:rFonts w:ascii="Times New Roman" w:hAnsi="Times New Roman"/>
          <w:i/>
          <w:sz w:val="24"/>
          <w:szCs w:val="24"/>
        </w:rPr>
        <w:t xml:space="preserve">, </w:t>
      </w:r>
      <w:r w:rsidRPr="007B26D5">
        <w:rPr>
          <w:rFonts w:ascii="Times New Roman" w:hAnsi="Times New Roman"/>
          <w:sz w:val="24"/>
          <w:szCs w:val="24"/>
        </w:rPr>
        <w:t>(2) menjelaskan pengaruh etika lingkungan perusahaan terhadap keunggulan kompetitif</w:t>
      </w:r>
      <w:r w:rsidR="00B97FF4" w:rsidRPr="007B26D5">
        <w:rPr>
          <w:rFonts w:ascii="Times New Roman" w:hAnsi="Times New Roman"/>
          <w:sz w:val="24"/>
          <w:szCs w:val="24"/>
        </w:rPr>
        <w:t xml:space="preserve">bagi </w:t>
      </w:r>
      <w:r w:rsidRPr="007B26D5">
        <w:rPr>
          <w:rFonts w:ascii="Times New Roman" w:hAnsi="Times New Roman"/>
          <w:sz w:val="24"/>
          <w:szCs w:val="24"/>
        </w:rPr>
        <w:t xml:space="preserve">kosmetik merek </w:t>
      </w:r>
      <w:r w:rsidRPr="007B26D5">
        <w:rPr>
          <w:rFonts w:ascii="Times New Roman" w:hAnsi="Times New Roman"/>
          <w:i/>
          <w:sz w:val="24"/>
          <w:szCs w:val="24"/>
        </w:rPr>
        <w:t>The Body Shop</w:t>
      </w:r>
      <w:r w:rsidR="009A0C4F">
        <w:rPr>
          <w:rFonts w:ascii="Times New Roman" w:hAnsi="Times New Roman"/>
          <w:sz w:val="24"/>
          <w:szCs w:val="24"/>
        </w:rPr>
        <w:t xml:space="preserve"> di Kota Denpasar</w:t>
      </w:r>
      <w:r w:rsidRPr="007B26D5">
        <w:rPr>
          <w:rFonts w:ascii="Times New Roman" w:hAnsi="Times New Roman"/>
          <w:i/>
          <w:sz w:val="24"/>
          <w:szCs w:val="24"/>
        </w:rPr>
        <w:t xml:space="preserve">, </w:t>
      </w:r>
      <w:r w:rsidRPr="007B26D5">
        <w:rPr>
          <w:rFonts w:ascii="Times New Roman" w:hAnsi="Times New Roman"/>
          <w:sz w:val="24"/>
          <w:szCs w:val="24"/>
        </w:rPr>
        <w:t>(3) menjelaskan pengaruh inovasi produk hijauterhadap keunggu</w:t>
      </w:r>
      <w:r w:rsidR="00B97FF4" w:rsidRPr="007B26D5">
        <w:rPr>
          <w:rFonts w:ascii="Times New Roman" w:hAnsi="Times New Roman"/>
          <w:sz w:val="24"/>
          <w:szCs w:val="24"/>
        </w:rPr>
        <w:t>lan kompetitif bagi</w:t>
      </w:r>
      <w:r w:rsidRPr="007B26D5">
        <w:rPr>
          <w:rFonts w:ascii="Times New Roman" w:hAnsi="Times New Roman"/>
          <w:sz w:val="24"/>
          <w:szCs w:val="24"/>
        </w:rPr>
        <w:t xml:space="preserve"> kosmetik merek </w:t>
      </w:r>
      <w:r w:rsidRPr="007B26D5">
        <w:rPr>
          <w:rFonts w:ascii="Times New Roman" w:hAnsi="Times New Roman"/>
          <w:i/>
          <w:sz w:val="24"/>
          <w:szCs w:val="24"/>
        </w:rPr>
        <w:t>The Body Shop</w:t>
      </w:r>
      <w:r w:rsidR="000F54E7">
        <w:rPr>
          <w:rFonts w:ascii="Times New Roman" w:hAnsi="Times New Roman"/>
          <w:sz w:val="24"/>
          <w:szCs w:val="24"/>
        </w:rPr>
        <w:t>di Kota Denpasar</w:t>
      </w:r>
      <w:r w:rsidRPr="007B26D5">
        <w:rPr>
          <w:rFonts w:ascii="Times New Roman" w:hAnsi="Times New Roman"/>
          <w:sz w:val="24"/>
          <w:szCs w:val="24"/>
        </w:rPr>
        <w:t xml:space="preserve">, (4) menjelaskan peran inovasi produk hijaudalam memediasi pengaruh </w:t>
      </w:r>
      <w:r w:rsidRPr="007B26D5">
        <w:rPr>
          <w:rFonts w:ascii="Times New Roman" w:hAnsi="Times New Roman"/>
          <w:sz w:val="24"/>
          <w:szCs w:val="24"/>
        </w:rPr>
        <w:lastRenderedPageBreak/>
        <w:t>etika lingkungan perusahaan terhadap ke</w:t>
      </w:r>
      <w:r w:rsidR="00B97FF4" w:rsidRPr="007B26D5">
        <w:rPr>
          <w:rFonts w:ascii="Times New Roman" w:hAnsi="Times New Roman"/>
          <w:sz w:val="24"/>
          <w:szCs w:val="24"/>
        </w:rPr>
        <w:t xml:space="preserve">unggulan kompetitif bagi </w:t>
      </w:r>
      <w:r w:rsidRPr="007B26D5">
        <w:rPr>
          <w:rFonts w:ascii="Times New Roman" w:hAnsi="Times New Roman"/>
          <w:sz w:val="24"/>
          <w:szCs w:val="24"/>
        </w:rPr>
        <w:t xml:space="preserve">kosmetik merek </w:t>
      </w:r>
      <w:r w:rsidRPr="007B26D5">
        <w:rPr>
          <w:rFonts w:ascii="Times New Roman" w:hAnsi="Times New Roman"/>
          <w:i/>
          <w:sz w:val="24"/>
          <w:szCs w:val="24"/>
        </w:rPr>
        <w:t>The Body Shop</w:t>
      </w:r>
      <w:r w:rsidR="000F54E7">
        <w:rPr>
          <w:rFonts w:ascii="Times New Roman" w:hAnsi="Times New Roman"/>
          <w:sz w:val="24"/>
          <w:szCs w:val="24"/>
        </w:rPr>
        <w:t xml:space="preserve"> di Kota Denpasar</w:t>
      </w:r>
      <w:r w:rsidRPr="007B26D5">
        <w:rPr>
          <w:rFonts w:ascii="Times New Roman" w:hAnsi="Times New Roman"/>
          <w:sz w:val="24"/>
          <w:szCs w:val="24"/>
        </w:rPr>
        <w:t>.</w:t>
      </w:r>
    </w:p>
    <w:p w:rsidR="00044565" w:rsidRDefault="00044565" w:rsidP="008873AB">
      <w:pPr>
        <w:spacing w:after="0" w:line="480" w:lineRule="auto"/>
        <w:ind w:firstLine="567"/>
        <w:jc w:val="both"/>
        <w:rPr>
          <w:rFonts w:ascii="Times New Roman" w:hAnsi="Times New Roman"/>
          <w:sz w:val="24"/>
          <w:szCs w:val="24"/>
        </w:rPr>
      </w:pPr>
      <w:r>
        <w:rPr>
          <w:rFonts w:ascii="Times New Roman" w:hAnsi="Times New Roman"/>
          <w:sz w:val="24"/>
          <w:szCs w:val="24"/>
        </w:rPr>
        <w:t>E</w:t>
      </w:r>
      <w:r w:rsidRPr="00DB5CBE">
        <w:rPr>
          <w:rFonts w:ascii="Times New Roman" w:hAnsi="Times New Roman"/>
          <w:sz w:val="24"/>
          <w:szCs w:val="24"/>
        </w:rPr>
        <w:t xml:space="preserve">tika lingkungan perusahaan adalah kepercayaan keseluruhan etika, nilai, </w:t>
      </w:r>
      <w:r>
        <w:rPr>
          <w:rFonts w:ascii="Times New Roman" w:hAnsi="Times New Roman"/>
          <w:sz w:val="24"/>
          <w:szCs w:val="24"/>
        </w:rPr>
        <w:t>dan</w:t>
      </w:r>
      <w:r w:rsidRPr="00DB5CBE">
        <w:rPr>
          <w:rFonts w:ascii="Times New Roman" w:hAnsi="Times New Roman"/>
          <w:sz w:val="24"/>
          <w:szCs w:val="24"/>
        </w:rPr>
        <w:t xml:space="preserve"> norma masalah lingkungan dalam perusahaan</w:t>
      </w:r>
      <w:r>
        <w:rPr>
          <w:rFonts w:ascii="Times New Roman" w:hAnsi="Times New Roman"/>
          <w:sz w:val="24"/>
          <w:szCs w:val="24"/>
        </w:rPr>
        <w:t xml:space="preserve"> (</w:t>
      </w:r>
      <w:r w:rsidRPr="00DB5CBE">
        <w:rPr>
          <w:rFonts w:ascii="Times New Roman" w:hAnsi="Times New Roman"/>
          <w:sz w:val="24"/>
          <w:szCs w:val="24"/>
        </w:rPr>
        <w:t xml:space="preserve">Ahmed </w:t>
      </w:r>
      <w:r w:rsidRPr="00DB5CBE">
        <w:rPr>
          <w:rFonts w:ascii="Times New Roman" w:hAnsi="Times New Roman"/>
          <w:i/>
          <w:sz w:val="24"/>
          <w:szCs w:val="24"/>
        </w:rPr>
        <w:t>et al.</w:t>
      </w:r>
      <w:r>
        <w:rPr>
          <w:rFonts w:ascii="Times New Roman" w:hAnsi="Times New Roman"/>
          <w:i/>
          <w:sz w:val="24"/>
          <w:szCs w:val="24"/>
        </w:rPr>
        <w:t xml:space="preserve">, </w:t>
      </w:r>
      <w:r w:rsidRPr="00DB5CBE">
        <w:rPr>
          <w:rFonts w:ascii="Times New Roman" w:hAnsi="Times New Roman"/>
          <w:sz w:val="24"/>
          <w:szCs w:val="24"/>
        </w:rPr>
        <w:t>1998).</w:t>
      </w:r>
      <w:r w:rsidR="00A77F90">
        <w:rPr>
          <w:rFonts w:ascii="Times New Roman" w:hAnsi="Times New Roman"/>
          <w:sz w:val="24"/>
          <w:szCs w:val="24"/>
        </w:rPr>
        <w:t xml:space="preserve"> Etika </w:t>
      </w:r>
      <w:r w:rsidRPr="00DB5CBE">
        <w:rPr>
          <w:rFonts w:ascii="Times New Roman" w:hAnsi="Times New Roman"/>
          <w:sz w:val="24"/>
          <w:szCs w:val="24"/>
        </w:rPr>
        <w:t>lingkungan perusahaan meliputi enam eleme</w:t>
      </w:r>
      <w:r>
        <w:rPr>
          <w:rFonts w:ascii="Times New Roman" w:hAnsi="Times New Roman"/>
          <w:sz w:val="24"/>
          <w:szCs w:val="24"/>
        </w:rPr>
        <w:t>n</w:t>
      </w:r>
      <w:r w:rsidRPr="00DB5CBE">
        <w:rPr>
          <w:rFonts w:ascii="Times New Roman" w:hAnsi="Times New Roman"/>
          <w:sz w:val="24"/>
          <w:szCs w:val="24"/>
        </w:rPr>
        <w:t xml:space="preserve"> yaitu kode etik, komite etika, sistem etika komunikasi, etika perwira, program pelatihan etika, </w:t>
      </w:r>
      <w:r>
        <w:rPr>
          <w:rFonts w:ascii="Times New Roman" w:hAnsi="Times New Roman"/>
          <w:sz w:val="24"/>
          <w:szCs w:val="24"/>
        </w:rPr>
        <w:t>dan</w:t>
      </w:r>
      <w:r w:rsidRPr="00DB5CBE">
        <w:rPr>
          <w:rFonts w:ascii="Times New Roman" w:hAnsi="Times New Roman"/>
          <w:sz w:val="24"/>
          <w:szCs w:val="24"/>
        </w:rPr>
        <w:t xml:space="preserve"> proses disiplin</w:t>
      </w:r>
      <w:r w:rsidR="008873AB">
        <w:rPr>
          <w:rFonts w:ascii="Times New Roman" w:hAnsi="Times New Roman"/>
          <w:sz w:val="24"/>
          <w:szCs w:val="24"/>
        </w:rPr>
        <w:t xml:space="preserve"> (Wearver </w:t>
      </w:r>
      <w:r w:rsidR="008873AB">
        <w:rPr>
          <w:rFonts w:ascii="Times New Roman" w:hAnsi="Times New Roman"/>
          <w:i/>
          <w:sz w:val="24"/>
          <w:szCs w:val="24"/>
        </w:rPr>
        <w:t>et al</w:t>
      </w:r>
      <w:r w:rsidRPr="00DB5CBE">
        <w:rPr>
          <w:rFonts w:ascii="Times New Roman" w:hAnsi="Times New Roman"/>
          <w:sz w:val="24"/>
          <w:szCs w:val="24"/>
        </w:rPr>
        <w:t>.</w:t>
      </w:r>
      <w:r w:rsidR="008873AB">
        <w:rPr>
          <w:rFonts w:ascii="Times New Roman" w:hAnsi="Times New Roman"/>
          <w:sz w:val="24"/>
          <w:szCs w:val="24"/>
        </w:rPr>
        <w:t>, 1999).E</w:t>
      </w:r>
      <w:r w:rsidRPr="00DB5CBE">
        <w:rPr>
          <w:rFonts w:ascii="Times New Roman" w:hAnsi="Times New Roman"/>
          <w:sz w:val="24"/>
          <w:szCs w:val="24"/>
        </w:rPr>
        <w:t>tika lingkungan perusahaan adalah salah satu elemen kunci dari budaya organisa</w:t>
      </w:r>
      <w:r>
        <w:rPr>
          <w:rFonts w:ascii="Times New Roman" w:hAnsi="Times New Roman"/>
          <w:sz w:val="24"/>
          <w:szCs w:val="24"/>
        </w:rPr>
        <w:t>si yang terkait dengan inovasi</w:t>
      </w:r>
      <w:r w:rsidR="008873AB">
        <w:rPr>
          <w:rFonts w:ascii="Times New Roman" w:hAnsi="Times New Roman"/>
          <w:sz w:val="24"/>
          <w:szCs w:val="24"/>
        </w:rPr>
        <w:t xml:space="preserve"> (Peng &amp; Li., 2008)</w:t>
      </w:r>
      <w:r>
        <w:rPr>
          <w:rFonts w:ascii="Times New Roman" w:hAnsi="Times New Roman"/>
          <w:sz w:val="24"/>
          <w:szCs w:val="24"/>
        </w:rPr>
        <w:t>.</w:t>
      </w:r>
    </w:p>
    <w:p w:rsidR="00A60F86" w:rsidRDefault="0019231E" w:rsidP="0019231E">
      <w:pPr>
        <w:spacing w:after="0" w:line="480" w:lineRule="auto"/>
        <w:ind w:firstLine="567"/>
        <w:jc w:val="both"/>
        <w:rPr>
          <w:rFonts w:ascii="Times New Roman" w:hAnsi="Times New Roman"/>
          <w:sz w:val="24"/>
          <w:szCs w:val="24"/>
        </w:rPr>
      </w:pPr>
      <w:r>
        <w:rPr>
          <w:rFonts w:ascii="Times New Roman" w:hAnsi="Times New Roman"/>
          <w:sz w:val="24"/>
          <w:szCs w:val="24"/>
        </w:rPr>
        <w:t>E</w:t>
      </w:r>
      <w:r w:rsidR="00A60F86" w:rsidRPr="00DB5CBE">
        <w:rPr>
          <w:rFonts w:ascii="Times New Roman" w:hAnsi="Times New Roman"/>
          <w:sz w:val="24"/>
          <w:szCs w:val="24"/>
        </w:rPr>
        <w:t xml:space="preserve">tika lingkungan perusahaan adalah total persepsi organisasi </w:t>
      </w:r>
      <w:r w:rsidR="00A60F86">
        <w:rPr>
          <w:rFonts w:ascii="Times New Roman" w:hAnsi="Times New Roman"/>
          <w:sz w:val="24"/>
          <w:szCs w:val="24"/>
        </w:rPr>
        <w:t>terhadap</w:t>
      </w:r>
      <w:r w:rsidR="00A60F86" w:rsidRPr="00DB5CBE">
        <w:rPr>
          <w:rFonts w:ascii="Times New Roman" w:hAnsi="Times New Roman"/>
          <w:sz w:val="24"/>
          <w:szCs w:val="24"/>
        </w:rPr>
        <w:t xml:space="preserve"> lingkungan, seperti perlindungan lingkungan, kebijakan lingkungan, pengelolaan lingkungan, </w:t>
      </w:r>
      <w:r w:rsidR="00A60F86">
        <w:rPr>
          <w:rFonts w:ascii="Times New Roman" w:hAnsi="Times New Roman"/>
          <w:sz w:val="24"/>
          <w:szCs w:val="24"/>
        </w:rPr>
        <w:t>dan</w:t>
      </w:r>
      <w:r w:rsidR="00A60F86" w:rsidRPr="00DB5CBE">
        <w:rPr>
          <w:rFonts w:ascii="Times New Roman" w:hAnsi="Times New Roman"/>
          <w:sz w:val="24"/>
          <w:szCs w:val="24"/>
        </w:rPr>
        <w:t xml:space="preserve"> lingkungan hidup</w:t>
      </w:r>
      <w:r w:rsidR="00A60F86">
        <w:rPr>
          <w:rFonts w:ascii="Times New Roman" w:hAnsi="Times New Roman"/>
          <w:sz w:val="24"/>
          <w:szCs w:val="24"/>
        </w:rPr>
        <w:t xml:space="preserve"> (</w:t>
      </w:r>
      <w:r w:rsidR="00BB05C1">
        <w:rPr>
          <w:rFonts w:ascii="Times New Roman" w:hAnsi="Times New Roman"/>
          <w:sz w:val="24"/>
          <w:szCs w:val="24"/>
        </w:rPr>
        <w:t>Lin &amp; Chang, 2009)</w:t>
      </w:r>
      <w:r w:rsidR="00A60F86" w:rsidRPr="00DB5CBE">
        <w:rPr>
          <w:rFonts w:ascii="Times New Roman" w:hAnsi="Times New Roman"/>
          <w:sz w:val="24"/>
          <w:szCs w:val="24"/>
        </w:rPr>
        <w:t xml:space="preserve">. </w:t>
      </w:r>
      <w:r>
        <w:rPr>
          <w:rFonts w:ascii="Times New Roman" w:hAnsi="Times New Roman"/>
          <w:sz w:val="24"/>
          <w:szCs w:val="24"/>
        </w:rPr>
        <w:t>E</w:t>
      </w:r>
      <w:r w:rsidR="00A60F86" w:rsidRPr="00DB5CBE">
        <w:rPr>
          <w:rFonts w:ascii="Times New Roman" w:hAnsi="Times New Roman"/>
          <w:sz w:val="24"/>
          <w:szCs w:val="24"/>
        </w:rPr>
        <w:t>tika lingkungan perusahaan</w:t>
      </w:r>
      <w:r w:rsidR="00A60F86">
        <w:rPr>
          <w:rFonts w:ascii="Times New Roman" w:hAnsi="Times New Roman"/>
          <w:sz w:val="24"/>
          <w:szCs w:val="24"/>
        </w:rPr>
        <w:t>merupakanmeningkatkan</w:t>
      </w:r>
      <w:r w:rsidR="00A60F86" w:rsidRPr="00DB5CBE">
        <w:rPr>
          <w:rFonts w:ascii="Times New Roman" w:hAnsi="Times New Roman"/>
          <w:sz w:val="24"/>
          <w:szCs w:val="24"/>
        </w:rPr>
        <w:t xml:space="preserve"> nilai-nilai</w:t>
      </w:r>
      <w:r w:rsidR="00A60F86">
        <w:rPr>
          <w:rFonts w:ascii="Times New Roman" w:hAnsi="Times New Roman"/>
          <w:sz w:val="24"/>
          <w:szCs w:val="24"/>
        </w:rPr>
        <w:t xml:space="preserve"> dalam perusahaandan harapan untuk perusahan dalam perilaku etis terhadap lingkungan</w:t>
      </w:r>
      <w:r>
        <w:rPr>
          <w:rFonts w:ascii="Times New Roman" w:hAnsi="Times New Roman"/>
          <w:sz w:val="24"/>
          <w:szCs w:val="24"/>
        </w:rPr>
        <w:t xml:space="preserve"> (Chen &amp; Chang 2013a)</w:t>
      </w:r>
      <w:r w:rsidR="00A60F86">
        <w:rPr>
          <w:rFonts w:ascii="Times New Roman" w:hAnsi="Times New Roman"/>
          <w:sz w:val="24"/>
          <w:szCs w:val="24"/>
        </w:rPr>
        <w:t>.</w:t>
      </w:r>
    </w:p>
    <w:p w:rsidR="00711A51" w:rsidRDefault="00711A51" w:rsidP="00711A51">
      <w:pPr>
        <w:spacing w:after="0" w:line="480" w:lineRule="auto"/>
        <w:ind w:firstLine="567"/>
        <w:jc w:val="both"/>
        <w:rPr>
          <w:rFonts w:ascii="Times New Roman" w:hAnsi="Times New Roman"/>
          <w:sz w:val="24"/>
          <w:szCs w:val="24"/>
        </w:rPr>
      </w:pPr>
      <w:r>
        <w:rPr>
          <w:rFonts w:ascii="Times New Roman" w:hAnsi="Times New Roman"/>
          <w:sz w:val="24"/>
          <w:szCs w:val="24"/>
        </w:rPr>
        <w:t>I</w:t>
      </w:r>
      <w:r w:rsidRPr="00DB5CBE">
        <w:rPr>
          <w:rFonts w:ascii="Times New Roman" w:hAnsi="Times New Roman"/>
          <w:sz w:val="24"/>
          <w:szCs w:val="24"/>
        </w:rPr>
        <w:t>novasi adalah diadopsinya suatu inovasi (ilmu pengetahuan, teknologi, bi</w:t>
      </w:r>
      <w:r>
        <w:rPr>
          <w:rFonts w:ascii="Times New Roman" w:hAnsi="Times New Roman"/>
          <w:sz w:val="24"/>
          <w:szCs w:val="24"/>
        </w:rPr>
        <w:t>dan</w:t>
      </w:r>
      <w:r w:rsidRPr="00DB5CBE">
        <w:rPr>
          <w:rFonts w:ascii="Times New Roman" w:hAnsi="Times New Roman"/>
          <w:sz w:val="24"/>
          <w:szCs w:val="24"/>
        </w:rPr>
        <w:t>g pengembangan masyarakat) oleh anggota sistem sosial tertentu</w:t>
      </w:r>
      <w:r>
        <w:rPr>
          <w:rFonts w:ascii="Times New Roman" w:hAnsi="Times New Roman"/>
          <w:sz w:val="24"/>
          <w:szCs w:val="24"/>
        </w:rPr>
        <w:t>(</w:t>
      </w:r>
      <w:r w:rsidR="004A2BC1">
        <w:rPr>
          <w:rFonts w:ascii="Times New Roman" w:hAnsi="Times New Roman"/>
          <w:sz w:val="24"/>
          <w:szCs w:val="24"/>
        </w:rPr>
        <w:t xml:space="preserve">Sondari </w:t>
      </w:r>
      <w:r w:rsidRPr="00DB5CBE">
        <w:rPr>
          <w:rFonts w:ascii="Times New Roman" w:hAnsi="Times New Roman"/>
          <w:sz w:val="24"/>
          <w:szCs w:val="24"/>
        </w:rPr>
        <w:t>dkk.</w:t>
      </w:r>
      <w:r>
        <w:rPr>
          <w:rFonts w:ascii="Times New Roman" w:hAnsi="Times New Roman"/>
          <w:sz w:val="24"/>
          <w:szCs w:val="24"/>
        </w:rPr>
        <w:t xml:space="preserve">, </w:t>
      </w:r>
      <w:r w:rsidRPr="00DB5CBE">
        <w:rPr>
          <w:rFonts w:ascii="Times New Roman" w:hAnsi="Times New Roman"/>
          <w:sz w:val="24"/>
          <w:szCs w:val="24"/>
        </w:rPr>
        <w:t xml:space="preserve">2011). </w:t>
      </w:r>
      <w:r>
        <w:rPr>
          <w:rFonts w:ascii="Times New Roman" w:hAnsi="Times New Roman"/>
          <w:sz w:val="24"/>
          <w:szCs w:val="24"/>
        </w:rPr>
        <w:t>Pr</w:t>
      </w:r>
      <w:r w:rsidRPr="00DB5CBE">
        <w:rPr>
          <w:rFonts w:ascii="Times New Roman" w:hAnsi="Times New Roman"/>
          <w:sz w:val="24"/>
          <w:szCs w:val="24"/>
        </w:rPr>
        <w:t xml:space="preserve">oduk hijau merupakan barang-barang yang salah satu cirinya menggunakan </w:t>
      </w:r>
      <w:r w:rsidR="00861218">
        <w:rPr>
          <w:rFonts w:ascii="Times New Roman" w:hAnsi="Times New Roman"/>
          <w:sz w:val="24"/>
          <w:szCs w:val="24"/>
        </w:rPr>
        <w:t xml:space="preserve">bahan-bahan yang baik, </w:t>
      </w:r>
      <w:r w:rsidRPr="00DB5CBE">
        <w:rPr>
          <w:rFonts w:ascii="Times New Roman" w:hAnsi="Times New Roman"/>
          <w:sz w:val="24"/>
          <w:szCs w:val="24"/>
        </w:rPr>
        <w:t xml:space="preserve">bisa didaur ulang, </w:t>
      </w:r>
      <w:r>
        <w:rPr>
          <w:rFonts w:ascii="Times New Roman" w:hAnsi="Times New Roman"/>
          <w:sz w:val="24"/>
          <w:szCs w:val="24"/>
        </w:rPr>
        <w:t>dan</w:t>
      </w:r>
      <w:r w:rsidRPr="00DB5CBE">
        <w:rPr>
          <w:rFonts w:ascii="Times New Roman" w:hAnsi="Times New Roman"/>
          <w:sz w:val="24"/>
          <w:szCs w:val="24"/>
        </w:rPr>
        <w:t xml:space="preserve"> proses pembuatan</w:t>
      </w:r>
      <w:r>
        <w:rPr>
          <w:rFonts w:ascii="Times New Roman" w:hAnsi="Times New Roman"/>
          <w:sz w:val="24"/>
          <w:szCs w:val="24"/>
        </w:rPr>
        <w:t>(</w:t>
      </w:r>
      <w:r w:rsidRPr="00DB5CBE">
        <w:rPr>
          <w:rFonts w:ascii="Times New Roman" w:hAnsi="Times New Roman"/>
          <w:sz w:val="24"/>
          <w:szCs w:val="24"/>
        </w:rPr>
        <w:t>Yoli</w:t>
      </w:r>
      <w:r>
        <w:rPr>
          <w:rFonts w:ascii="Times New Roman" w:hAnsi="Times New Roman"/>
          <w:sz w:val="24"/>
          <w:szCs w:val="24"/>
        </w:rPr>
        <w:t>ando, 2013). I</w:t>
      </w:r>
      <w:r w:rsidRPr="00DB5CBE">
        <w:rPr>
          <w:rFonts w:ascii="Times New Roman" w:hAnsi="Times New Roman"/>
          <w:sz w:val="24"/>
          <w:szCs w:val="24"/>
        </w:rPr>
        <w:t xml:space="preserve">novasi produk merupakan aktivitas inovasi </w:t>
      </w:r>
      <w:r>
        <w:rPr>
          <w:rFonts w:ascii="Times New Roman" w:hAnsi="Times New Roman"/>
          <w:sz w:val="24"/>
          <w:szCs w:val="24"/>
        </w:rPr>
        <w:t>dan</w:t>
      </w:r>
      <w:r w:rsidRPr="00DB5CBE">
        <w:rPr>
          <w:rFonts w:ascii="Times New Roman" w:hAnsi="Times New Roman"/>
          <w:sz w:val="24"/>
          <w:szCs w:val="24"/>
        </w:rPr>
        <w:t xml:space="preserve"> pengembangan produk yang dikaitkan dengan kinerja </w:t>
      </w:r>
      <w:r>
        <w:rPr>
          <w:rFonts w:ascii="Times New Roman" w:hAnsi="Times New Roman"/>
          <w:sz w:val="24"/>
          <w:szCs w:val="24"/>
        </w:rPr>
        <w:t>(</w:t>
      </w:r>
      <w:r w:rsidRPr="00DB5CBE">
        <w:rPr>
          <w:rFonts w:ascii="Times New Roman" w:hAnsi="Times New Roman"/>
          <w:sz w:val="24"/>
          <w:szCs w:val="24"/>
        </w:rPr>
        <w:t xml:space="preserve">Yohanes </w:t>
      </w:r>
      <w:r>
        <w:rPr>
          <w:rFonts w:ascii="Times New Roman" w:hAnsi="Times New Roman"/>
          <w:sz w:val="24"/>
          <w:szCs w:val="24"/>
        </w:rPr>
        <w:t xml:space="preserve">&amp; Ratih, 2013).  </w:t>
      </w:r>
    </w:p>
    <w:p w:rsidR="00711A51" w:rsidRDefault="00711A51" w:rsidP="00711A51">
      <w:pPr>
        <w:spacing w:after="0" w:line="480" w:lineRule="auto"/>
        <w:ind w:firstLine="567"/>
        <w:jc w:val="both"/>
        <w:rPr>
          <w:rFonts w:ascii="Times New Roman" w:hAnsi="Times New Roman"/>
          <w:sz w:val="24"/>
          <w:szCs w:val="24"/>
        </w:rPr>
      </w:pPr>
      <w:r>
        <w:rPr>
          <w:rFonts w:ascii="Times New Roman" w:hAnsi="Times New Roman"/>
          <w:sz w:val="24"/>
          <w:szCs w:val="24"/>
        </w:rPr>
        <w:t>I</w:t>
      </w:r>
      <w:r w:rsidRPr="00C2452D">
        <w:rPr>
          <w:rFonts w:ascii="Times New Roman" w:hAnsi="Times New Roman"/>
          <w:sz w:val="24"/>
          <w:szCs w:val="24"/>
        </w:rPr>
        <w:t>novasi produ</w:t>
      </w:r>
      <w:r>
        <w:rPr>
          <w:rFonts w:ascii="Times New Roman" w:hAnsi="Times New Roman"/>
          <w:sz w:val="24"/>
          <w:szCs w:val="24"/>
        </w:rPr>
        <w:t xml:space="preserve">k </w:t>
      </w:r>
      <w:r w:rsidRPr="00C2452D">
        <w:rPr>
          <w:rFonts w:ascii="Times New Roman" w:hAnsi="Times New Roman"/>
          <w:sz w:val="24"/>
          <w:szCs w:val="24"/>
        </w:rPr>
        <w:t xml:space="preserve">hijau merupakan proses dimana tiga jenis utama dari fokus lingkungan material, energi, dan polusi disorot berdasarkan dampak yang besar terhadap lingkungan pada berbagai tahap siklus kehidupan fisik produk ini proses </w:t>
      </w:r>
      <w:r w:rsidRPr="00C2452D">
        <w:rPr>
          <w:rFonts w:ascii="Times New Roman" w:hAnsi="Times New Roman"/>
          <w:sz w:val="24"/>
          <w:szCs w:val="24"/>
        </w:rPr>
        <w:lastRenderedPageBreak/>
        <w:t>manufaktur, penggunaan produk, dan pembuangan</w:t>
      </w:r>
      <w:r>
        <w:rPr>
          <w:rFonts w:ascii="Times New Roman" w:hAnsi="Times New Roman"/>
          <w:sz w:val="24"/>
          <w:szCs w:val="24"/>
        </w:rPr>
        <w:t xml:space="preserve"> (Dangelico &amp; Devashish, </w:t>
      </w:r>
      <w:r w:rsidRPr="00C2452D">
        <w:rPr>
          <w:rFonts w:ascii="Times New Roman" w:hAnsi="Times New Roman"/>
          <w:sz w:val="24"/>
          <w:szCs w:val="24"/>
        </w:rPr>
        <w:t>2010).</w:t>
      </w:r>
      <w:r>
        <w:rPr>
          <w:rFonts w:ascii="Times New Roman" w:hAnsi="Times New Roman"/>
          <w:sz w:val="24"/>
          <w:szCs w:val="24"/>
        </w:rPr>
        <w:t xml:space="preserve"> Inovasi produk hijau adalah peningkatan produk atau proses tentang hemat energi, pencegahan polusi, daur ulang limbah, desain produk hijau, dan pengelolaan lingkungan perusahaan (Chen </w:t>
      </w:r>
      <w:r>
        <w:rPr>
          <w:rFonts w:ascii="Times New Roman" w:hAnsi="Times New Roman"/>
          <w:i/>
          <w:sz w:val="24"/>
          <w:szCs w:val="24"/>
        </w:rPr>
        <w:t xml:space="preserve">et al., </w:t>
      </w:r>
      <w:r>
        <w:rPr>
          <w:rFonts w:ascii="Times New Roman" w:hAnsi="Times New Roman"/>
          <w:sz w:val="24"/>
          <w:szCs w:val="24"/>
        </w:rPr>
        <w:t>2006)</w:t>
      </w:r>
      <w:r>
        <w:rPr>
          <w:rFonts w:ascii="Times New Roman" w:hAnsi="Times New Roman"/>
          <w:color w:val="0070C0"/>
          <w:sz w:val="24"/>
          <w:szCs w:val="24"/>
        </w:rPr>
        <w:t>.</w:t>
      </w:r>
    </w:p>
    <w:p w:rsidR="00711A51" w:rsidRDefault="00711A51" w:rsidP="00711A51">
      <w:pPr>
        <w:spacing w:after="0" w:line="480" w:lineRule="auto"/>
        <w:ind w:firstLine="567"/>
        <w:jc w:val="both"/>
        <w:rPr>
          <w:rFonts w:ascii="Times New Roman" w:hAnsi="Times New Roman"/>
          <w:sz w:val="24"/>
          <w:szCs w:val="24"/>
        </w:rPr>
      </w:pPr>
      <w:r>
        <w:rPr>
          <w:rFonts w:ascii="Times New Roman" w:hAnsi="Times New Roman"/>
          <w:sz w:val="24"/>
          <w:szCs w:val="24"/>
        </w:rPr>
        <w:t>K</w:t>
      </w:r>
      <w:r w:rsidRPr="00C2452D">
        <w:rPr>
          <w:rFonts w:ascii="Times New Roman" w:hAnsi="Times New Roman"/>
          <w:sz w:val="24"/>
          <w:szCs w:val="24"/>
        </w:rPr>
        <w:t>eunggulan kompetitif merupakan suatu kemampuan perusahaan da</w:t>
      </w:r>
      <w:r w:rsidR="004D366D">
        <w:rPr>
          <w:rFonts w:ascii="Times New Roman" w:hAnsi="Times New Roman"/>
          <w:sz w:val="24"/>
          <w:szCs w:val="24"/>
          <w:lang w:val="en-US"/>
        </w:rPr>
        <w:t>lam</w:t>
      </w:r>
      <w:r w:rsidRPr="00C2452D">
        <w:rPr>
          <w:rFonts w:ascii="Times New Roman" w:hAnsi="Times New Roman"/>
          <w:sz w:val="24"/>
          <w:szCs w:val="24"/>
        </w:rPr>
        <w:t xml:space="preserve"> memposisikan dirinya sebagai perusahaan yang menyediakan nilai yang tinggi ke pasar sasaran tertentu, baik dengan menawarkan harga yang lebih rendah atau dengan menyediakan manfaat lebih untuk mendukung kebijakan harga lebih tinggi</w:t>
      </w:r>
      <w:r>
        <w:rPr>
          <w:rFonts w:ascii="Times New Roman" w:hAnsi="Times New Roman"/>
          <w:sz w:val="24"/>
          <w:szCs w:val="24"/>
        </w:rPr>
        <w:t xml:space="preserve"> (Kotler &amp; Amstrong, 2001:320</w:t>
      </w:r>
      <w:r w:rsidR="00A162D4">
        <w:rPr>
          <w:rFonts w:ascii="Times New Roman" w:hAnsi="Times New Roman"/>
          <w:sz w:val="24"/>
          <w:szCs w:val="24"/>
        </w:rPr>
        <w:t>)</w:t>
      </w:r>
      <w:r>
        <w:rPr>
          <w:rFonts w:ascii="Times New Roman" w:hAnsi="Times New Roman"/>
          <w:sz w:val="24"/>
          <w:szCs w:val="24"/>
        </w:rPr>
        <w:t>. Keunggulan kompetitif merupakan perbedaan dan keunikan</w:t>
      </w:r>
      <w:r w:rsidR="00EB37E2">
        <w:rPr>
          <w:rFonts w:ascii="Times New Roman" w:hAnsi="Times New Roman"/>
          <w:sz w:val="24"/>
          <w:szCs w:val="24"/>
          <w:lang w:val="en-US"/>
        </w:rPr>
        <w:t xml:space="preserve"> perusahaan</w:t>
      </w:r>
      <w:r>
        <w:rPr>
          <w:rFonts w:ascii="Times New Roman" w:hAnsi="Times New Roman"/>
          <w:sz w:val="24"/>
          <w:szCs w:val="24"/>
        </w:rPr>
        <w:t xml:space="preserve"> di antara para pesing, jadi keunggulan kompetitif adalah keterampilan, sumber daya, dan pengendalian yang superior (Cravens &amp; Lina, 1999: 31)</w:t>
      </w:r>
    </w:p>
    <w:p w:rsidR="00711A51" w:rsidRPr="00F75FF3" w:rsidRDefault="00711A51" w:rsidP="00F75FF3">
      <w:pPr>
        <w:spacing w:after="0" w:line="480" w:lineRule="auto"/>
        <w:ind w:firstLine="567"/>
        <w:jc w:val="both"/>
        <w:rPr>
          <w:rFonts w:ascii="Times New Roman" w:hAnsi="Times New Roman" w:cs="Times New Roman"/>
          <w:sz w:val="24"/>
          <w:szCs w:val="24"/>
        </w:rPr>
      </w:pPr>
      <w:r>
        <w:rPr>
          <w:rFonts w:ascii="Times New Roman" w:hAnsi="Times New Roman"/>
          <w:sz w:val="24"/>
          <w:szCs w:val="24"/>
        </w:rPr>
        <w:t>K</w:t>
      </w:r>
      <w:r w:rsidRPr="00DB5CBE">
        <w:rPr>
          <w:rFonts w:ascii="Times New Roman" w:hAnsi="Times New Roman"/>
          <w:sz w:val="24"/>
          <w:szCs w:val="24"/>
        </w:rPr>
        <w:t xml:space="preserve">eunggulan kompetitif </w:t>
      </w:r>
      <w:r>
        <w:rPr>
          <w:rFonts w:ascii="Times New Roman" w:hAnsi="Times New Roman"/>
          <w:sz w:val="24"/>
          <w:szCs w:val="24"/>
        </w:rPr>
        <w:t>merupakan</w:t>
      </w:r>
      <w:r w:rsidRPr="00DB5CBE">
        <w:rPr>
          <w:rFonts w:ascii="Times New Roman" w:hAnsi="Times New Roman"/>
          <w:sz w:val="24"/>
          <w:szCs w:val="24"/>
        </w:rPr>
        <w:t xml:space="preserve"> perbedaan </w:t>
      </w:r>
      <w:r>
        <w:rPr>
          <w:rFonts w:ascii="Times New Roman" w:hAnsi="Times New Roman"/>
          <w:sz w:val="24"/>
          <w:szCs w:val="24"/>
        </w:rPr>
        <w:t>dan</w:t>
      </w:r>
      <w:r w:rsidRPr="00DB5CBE">
        <w:rPr>
          <w:rFonts w:ascii="Times New Roman" w:hAnsi="Times New Roman"/>
          <w:sz w:val="24"/>
          <w:szCs w:val="24"/>
        </w:rPr>
        <w:t xml:space="preserve"> keunikan di antara para pesaing</w:t>
      </w:r>
      <w:r>
        <w:rPr>
          <w:rFonts w:ascii="Times New Roman" w:hAnsi="Times New Roman"/>
          <w:sz w:val="24"/>
          <w:szCs w:val="24"/>
        </w:rPr>
        <w:t xml:space="preserve"> (</w:t>
      </w:r>
      <w:r w:rsidRPr="00DB5CBE">
        <w:rPr>
          <w:rFonts w:ascii="Times New Roman" w:hAnsi="Times New Roman"/>
          <w:sz w:val="24"/>
          <w:szCs w:val="24"/>
        </w:rPr>
        <w:t xml:space="preserve">Purnama </w:t>
      </w:r>
      <w:r>
        <w:rPr>
          <w:rFonts w:ascii="Times New Roman" w:hAnsi="Times New Roman"/>
          <w:sz w:val="24"/>
          <w:szCs w:val="24"/>
        </w:rPr>
        <w:t>&amp;</w:t>
      </w:r>
      <w:r w:rsidRPr="00DB5CBE">
        <w:rPr>
          <w:rFonts w:ascii="Times New Roman" w:hAnsi="Times New Roman"/>
          <w:sz w:val="24"/>
          <w:szCs w:val="24"/>
        </w:rPr>
        <w:t xml:space="preserve"> Hery</w:t>
      </w:r>
      <w:r>
        <w:rPr>
          <w:rFonts w:ascii="Times New Roman" w:hAnsi="Times New Roman"/>
          <w:sz w:val="24"/>
          <w:szCs w:val="24"/>
        </w:rPr>
        <w:t xml:space="preserve">, </w:t>
      </w:r>
      <w:r w:rsidRPr="00DB5CBE">
        <w:rPr>
          <w:rFonts w:ascii="Times New Roman" w:hAnsi="Times New Roman"/>
          <w:sz w:val="24"/>
          <w:szCs w:val="24"/>
        </w:rPr>
        <w:t>2003).</w:t>
      </w:r>
      <w:r>
        <w:rPr>
          <w:rFonts w:ascii="Times New Roman" w:hAnsi="Times New Roman" w:cs="Times New Roman"/>
          <w:sz w:val="24"/>
          <w:szCs w:val="24"/>
        </w:rPr>
        <w:t>K</w:t>
      </w:r>
      <w:r w:rsidRPr="00931732">
        <w:rPr>
          <w:rFonts w:ascii="Times New Roman" w:hAnsi="Times New Roman" w:cs="Times New Roman"/>
          <w:sz w:val="24"/>
          <w:szCs w:val="24"/>
        </w:rPr>
        <w:t xml:space="preserve">eunggulan kompetitif merupakan salah satu </w:t>
      </w:r>
      <w:r w:rsidR="00EB37E2">
        <w:rPr>
          <w:rFonts w:ascii="Times New Roman" w:hAnsi="Times New Roman" w:cs="Times New Roman"/>
          <w:sz w:val="24"/>
          <w:szCs w:val="24"/>
          <w:lang w:val="en-US"/>
        </w:rPr>
        <w:t xml:space="preserve">cara </w:t>
      </w:r>
      <w:r w:rsidRPr="00931732">
        <w:rPr>
          <w:rFonts w:ascii="Times New Roman" w:hAnsi="Times New Roman" w:cs="Times New Roman"/>
          <w:sz w:val="24"/>
          <w:szCs w:val="24"/>
        </w:rPr>
        <w:t>meningkatkan diferensiasi produk, kualitas pelayanan, personalia, citra dan saluran</w:t>
      </w:r>
      <w:r w:rsidR="008B60CF">
        <w:rPr>
          <w:rFonts w:ascii="Times New Roman" w:hAnsi="Times New Roman" w:cs="Times New Roman"/>
          <w:sz w:val="24"/>
          <w:szCs w:val="24"/>
        </w:rPr>
        <w:t xml:space="preserve"> distribusi (Ramadhani &amp; Ratni, </w:t>
      </w:r>
      <w:r w:rsidRPr="00931732">
        <w:rPr>
          <w:rFonts w:ascii="Times New Roman" w:hAnsi="Times New Roman" w:cs="Times New Roman"/>
          <w:sz w:val="24"/>
          <w:szCs w:val="24"/>
        </w:rPr>
        <w:t>2015). Keunggulan kompetitif meningkatan perusahaan yang lebih efektif, serta mengeksploitasinya untuk meraih dan</w:t>
      </w:r>
      <w:r w:rsidR="00863A6B">
        <w:rPr>
          <w:rFonts w:ascii="Times New Roman" w:hAnsi="Times New Roman" w:cs="Times New Roman"/>
          <w:sz w:val="24"/>
          <w:szCs w:val="24"/>
        </w:rPr>
        <w:t xml:space="preserve"> mempertahankan pangsa pasar (A</w:t>
      </w:r>
      <w:r w:rsidRPr="00931732">
        <w:rPr>
          <w:rFonts w:ascii="Times New Roman" w:hAnsi="Times New Roman" w:cs="Times New Roman"/>
          <w:sz w:val="24"/>
          <w:szCs w:val="24"/>
        </w:rPr>
        <w:t>shory, 2005).</w:t>
      </w:r>
      <w:r w:rsidR="00F75FF3" w:rsidRPr="00F75FF3">
        <w:rPr>
          <w:rFonts w:ascii="Times New Roman" w:hAnsi="Times New Roman" w:cs="Times New Roman"/>
          <w:sz w:val="24"/>
          <w:szCs w:val="24"/>
        </w:rPr>
        <w:t>Keunggulan bersaing merupakan nilai yang mampu diciptakan oleh perusahaan untuk konsumennya</w:t>
      </w:r>
      <w:r w:rsidR="00F75FF3">
        <w:rPr>
          <w:rFonts w:ascii="Times New Roman" w:hAnsi="Times New Roman" w:cs="Times New Roman"/>
          <w:sz w:val="24"/>
          <w:szCs w:val="24"/>
        </w:rPr>
        <w:t xml:space="preserve"> (Suendro, 2010)</w:t>
      </w:r>
    </w:p>
    <w:p w:rsidR="00711A51" w:rsidRPr="005C7C0D" w:rsidRDefault="00711A51" w:rsidP="00711A51">
      <w:pPr>
        <w:spacing w:after="0" w:line="480" w:lineRule="auto"/>
        <w:ind w:firstLine="567"/>
        <w:jc w:val="both"/>
        <w:rPr>
          <w:rFonts w:ascii="Times New Roman" w:hAnsi="Times New Roman"/>
          <w:color w:val="000000"/>
          <w:sz w:val="24"/>
          <w:szCs w:val="24"/>
        </w:rPr>
      </w:pPr>
      <w:r>
        <w:rPr>
          <w:rFonts w:ascii="Times New Roman" w:hAnsi="Times New Roman"/>
          <w:color w:val="000000"/>
          <w:sz w:val="24"/>
          <w:szCs w:val="24"/>
        </w:rPr>
        <w:t>E</w:t>
      </w:r>
      <w:r w:rsidRPr="00DB5CBE">
        <w:rPr>
          <w:rFonts w:ascii="Times New Roman" w:hAnsi="Times New Roman"/>
          <w:color w:val="000000"/>
          <w:sz w:val="24"/>
          <w:szCs w:val="24"/>
        </w:rPr>
        <w:t xml:space="preserve">tika lingkungan perusahaan memiliki pengaruh </w:t>
      </w:r>
      <w:r>
        <w:rPr>
          <w:rFonts w:ascii="Times New Roman" w:hAnsi="Times New Roman"/>
          <w:color w:val="000000"/>
          <w:sz w:val="24"/>
          <w:szCs w:val="24"/>
        </w:rPr>
        <w:t>signifikan</w:t>
      </w:r>
      <w:r w:rsidRPr="00DB5CBE">
        <w:rPr>
          <w:rFonts w:ascii="Times New Roman" w:hAnsi="Times New Roman"/>
          <w:color w:val="000000"/>
          <w:sz w:val="24"/>
          <w:szCs w:val="24"/>
        </w:rPr>
        <w:t xml:space="preserve"> terhadap inovasi produk hijau</w:t>
      </w:r>
      <w:r>
        <w:rPr>
          <w:rFonts w:ascii="Times New Roman" w:hAnsi="Times New Roman"/>
          <w:color w:val="000000"/>
          <w:sz w:val="24"/>
          <w:szCs w:val="24"/>
        </w:rPr>
        <w:t xml:space="preserve"> (Chen </w:t>
      </w:r>
      <w:r>
        <w:rPr>
          <w:rFonts w:ascii="Times New Roman" w:hAnsi="Times New Roman"/>
          <w:i/>
          <w:color w:val="000000"/>
          <w:sz w:val="24"/>
          <w:szCs w:val="24"/>
        </w:rPr>
        <w:t>et al</w:t>
      </w:r>
      <w:r>
        <w:rPr>
          <w:rFonts w:ascii="Times New Roman" w:hAnsi="Times New Roman"/>
          <w:color w:val="000000"/>
          <w:sz w:val="24"/>
          <w:szCs w:val="24"/>
        </w:rPr>
        <w:t>., 2006)</w:t>
      </w:r>
      <w:r w:rsidRPr="00DB5CBE">
        <w:rPr>
          <w:rFonts w:ascii="Times New Roman" w:hAnsi="Times New Roman"/>
          <w:i/>
          <w:color w:val="000000"/>
          <w:sz w:val="24"/>
          <w:szCs w:val="24"/>
        </w:rPr>
        <w:t>.</w:t>
      </w:r>
      <w:r>
        <w:rPr>
          <w:rFonts w:ascii="Times New Roman" w:hAnsi="Times New Roman"/>
          <w:color w:val="000000"/>
          <w:sz w:val="24"/>
          <w:szCs w:val="24"/>
        </w:rPr>
        <w:t>E</w:t>
      </w:r>
      <w:r w:rsidRPr="00DB5CBE">
        <w:rPr>
          <w:rFonts w:ascii="Times New Roman" w:hAnsi="Times New Roman"/>
          <w:color w:val="000000"/>
          <w:sz w:val="24"/>
          <w:szCs w:val="24"/>
        </w:rPr>
        <w:t xml:space="preserve">tika lingkungan perusahaan memiliki pengaruh </w:t>
      </w:r>
      <w:r>
        <w:rPr>
          <w:rFonts w:ascii="Times New Roman" w:hAnsi="Times New Roman"/>
          <w:color w:val="000000"/>
          <w:sz w:val="24"/>
          <w:szCs w:val="24"/>
        </w:rPr>
        <w:t>signifikan</w:t>
      </w:r>
      <w:r w:rsidRPr="00DB5CBE">
        <w:rPr>
          <w:rFonts w:ascii="Times New Roman" w:hAnsi="Times New Roman"/>
          <w:color w:val="000000"/>
          <w:sz w:val="24"/>
          <w:szCs w:val="24"/>
        </w:rPr>
        <w:t xml:space="preserve"> terhadap inovasi produk hijau</w:t>
      </w:r>
      <w:r>
        <w:rPr>
          <w:rFonts w:ascii="Times New Roman" w:hAnsi="Times New Roman"/>
          <w:color w:val="000000"/>
          <w:sz w:val="24"/>
          <w:szCs w:val="24"/>
        </w:rPr>
        <w:t xml:space="preserve"> (</w:t>
      </w:r>
      <w:r w:rsidRPr="00DB5CBE">
        <w:rPr>
          <w:rFonts w:ascii="Times New Roman" w:hAnsi="Times New Roman"/>
          <w:color w:val="000000"/>
          <w:sz w:val="24"/>
          <w:szCs w:val="24"/>
        </w:rPr>
        <w:t xml:space="preserve">Porter </w:t>
      </w:r>
      <w:r>
        <w:rPr>
          <w:rFonts w:ascii="Times New Roman" w:hAnsi="Times New Roman"/>
          <w:color w:val="000000"/>
          <w:sz w:val="24"/>
          <w:szCs w:val="24"/>
        </w:rPr>
        <w:t>&amp; Van, 1995)</w:t>
      </w:r>
      <w:r w:rsidRPr="00DB5CBE">
        <w:rPr>
          <w:rFonts w:ascii="Times New Roman" w:hAnsi="Times New Roman"/>
          <w:color w:val="000000"/>
          <w:sz w:val="24"/>
          <w:szCs w:val="24"/>
        </w:rPr>
        <w:t xml:space="preserve">. </w:t>
      </w:r>
      <w:r>
        <w:rPr>
          <w:rFonts w:ascii="Times New Roman" w:hAnsi="Times New Roman"/>
          <w:color w:val="000000"/>
          <w:sz w:val="24"/>
          <w:szCs w:val="24"/>
        </w:rPr>
        <w:t xml:space="preserve">Etika lingkungan </w:t>
      </w:r>
      <w:r>
        <w:rPr>
          <w:rFonts w:ascii="Times New Roman" w:hAnsi="Times New Roman"/>
          <w:color w:val="000000"/>
          <w:sz w:val="24"/>
          <w:szCs w:val="24"/>
        </w:rPr>
        <w:lastRenderedPageBreak/>
        <w:t xml:space="preserve">perusahaan pengaruh signifikan terhadap inovasi produk hijau (Eiadat </w:t>
      </w:r>
      <w:r>
        <w:rPr>
          <w:rFonts w:ascii="Times New Roman" w:hAnsi="Times New Roman"/>
          <w:i/>
          <w:color w:val="000000"/>
          <w:sz w:val="24"/>
          <w:szCs w:val="24"/>
        </w:rPr>
        <w:t xml:space="preserve">et al., </w:t>
      </w:r>
      <w:r>
        <w:rPr>
          <w:rFonts w:ascii="Times New Roman" w:hAnsi="Times New Roman"/>
          <w:color w:val="000000"/>
          <w:sz w:val="24"/>
          <w:szCs w:val="24"/>
        </w:rPr>
        <w:t xml:space="preserve">2008). Etika lingkungan </w:t>
      </w:r>
      <w:r w:rsidR="00863A6B">
        <w:rPr>
          <w:rFonts w:ascii="Times New Roman" w:hAnsi="Times New Roman"/>
          <w:color w:val="000000"/>
          <w:sz w:val="24"/>
          <w:szCs w:val="24"/>
        </w:rPr>
        <w:t xml:space="preserve">perusahaan </w:t>
      </w:r>
      <w:r>
        <w:rPr>
          <w:rFonts w:ascii="Times New Roman" w:hAnsi="Times New Roman"/>
          <w:color w:val="000000"/>
          <w:sz w:val="24"/>
          <w:szCs w:val="24"/>
        </w:rPr>
        <w:t>memiliki pengaruh signifikan terhadap inovasi produk hijau (Ming &amp; Ching, 2009). E</w:t>
      </w:r>
      <w:r w:rsidRPr="00DB5CBE">
        <w:rPr>
          <w:rFonts w:ascii="Times New Roman" w:hAnsi="Times New Roman"/>
          <w:color w:val="000000"/>
          <w:sz w:val="24"/>
          <w:szCs w:val="24"/>
        </w:rPr>
        <w:t xml:space="preserve">tika lingkungan perusahaanmemiliki pengaruh </w:t>
      </w:r>
      <w:r>
        <w:rPr>
          <w:rFonts w:ascii="Times New Roman" w:hAnsi="Times New Roman"/>
          <w:color w:val="000000"/>
          <w:sz w:val="24"/>
          <w:szCs w:val="24"/>
        </w:rPr>
        <w:t>signifikan</w:t>
      </w:r>
      <w:r w:rsidRPr="00DB5CBE">
        <w:rPr>
          <w:rFonts w:ascii="Times New Roman" w:hAnsi="Times New Roman"/>
          <w:color w:val="000000"/>
          <w:sz w:val="24"/>
          <w:szCs w:val="24"/>
        </w:rPr>
        <w:t xml:space="preserve"> terhadap inovasi produk hijau</w:t>
      </w:r>
      <w:r>
        <w:rPr>
          <w:rFonts w:ascii="Times New Roman" w:hAnsi="Times New Roman"/>
          <w:color w:val="000000"/>
          <w:sz w:val="24"/>
          <w:szCs w:val="24"/>
        </w:rPr>
        <w:t xml:space="preserve"> (Chang, 2011)</w:t>
      </w:r>
      <w:r w:rsidRPr="00DB5CBE">
        <w:rPr>
          <w:rFonts w:ascii="Times New Roman" w:hAnsi="Times New Roman"/>
          <w:color w:val="000000"/>
          <w:sz w:val="24"/>
          <w:szCs w:val="24"/>
        </w:rPr>
        <w:t>.</w:t>
      </w:r>
    </w:p>
    <w:p w:rsidR="00711A51" w:rsidRDefault="00711A51" w:rsidP="00711A51">
      <w:pPr>
        <w:spacing w:after="0" w:line="240" w:lineRule="auto"/>
        <w:ind w:left="426" w:hanging="426"/>
        <w:jc w:val="both"/>
        <w:rPr>
          <w:rFonts w:ascii="Times New Roman" w:hAnsi="Times New Roman"/>
          <w:sz w:val="24"/>
          <w:szCs w:val="24"/>
        </w:rPr>
      </w:pPr>
      <w:r w:rsidRPr="00C2452D">
        <w:rPr>
          <w:rFonts w:ascii="Times New Roman" w:hAnsi="Times New Roman"/>
          <w:sz w:val="24"/>
          <w:szCs w:val="24"/>
        </w:rPr>
        <w:t>H1: etika lingkungan perusahaan berpengaruh secara signifika</w:t>
      </w:r>
      <w:r>
        <w:rPr>
          <w:rFonts w:ascii="Times New Roman" w:hAnsi="Times New Roman"/>
          <w:sz w:val="24"/>
          <w:szCs w:val="24"/>
        </w:rPr>
        <w:t>n terhadap inovasi produk hijau.</w:t>
      </w:r>
    </w:p>
    <w:p w:rsidR="00711A51" w:rsidRDefault="00711A51" w:rsidP="00711A51">
      <w:pPr>
        <w:spacing w:after="0" w:line="240" w:lineRule="auto"/>
        <w:ind w:left="426" w:hanging="426"/>
        <w:jc w:val="both"/>
        <w:rPr>
          <w:rFonts w:ascii="Times New Roman" w:hAnsi="Times New Roman"/>
          <w:sz w:val="24"/>
          <w:szCs w:val="24"/>
        </w:rPr>
      </w:pPr>
    </w:p>
    <w:p w:rsidR="00711A51" w:rsidRDefault="00711A51" w:rsidP="00711A51">
      <w:pPr>
        <w:spacing w:after="0" w:line="480" w:lineRule="auto"/>
        <w:ind w:firstLine="567"/>
        <w:jc w:val="both"/>
        <w:rPr>
          <w:rFonts w:ascii="Times New Roman" w:hAnsi="Times New Roman"/>
          <w:sz w:val="24"/>
          <w:szCs w:val="24"/>
        </w:rPr>
      </w:pPr>
      <w:r>
        <w:rPr>
          <w:rFonts w:ascii="Times New Roman" w:hAnsi="Times New Roman"/>
          <w:sz w:val="24"/>
          <w:szCs w:val="24"/>
        </w:rPr>
        <w:t>E</w:t>
      </w:r>
      <w:r w:rsidRPr="00DB5CBE">
        <w:rPr>
          <w:rFonts w:ascii="Times New Roman" w:hAnsi="Times New Roman"/>
          <w:sz w:val="24"/>
          <w:szCs w:val="24"/>
        </w:rPr>
        <w:t xml:space="preserve">tika lingkungan perusahaanmemiliki pengaruh </w:t>
      </w:r>
      <w:r>
        <w:rPr>
          <w:rFonts w:ascii="Times New Roman" w:hAnsi="Times New Roman"/>
          <w:sz w:val="24"/>
          <w:szCs w:val="24"/>
        </w:rPr>
        <w:t>signifikan</w:t>
      </w:r>
      <w:r w:rsidRPr="00DB5CBE">
        <w:rPr>
          <w:rFonts w:ascii="Times New Roman" w:hAnsi="Times New Roman"/>
          <w:sz w:val="24"/>
          <w:szCs w:val="24"/>
        </w:rPr>
        <w:t xml:space="preserve"> terhadap keunggulan kompetitif</w:t>
      </w:r>
      <w:r>
        <w:rPr>
          <w:rFonts w:ascii="Times New Roman" w:hAnsi="Times New Roman"/>
          <w:sz w:val="24"/>
          <w:szCs w:val="24"/>
        </w:rPr>
        <w:t xml:space="preserve"> (Chang, 2011)</w:t>
      </w:r>
      <w:r w:rsidRPr="00DB5CBE">
        <w:rPr>
          <w:rFonts w:ascii="Times New Roman" w:hAnsi="Times New Roman"/>
          <w:sz w:val="24"/>
          <w:szCs w:val="24"/>
        </w:rPr>
        <w:t xml:space="preserve">. </w:t>
      </w:r>
      <w:r>
        <w:rPr>
          <w:rFonts w:ascii="Times New Roman" w:hAnsi="Times New Roman"/>
          <w:sz w:val="24"/>
          <w:szCs w:val="24"/>
        </w:rPr>
        <w:t>E</w:t>
      </w:r>
      <w:r w:rsidRPr="00DB5CBE">
        <w:rPr>
          <w:rFonts w:ascii="Times New Roman" w:hAnsi="Times New Roman"/>
          <w:sz w:val="24"/>
          <w:szCs w:val="24"/>
        </w:rPr>
        <w:t xml:space="preserve">tika lingkungan perusahaan memiliki pengaruh </w:t>
      </w:r>
      <w:r>
        <w:rPr>
          <w:rFonts w:ascii="Times New Roman" w:hAnsi="Times New Roman"/>
          <w:sz w:val="24"/>
          <w:szCs w:val="24"/>
        </w:rPr>
        <w:t>signifikan</w:t>
      </w:r>
      <w:r w:rsidR="00863A6B">
        <w:rPr>
          <w:rFonts w:ascii="Times New Roman" w:hAnsi="Times New Roman"/>
          <w:sz w:val="24"/>
          <w:szCs w:val="24"/>
        </w:rPr>
        <w:t xml:space="preserve"> terhadap keunggulan</w:t>
      </w:r>
      <w:r w:rsidRPr="00DB5CBE">
        <w:rPr>
          <w:rFonts w:ascii="Times New Roman" w:hAnsi="Times New Roman"/>
          <w:sz w:val="24"/>
          <w:szCs w:val="24"/>
        </w:rPr>
        <w:t xml:space="preserve"> kompetitif</w:t>
      </w:r>
      <w:r>
        <w:rPr>
          <w:rFonts w:ascii="Times New Roman" w:hAnsi="Times New Roman"/>
          <w:sz w:val="24"/>
          <w:szCs w:val="24"/>
        </w:rPr>
        <w:t xml:space="preserve"> (</w:t>
      </w:r>
      <w:r w:rsidRPr="00DB5CBE">
        <w:rPr>
          <w:rFonts w:ascii="Times New Roman" w:hAnsi="Times New Roman"/>
          <w:sz w:val="24"/>
          <w:szCs w:val="24"/>
        </w:rPr>
        <w:t xml:space="preserve">Chen </w:t>
      </w:r>
      <w:r w:rsidRPr="00DB5CBE">
        <w:rPr>
          <w:rFonts w:ascii="Times New Roman" w:hAnsi="Times New Roman"/>
          <w:i/>
          <w:sz w:val="24"/>
          <w:szCs w:val="24"/>
        </w:rPr>
        <w:t>et al.</w:t>
      </w:r>
      <w:r>
        <w:rPr>
          <w:rFonts w:ascii="Times New Roman" w:hAnsi="Times New Roman"/>
          <w:i/>
          <w:sz w:val="24"/>
          <w:szCs w:val="24"/>
        </w:rPr>
        <w:t>,</w:t>
      </w:r>
      <w:r w:rsidRPr="00DB5CBE">
        <w:rPr>
          <w:rFonts w:ascii="Times New Roman" w:hAnsi="Times New Roman"/>
          <w:sz w:val="24"/>
          <w:szCs w:val="24"/>
        </w:rPr>
        <w:t>2006).</w:t>
      </w:r>
      <w:r>
        <w:rPr>
          <w:rFonts w:ascii="Times New Roman" w:hAnsi="Times New Roman"/>
          <w:color w:val="000000"/>
          <w:sz w:val="24"/>
          <w:szCs w:val="24"/>
        </w:rPr>
        <w:t xml:space="preserve">Etika lingkungan memiliki pengaruh signifikanterhadap keunggulan kompetitif (Yu &amp; Chang., 2013). </w:t>
      </w:r>
      <w:r w:rsidR="00F4624F">
        <w:rPr>
          <w:rFonts w:ascii="Times New Roman" w:hAnsi="Times New Roman"/>
          <w:sz w:val="24"/>
          <w:szCs w:val="24"/>
        </w:rPr>
        <w:t>E</w:t>
      </w:r>
      <w:r w:rsidRPr="00DB5CBE">
        <w:rPr>
          <w:rFonts w:ascii="Times New Roman" w:hAnsi="Times New Roman"/>
          <w:sz w:val="24"/>
          <w:szCs w:val="24"/>
        </w:rPr>
        <w:t xml:space="preserve">tika lingkungan perusahaan meliliki pengaruh </w:t>
      </w:r>
      <w:r>
        <w:rPr>
          <w:rFonts w:ascii="Times New Roman" w:hAnsi="Times New Roman"/>
          <w:sz w:val="24"/>
          <w:szCs w:val="24"/>
        </w:rPr>
        <w:t>signifikan</w:t>
      </w:r>
      <w:r w:rsidRPr="00DB5CBE">
        <w:rPr>
          <w:rFonts w:ascii="Times New Roman" w:hAnsi="Times New Roman"/>
          <w:sz w:val="24"/>
          <w:szCs w:val="24"/>
        </w:rPr>
        <w:t xml:space="preserve"> terhadap keunggulan kompetitif</w:t>
      </w:r>
      <w:r>
        <w:rPr>
          <w:rFonts w:ascii="Times New Roman" w:hAnsi="Times New Roman"/>
          <w:color w:val="000000"/>
          <w:sz w:val="24"/>
          <w:szCs w:val="24"/>
        </w:rPr>
        <w:t>(</w:t>
      </w:r>
      <w:r w:rsidRPr="00DB5CBE">
        <w:rPr>
          <w:rFonts w:ascii="Times New Roman" w:hAnsi="Times New Roman"/>
          <w:sz w:val="24"/>
          <w:szCs w:val="24"/>
        </w:rPr>
        <w:t xml:space="preserve">Porter </w:t>
      </w:r>
      <w:r>
        <w:rPr>
          <w:rFonts w:ascii="Times New Roman" w:hAnsi="Times New Roman"/>
          <w:sz w:val="24"/>
          <w:szCs w:val="24"/>
        </w:rPr>
        <w:t>&amp;</w:t>
      </w:r>
      <w:r w:rsidRPr="00DB5CBE">
        <w:rPr>
          <w:rFonts w:ascii="Times New Roman" w:hAnsi="Times New Roman"/>
          <w:sz w:val="24"/>
          <w:szCs w:val="24"/>
        </w:rPr>
        <w:t xml:space="preserve"> Van</w:t>
      </w:r>
      <w:r>
        <w:rPr>
          <w:rFonts w:ascii="Times New Roman" w:hAnsi="Times New Roman"/>
          <w:sz w:val="24"/>
          <w:szCs w:val="24"/>
        </w:rPr>
        <w:t xml:space="preserve">, </w:t>
      </w:r>
      <w:r w:rsidRPr="00DB5CBE">
        <w:rPr>
          <w:rFonts w:ascii="Times New Roman" w:hAnsi="Times New Roman"/>
          <w:sz w:val="24"/>
          <w:szCs w:val="24"/>
        </w:rPr>
        <w:t>1995)</w:t>
      </w:r>
      <w:r>
        <w:rPr>
          <w:rFonts w:ascii="Times New Roman" w:hAnsi="Times New Roman"/>
          <w:sz w:val="24"/>
          <w:szCs w:val="24"/>
        </w:rPr>
        <w:t>.</w:t>
      </w:r>
    </w:p>
    <w:p w:rsidR="00711A51" w:rsidRDefault="00711A51" w:rsidP="00711A51">
      <w:pPr>
        <w:spacing w:after="0" w:line="240" w:lineRule="auto"/>
        <w:ind w:left="709" w:hanging="709"/>
        <w:jc w:val="both"/>
        <w:rPr>
          <w:rFonts w:ascii="Times New Roman" w:hAnsi="Times New Roman"/>
          <w:sz w:val="24"/>
          <w:szCs w:val="24"/>
        </w:rPr>
      </w:pPr>
      <w:r w:rsidRPr="00C2452D">
        <w:rPr>
          <w:rFonts w:ascii="Times New Roman" w:hAnsi="Times New Roman"/>
          <w:sz w:val="24"/>
          <w:szCs w:val="24"/>
        </w:rPr>
        <w:t xml:space="preserve"> H2 : etika lingkungan perusahaan berpengaruh secara signifikan t</w:t>
      </w:r>
      <w:r>
        <w:rPr>
          <w:rFonts w:ascii="Times New Roman" w:hAnsi="Times New Roman"/>
          <w:sz w:val="24"/>
          <w:szCs w:val="24"/>
        </w:rPr>
        <w:t>erhadap keunggulan kompetitif.</w:t>
      </w:r>
    </w:p>
    <w:p w:rsidR="00711A51" w:rsidRDefault="00711A51" w:rsidP="00711A51">
      <w:pPr>
        <w:spacing w:after="0" w:line="240" w:lineRule="auto"/>
        <w:ind w:left="709" w:hanging="709"/>
        <w:jc w:val="both"/>
        <w:rPr>
          <w:rFonts w:ascii="Times New Roman" w:hAnsi="Times New Roman"/>
          <w:sz w:val="24"/>
          <w:szCs w:val="24"/>
        </w:rPr>
      </w:pPr>
    </w:p>
    <w:p w:rsidR="00711A51" w:rsidRDefault="00711A51" w:rsidP="00711A51">
      <w:pPr>
        <w:spacing w:after="0" w:line="480" w:lineRule="auto"/>
        <w:ind w:firstLine="709"/>
        <w:jc w:val="both"/>
        <w:rPr>
          <w:rFonts w:ascii="Times New Roman" w:hAnsi="Times New Roman"/>
          <w:sz w:val="24"/>
          <w:szCs w:val="24"/>
        </w:rPr>
      </w:pPr>
      <w:r>
        <w:rPr>
          <w:rFonts w:ascii="Times New Roman" w:hAnsi="Times New Roman"/>
          <w:sz w:val="24"/>
          <w:szCs w:val="24"/>
        </w:rPr>
        <w:t>I</w:t>
      </w:r>
      <w:r w:rsidRPr="00DB5CBE">
        <w:rPr>
          <w:rFonts w:ascii="Times New Roman" w:hAnsi="Times New Roman"/>
          <w:sz w:val="24"/>
          <w:szCs w:val="24"/>
        </w:rPr>
        <w:t xml:space="preserve">novasi produk hijau memiliki pengaruh </w:t>
      </w:r>
      <w:r>
        <w:rPr>
          <w:rFonts w:ascii="Times New Roman" w:hAnsi="Times New Roman"/>
          <w:sz w:val="24"/>
          <w:szCs w:val="24"/>
        </w:rPr>
        <w:t>signifikan</w:t>
      </w:r>
      <w:r w:rsidRPr="00DB5CBE">
        <w:rPr>
          <w:rFonts w:ascii="Times New Roman" w:hAnsi="Times New Roman"/>
          <w:sz w:val="24"/>
          <w:szCs w:val="24"/>
        </w:rPr>
        <w:t xml:space="preserve"> terhadap keunggulan kompetitif</w:t>
      </w:r>
      <w:r>
        <w:rPr>
          <w:rFonts w:ascii="Times New Roman" w:hAnsi="Times New Roman"/>
          <w:sz w:val="24"/>
          <w:szCs w:val="24"/>
        </w:rPr>
        <w:t xml:space="preserve"> (Chang, 2011)</w:t>
      </w:r>
      <w:r w:rsidRPr="00DB5CBE">
        <w:rPr>
          <w:rFonts w:ascii="Times New Roman" w:hAnsi="Times New Roman"/>
          <w:sz w:val="24"/>
          <w:szCs w:val="24"/>
        </w:rPr>
        <w:t xml:space="preserve">. </w:t>
      </w:r>
      <w:r>
        <w:rPr>
          <w:rFonts w:ascii="Times New Roman" w:hAnsi="Times New Roman"/>
          <w:sz w:val="24"/>
          <w:szCs w:val="24"/>
        </w:rPr>
        <w:t>I</w:t>
      </w:r>
      <w:r w:rsidRPr="00DB5CBE">
        <w:rPr>
          <w:rFonts w:ascii="Times New Roman" w:hAnsi="Times New Roman"/>
          <w:sz w:val="24"/>
          <w:szCs w:val="24"/>
        </w:rPr>
        <w:t xml:space="preserve">novasi produk hijau dapat memperoleh keunggulan kompetitif untuk meningkatkan citra perusahaan </w:t>
      </w:r>
      <w:r>
        <w:rPr>
          <w:rFonts w:ascii="Times New Roman" w:hAnsi="Times New Roman"/>
          <w:sz w:val="24"/>
          <w:szCs w:val="24"/>
        </w:rPr>
        <w:t>dan</w:t>
      </w:r>
      <w:r w:rsidR="00375D2C">
        <w:rPr>
          <w:rFonts w:ascii="Times New Roman" w:hAnsi="Times New Roman"/>
          <w:sz w:val="24"/>
          <w:szCs w:val="24"/>
        </w:rPr>
        <w:t xml:space="preserve"> bahkan</w:t>
      </w:r>
      <w:r w:rsidRPr="00DB5CBE">
        <w:rPr>
          <w:rFonts w:ascii="Times New Roman" w:hAnsi="Times New Roman"/>
          <w:sz w:val="24"/>
          <w:szCs w:val="24"/>
        </w:rPr>
        <w:t xml:space="preserve"> menciptakan pasar baru</w:t>
      </w:r>
      <w:r>
        <w:rPr>
          <w:rFonts w:ascii="Times New Roman" w:hAnsi="Times New Roman"/>
          <w:sz w:val="24"/>
          <w:szCs w:val="24"/>
        </w:rPr>
        <w:t xml:space="preserve"> (</w:t>
      </w:r>
      <w:r w:rsidRPr="00DB5CBE">
        <w:rPr>
          <w:rFonts w:ascii="Times New Roman" w:hAnsi="Times New Roman"/>
          <w:sz w:val="24"/>
          <w:szCs w:val="24"/>
        </w:rPr>
        <w:t>Hart</w:t>
      </w:r>
      <w:r>
        <w:rPr>
          <w:rFonts w:ascii="Times New Roman" w:hAnsi="Times New Roman"/>
          <w:sz w:val="24"/>
          <w:szCs w:val="24"/>
        </w:rPr>
        <w:t>, 1995; Peattie,1992</w:t>
      </w:r>
      <w:r w:rsidRPr="00DB5CBE">
        <w:rPr>
          <w:rFonts w:ascii="Times New Roman" w:hAnsi="Times New Roman"/>
          <w:sz w:val="24"/>
          <w:szCs w:val="24"/>
        </w:rPr>
        <w:t xml:space="preserve">; Porter </w:t>
      </w:r>
      <w:r>
        <w:rPr>
          <w:rFonts w:ascii="Times New Roman" w:hAnsi="Times New Roman"/>
          <w:sz w:val="24"/>
          <w:szCs w:val="24"/>
        </w:rPr>
        <w:t xml:space="preserve">&amp; Van, </w:t>
      </w:r>
      <w:r w:rsidRPr="00DB5CBE">
        <w:rPr>
          <w:rFonts w:ascii="Times New Roman" w:hAnsi="Times New Roman"/>
          <w:sz w:val="24"/>
          <w:szCs w:val="24"/>
        </w:rPr>
        <w:t xml:space="preserve">1995). </w:t>
      </w:r>
      <w:r>
        <w:rPr>
          <w:rFonts w:ascii="Times New Roman" w:hAnsi="Times New Roman"/>
          <w:sz w:val="24"/>
          <w:szCs w:val="24"/>
        </w:rPr>
        <w:t>Inovasi produk hijau memiliki pengaruh signifikan terhadap keunggulan kompetitif (Chen &amp; Chang, 2013</w:t>
      </w:r>
      <w:r w:rsidR="00882874">
        <w:rPr>
          <w:rFonts w:ascii="Times New Roman" w:hAnsi="Times New Roman"/>
          <w:sz w:val="24"/>
          <w:szCs w:val="24"/>
        </w:rPr>
        <w:t>b</w:t>
      </w:r>
      <w:r>
        <w:rPr>
          <w:rFonts w:ascii="Times New Roman" w:hAnsi="Times New Roman"/>
          <w:sz w:val="24"/>
          <w:szCs w:val="24"/>
        </w:rPr>
        <w:t>). I</w:t>
      </w:r>
      <w:r w:rsidRPr="00DB5CBE">
        <w:rPr>
          <w:rFonts w:ascii="Times New Roman" w:hAnsi="Times New Roman"/>
          <w:sz w:val="24"/>
          <w:szCs w:val="24"/>
        </w:rPr>
        <w:t xml:space="preserve">novasi produk hijaumemiliki pengaruh </w:t>
      </w:r>
      <w:r>
        <w:rPr>
          <w:rFonts w:ascii="Times New Roman" w:hAnsi="Times New Roman"/>
          <w:sz w:val="24"/>
          <w:szCs w:val="24"/>
        </w:rPr>
        <w:t>signifikan</w:t>
      </w:r>
      <w:r w:rsidRPr="00DB5CBE">
        <w:rPr>
          <w:rFonts w:ascii="Times New Roman" w:hAnsi="Times New Roman"/>
          <w:sz w:val="24"/>
          <w:szCs w:val="24"/>
        </w:rPr>
        <w:t xml:space="preserve"> terhadap keunggulan kompetitif</w:t>
      </w:r>
      <w:r>
        <w:rPr>
          <w:rFonts w:ascii="Times New Roman" w:hAnsi="Times New Roman"/>
          <w:sz w:val="24"/>
          <w:szCs w:val="24"/>
        </w:rPr>
        <w:t xml:space="preserve"> (Chen </w:t>
      </w:r>
      <w:r>
        <w:rPr>
          <w:rFonts w:ascii="Times New Roman" w:hAnsi="Times New Roman"/>
          <w:i/>
          <w:sz w:val="24"/>
          <w:szCs w:val="24"/>
        </w:rPr>
        <w:t>et al</w:t>
      </w:r>
      <w:r>
        <w:rPr>
          <w:rFonts w:ascii="Times New Roman" w:hAnsi="Times New Roman"/>
          <w:sz w:val="24"/>
          <w:szCs w:val="24"/>
        </w:rPr>
        <w:t>., 2006).</w:t>
      </w:r>
    </w:p>
    <w:p w:rsidR="00711A51" w:rsidRDefault="00711A51" w:rsidP="00711A51">
      <w:pPr>
        <w:spacing w:after="0" w:line="240" w:lineRule="auto"/>
        <w:ind w:left="567" w:hanging="567"/>
        <w:jc w:val="both"/>
        <w:rPr>
          <w:rFonts w:ascii="Times New Roman" w:hAnsi="Times New Roman"/>
          <w:sz w:val="24"/>
          <w:szCs w:val="24"/>
        </w:rPr>
      </w:pPr>
      <w:r w:rsidRPr="00C2452D">
        <w:rPr>
          <w:rFonts w:ascii="Times New Roman" w:hAnsi="Times New Roman"/>
          <w:sz w:val="24"/>
          <w:szCs w:val="24"/>
        </w:rPr>
        <w:t>H3 : Inovasi produk hijau berpengaruh secara signifikan terhadap keunggulan kompetitif</w:t>
      </w:r>
      <w:r>
        <w:rPr>
          <w:rFonts w:ascii="Times New Roman" w:hAnsi="Times New Roman"/>
          <w:sz w:val="24"/>
          <w:szCs w:val="24"/>
        </w:rPr>
        <w:t>.</w:t>
      </w:r>
    </w:p>
    <w:p w:rsidR="00711A51" w:rsidRDefault="00711A51" w:rsidP="00711A51">
      <w:pPr>
        <w:spacing w:after="0" w:line="240" w:lineRule="auto"/>
        <w:ind w:left="567" w:hanging="567"/>
        <w:jc w:val="both"/>
        <w:rPr>
          <w:rFonts w:ascii="Times New Roman" w:hAnsi="Times New Roman"/>
          <w:sz w:val="24"/>
          <w:szCs w:val="24"/>
        </w:rPr>
      </w:pPr>
    </w:p>
    <w:p w:rsidR="00711A51" w:rsidRDefault="00711A51" w:rsidP="00711A51">
      <w:pPr>
        <w:spacing w:after="0" w:line="480" w:lineRule="auto"/>
        <w:ind w:firstLine="567"/>
        <w:jc w:val="both"/>
        <w:rPr>
          <w:rFonts w:ascii="Times New Roman" w:hAnsi="Times New Roman"/>
          <w:sz w:val="24"/>
          <w:szCs w:val="24"/>
        </w:rPr>
      </w:pPr>
      <w:r>
        <w:rPr>
          <w:rFonts w:ascii="Times New Roman" w:hAnsi="Times New Roman"/>
          <w:sz w:val="24"/>
          <w:szCs w:val="24"/>
        </w:rPr>
        <w:lastRenderedPageBreak/>
        <w:t>I</w:t>
      </w:r>
      <w:r w:rsidRPr="00DB5CBE">
        <w:rPr>
          <w:rFonts w:ascii="Times New Roman" w:hAnsi="Times New Roman"/>
          <w:color w:val="000000"/>
          <w:sz w:val="24"/>
          <w:szCs w:val="24"/>
        </w:rPr>
        <w:t xml:space="preserve">novasi produk hijau berperan signifikan </w:t>
      </w:r>
      <w:r w:rsidR="005A6502" w:rsidRPr="005A6502">
        <w:rPr>
          <w:rFonts w:ascii="Times New Roman" w:hAnsi="Times New Roman"/>
          <w:color w:val="000000"/>
          <w:sz w:val="24"/>
          <w:szCs w:val="24"/>
          <w:lang w:val="en-US"/>
        </w:rPr>
        <w:t xml:space="preserve">dalam </w:t>
      </w:r>
      <w:r w:rsidR="007B26D5" w:rsidRPr="005A6502">
        <w:rPr>
          <w:rFonts w:ascii="Times New Roman" w:hAnsi="Times New Roman"/>
          <w:color w:val="000000"/>
          <w:sz w:val="24"/>
          <w:szCs w:val="24"/>
          <w:lang w:val="en-US"/>
        </w:rPr>
        <w:t>mediasi</w:t>
      </w:r>
      <w:r w:rsidRPr="00DB5CBE">
        <w:rPr>
          <w:rFonts w:ascii="Times New Roman" w:hAnsi="Times New Roman"/>
          <w:color w:val="000000"/>
          <w:sz w:val="24"/>
          <w:szCs w:val="24"/>
        </w:rPr>
        <w:t>etika lingkungan perusahaan terhadap keunggulan kompetitif</w:t>
      </w:r>
      <w:r>
        <w:rPr>
          <w:rFonts w:ascii="Times New Roman" w:hAnsi="Times New Roman"/>
          <w:color w:val="000000"/>
          <w:sz w:val="24"/>
          <w:szCs w:val="24"/>
        </w:rPr>
        <w:t xml:space="preserve"> (Chang, 2011). </w:t>
      </w:r>
      <w:r>
        <w:rPr>
          <w:rFonts w:ascii="Times New Roman" w:hAnsi="Times New Roman"/>
          <w:sz w:val="24"/>
          <w:szCs w:val="24"/>
        </w:rPr>
        <w:t xml:space="preserve">Inovasi produk hijau secara signifikan memediasi pengaruh etika lingkungan perusahaan terhadap keunggulan kompetitif dalam perusahaan </w:t>
      </w:r>
      <w:r>
        <w:rPr>
          <w:rFonts w:ascii="Times New Roman" w:hAnsi="Times New Roman"/>
          <w:i/>
          <w:sz w:val="24"/>
          <w:szCs w:val="24"/>
        </w:rPr>
        <w:t>The Body Shop</w:t>
      </w:r>
      <w:r>
        <w:rPr>
          <w:rFonts w:ascii="Times New Roman" w:hAnsi="Times New Roman"/>
          <w:sz w:val="24"/>
          <w:szCs w:val="24"/>
        </w:rPr>
        <w:t xml:space="preserve">. </w:t>
      </w:r>
      <w:r w:rsidRPr="00DB5CBE">
        <w:rPr>
          <w:rFonts w:ascii="Times New Roman" w:hAnsi="Times New Roman"/>
          <w:color w:val="000000"/>
          <w:sz w:val="24"/>
          <w:szCs w:val="24"/>
        </w:rPr>
        <w:t xml:space="preserve">Berdasarkan penelitian sebelumnya, </w:t>
      </w:r>
      <w:r>
        <w:rPr>
          <w:rFonts w:ascii="Times New Roman" w:hAnsi="Times New Roman"/>
          <w:color w:val="000000"/>
          <w:sz w:val="24"/>
          <w:szCs w:val="24"/>
        </w:rPr>
        <w:t>maka dapat d</w:t>
      </w:r>
      <w:r w:rsidR="005A6502">
        <w:rPr>
          <w:rFonts w:ascii="Times New Roman" w:hAnsi="Times New Roman"/>
          <w:color w:val="000000"/>
          <w:sz w:val="24"/>
          <w:szCs w:val="24"/>
        </w:rPr>
        <w:t>irum</w:t>
      </w:r>
      <w:r w:rsidRPr="00DB5CBE">
        <w:rPr>
          <w:rFonts w:ascii="Times New Roman" w:hAnsi="Times New Roman"/>
          <w:color w:val="000000"/>
          <w:sz w:val="24"/>
          <w:szCs w:val="24"/>
        </w:rPr>
        <w:t xml:space="preserve">uskan hipotesis penelitian sebagai </w:t>
      </w:r>
      <w:r>
        <w:rPr>
          <w:rFonts w:ascii="Times New Roman" w:hAnsi="Times New Roman"/>
          <w:color w:val="000000"/>
          <w:sz w:val="24"/>
          <w:szCs w:val="24"/>
        </w:rPr>
        <w:t>berikut</w:t>
      </w:r>
      <w:r w:rsidR="00F4624F">
        <w:rPr>
          <w:rFonts w:ascii="Times New Roman" w:hAnsi="Times New Roman"/>
          <w:color w:val="000000"/>
          <w:sz w:val="24"/>
          <w:szCs w:val="24"/>
        </w:rPr>
        <w:t>.</w:t>
      </w:r>
    </w:p>
    <w:p w:rsidR="00711A51" w:rsidRDefault="00711A51" w:rsidP="00711A51">
      <w:pPr>
        <w:spacing w:after="0" w:line="240" w:lineRule="auto"/>
        <w:ind w:left="567" w:hanging="567"/>
        <w:jc w:val="both"/>
        <w:rPr>
          <w:rFonts w:ascii="Times New Roman" w:hAnsi="Times New Roman"/>
          <w:sz w:val="24"/>
          <w:szCs w:val="24"/>
        </w:rPr>
      </w:pPr>
      <w:r w:rsidRPr="00C2452D">
        <w:rPr>
          <w:rFonts w:ascii="Times New Roman" w:hAnsi="Times New Roman"/>
          <w:color w:val="000000"/>
          <w:sz w:val="24"/>
          <w:szCs w:val="24"/>
        </w:rPr>
        <w:t>H4 :</w:t>
      </w:r>
      <w:r w:rsidRPr="00C2452D">
        <w:rPr>
          <w:rFonts w:ascii="Times New Roman" w:hAnsi="Times New Roman"/>
          <w:color w:val="000000"/>
          <w:sz w:val="24"/>
          <w:szCs w:val="24"/>
        </w:rPr>
        <w:tab/>
      </w:r>
      <w:r w:rsidRPr="00C2452D">
        <w:rPr>
          <w:rFonts w:ascii="Times New Roman" w:hAnsi="Times New Roman"/>
          <w:sz w:val="24"/>
          <w:szCs w:val="24"/>
        </w:rPr>
        <w:t xml:space="preserve">Inovasi produk hijau secara </w:t>
      </w:r>
      <w:r w:rsidRPr="00C2452D">
        <w:rPr>
          <w:rFonts w:ascii="Times New Roman" w:hAnsi="Times New Roman"/>
          <w:sz w:val="24"/>
          <w:szCs w:val="24"/>
          <w:lang w:val="en-US"/>
        </w:rPr>
        <w:t xml:space="preserve">signifikan </w:t>
      </w:r>
      <w:r w:rsidRPr="00C2452D">
        <w:rPr>
          <w:rFonts w:ascii="Times New Roman" w:hAnsi="Times New Roman"/>
          <w:sz w:val="24"/>
          <w:szCs w:val="24"/>
        </w:rPr>
        <w:t>memediasi pengaruh etika lingkungan perusahaan terhadap keunggulan kompetitif.</w:t>
      </w:r>
    </w:p>
    <w:p w:rsidR="00711A51" w:rsidRPr="00252115" w:rsidRDefault="00711A51" w:rsidP="00711A51">
      <w:pPr>
        <w:spacing w:after="0" w:line="240" w:lineRule="auto"/>
        <w:ind w:left="567" w:hanging="567"/>
        <w:jc w:val="both"/>
        <w:rPr>
          <w:rFonts w:ascii="Times New Roman" w:hAnsi="Times New Roman"/>
          <w:sz w:val="24"/>
          <w:szCs w:val="24"/>
        </w:rPr>
      </w:pPr>
    </w:p>
    <w:p w:rsidR="005F7E3E" w:rsidRPr="00E816D8" w:rsidRDefault="00711A51" w:rsidP="00E816D8">
      <w:pPr>
        <w:spacing w:after="0" w:line="480" w:lineRule="auto"/>
        <w:ind w:firstLine="567"/>
        <w:jc w:val="both"/>
        <w:rPr>
          <w:rFonts w:ascii="Times New Roman" w:hAnsi="Times New Roman"/>
          <w:color w:val="000000"/>
          <w:sz w:val="24"/>
          <w:szCs w:val="24"/>
        </w:rPr>
      </w:pPr>
      <w:r w:rsidRPr="00DB5CBE">
        <w:rPr>
          <w:rFonts w:ascii="Times New Roman" w:hAnsi="Times New Roman"/>
          <w:color w:val="000000"/>
          <w:sz w:val="24"/>
          <w:szCs w:val="24"/>
        </w:rPr>
        <w:t xml:space="preserve">Berdasarkan </w:t>
      </w:r>
      <w:r>
        <w:rPr>
          <w:rFonts w:ascii="Times New Roman" w:hAnsi="Times New Roman"/>
          <w:color w:val="000000"/>
          <w:sz w:val="24"/>
          <w:szCs w:val="24"/>
        </w:rPr>
        <w:t>penelusuran</w:t>
      </w:r>
      <w:r w:rsidRPr="00DB5CBE">
        <w:rPr>
          <w:rFonts w:ascii="Times New Roman" w:hAnsi="Times New Roman"/>
          <w:color w:val="000000"/>
          <w:sz w:val="24"/>
          <w:szCs w:val="24"/>
        </w:rPr>
        <w:t xml:space="preserve"> landasan teori/konsep </w:t>
      </w:r>
      <w:r>
        <w:rPr>
          <w:rFonts w:ascii="Times New Roman" w:hAnsi="Times New Roman"/>
          <w:color w:val="000000"/>
          <w:sz w:val="24"/>
          <w:szCs w:val="24"/>
        </w:rPr>
        <w:t>dan</w:t>
      </w:r>
      <w:r w:rsidRPr="00DB5CBE">
        <w:rPr>
          <w:rFonts w:ascii="Times New Roman" w:hAnsi="Times New Roman"/>
          <w:color w:val="000000"/>
          <w:sz w:val="24"/>
          <w:szCs w:val="24"/>
        </w:rPr>
        <w:t xml:space="preserve"> hasil-hasil penelitian sebelumnya, maka model konseptual penelitian ini adalah sebagai </w:t>
      </w:r>
      <w:r>
        <w:rPr>
          <w:rFonts w:ascii="Times New Roman" w:hAnsi="Times New Roman"/>
          <w:color w:val="000000"/>
          <w:sz w:val="24"/>
          <w:szCs w:val="24"/>
        </w:rPr>
        <w:t>berikut.</w:t>
      </w:r>
    </w:p>
    <w:p w:rsidR="004D366D" w:rsidRDefault="000B6D65" w:rsidP="00711A51">
      <w:pPr>
        <w:spacing w:after="0" w:line="480" w:lineRule="auto"/>
        <w:ind w:firstLine="567"/>
        <w:jc w:val="both"/>
        <w:rPr>
          <w:rFonts w:ascii="Times New Roman" w:hAnsi="Times New Roman"/>
          <w:color w:val="000000"/>
          <w:sz w:val="24"/>
          <w:szCs w:val="24"/>
          <w:lang w:val="en-US"/>
        </w:rPr>
      </w:pPr>
      <w:r w:rsidRPr="000B6D65">
        <w:rPr>
          <w:rFonts w:ascii="Times New Roman" w:hAnsi="Times New Roman"/>
          <w:noProof/>
          <w:sz w:val="24"/>
          <w:szCs w:val="24"/>
          <w:lang w:eastAsia="id-ID"/>
        </w:rPr>
        <w:pict>
          <v:group id="_x0000_s1026" style="position:absolute;left:0;text-align:left;margin-left:3.1pt;margin-top:1.6pt;width:391.5pt;height:124.1pt;z-index:251660288" coordorigin="2268,3990" coordsize="7912,3912">
            <v:oval id="_x0000_s1027" style="position:absolute;left:2268;top:6201;width:2896;height:1701">
              <v:textbox style="mso-next-textbox:#_x0000_s1027">
                <w:txbxContent>
                  <w:p w:rsidR="000D11ED" w:rsidRPr="00C77031" w:rsidRDefault="000D11ED" w:rsidP="00711A51">
                    <w:pPr>
                      <w:pStyle w:val="Footer"/>
                      <w:jc w:val="center"/>
                      <w:rPr>
                        <w:rFonts w:ascii="Times New Roman" w:hAnsi="Times New Roman"/>
                        <w:b/>
                        <w:sz w:val="20"/>
                        <w:szCs w:val="20"/>
                      </w:rPr>
                    </w:pPr>
                    <w:r w:rsidRPr="00C77031">
                      <w:rPr>
                        <w:rFonts w:ascii="Times New Roman" w:hAnsi="Times New Roman"/>
                        <w:b/>
                        <w:sz w:val="20"/>
                        <w:szCs w:val="20"/>
                      </w:rPr>
                      <w:t>Etika Lingkungan Perusahaan</w:t>
                    </w:r>
                  </w:p>
                </w:txbxContent>
              </v:textbox>
            </v:oval>
            <v:oval id="_x0000_s1028" style="position:absolute;left:4788;top:3990;width:2896;height:1701">
              <v:textbox style="mso-next-textbox:#_x0000_s1028">
                <w:txbxContent>
                  <w:p w:rsidR="000D11ED" w:rsidRPr="00C77031" w:rsidRDefault="000D11ED" w:rsidP="00711A51">
                    <w:pPr>
                      <w:pStyle w:val="Footer"/>
                      <w:jc w:val="center"/>
                      <w:rPr>
                        <w:rFonts w:ascii="Times New Roman" w:hAnsi="Times New Roman"/>
                        <w:b/>
                        <w:sz w:val="20"/>
                        <w:szCs w:val="20"/>
                      </w:rPr>
                    </w:pPr>
                    <w:r w:rsidRPr="00C77031">
                      <w:rPr>
                        <w:rFonts w:ascii="Times New Roman" w:hAnsi="Times New Roman"/>
                        <w:b/>
                        <w:sz w:val="20"/>
                        <w:szCs w:val="20"/>
                      </w:rPr>
                      <w:t>Inovasi Produk Hijau</w:t>
                    </w:r>
                  </w:p>
                </w:txbxContent>
              </v:textbox>
            </v:oval>
            <v:oval id="_x0000_s1029" style="position:absolute;left:7284;top:6201;width:2896;height:1701">
              <v:textbox style="mso-next-textbox:#_x0000_s1029">
                <w:txbxContent>
                  <w:p w:rsidR="000D11ED" w:rsidRPr="00C77031" w:rsidRDefault="000D11ED" w:rsidP="00711A51">
                    <w:pPr>
                      <w:jc w:val="center"/>
                      <w:rPr>
                        <w:rFonts w:ascii="Times New Roman" w:hAnsi="Times New Roman"/>
                        <w:b/>
                        <w:sz w:val="20"/>
                        <w:szCs w:val="20"/>
                      </w:rPr>
                    </w:pPr>
                    <w:r w:rsidRPr="00C77031">
                      <w:rPr>
                        <w:rFonts w:ascii="Times New Roman" w:hAnsi="Times New Roman"/>
                        <w:b/>
                        <w:sz w:val="20"/>
                        <w:szCs w:val="20"/>
                      </w:rPr>
                      <w:t>Keunggulan Kompetitif</w:t>
                    </w:r>
                  </w:p>
                  <w:p w:rsidR="000D11ED" w:rsidRPr="00C77031" w:rsidRDefault="000D11ED" w:rsidP="00711A51">
                    <w:pPr>
                      <w:jc w:val="center"/>
                      <w:rPr>
                        <w:rFonts w:ascii="Times New Roman" w:hAnsi="Times New Roman"/>
                        <w:b/>
                        <w:sz w:val="20"/>
                        <w:szCs w:val="20"/>
                      </w:rPr>
                    </w:pPr>
                  </w:p>
                </w:txbxContent>
              </v:textbox>
            </v:oval>
            <v:shapetype id="_x0000_t32" coordsize="21600,21600" o:spt="32" o:oned="t" path="m,l21600,21600e" filled="f">
              <v:path arrowok="t" fillok="f" o:connecttype="none"/>
              <o:lock v:ext="edit" shapetype="t"/>
            </v:shapetype>
            <v:shape id="_x0000_s1030" type="#_x0000_t32" style="position:absolute;left:3676;top:4941;width:1112;height:1260;flip:y" o:connectortype="straight">
              <v:stroke endarrow="block"/>
            </v:shape>
            <v:shape id="_x0000_s1031" type="#_x0000_t32" style="position:absolute;left:5164;top:7100;width:2120;height:1" o:connectortype="straight">
              <v:stroke endarrow="block"/>
            </v:shape>
            <v:shape id="_x0000_s1032" type="#_x0000_t32" style="position:absolute;left:7684;top:4941;width:1095;height:1260" o:connectortype="straight">
              <v:stroke endarrow="block"/>
            </v:shape>
          </v:group>
        </w:pict>
      </w:r>
    </w:p>
    <w:p w:rsidR="004D366D" w:rsidRPr="004D366D" w:rsidRDefault="004D366D" w:rsidP="00CE69FD">
      <w:pPr>
        <w:spacing w:after="0" w:line="240" w:lineRule="auto"/>
        <w:ind w:firstLine="567"/>
        <w:jc w:val="both"/>
        <w:rPr>
          <w:rFonts w:ascii="Times New Roman" w:hAnsi="Times New Roman"/>
          <w:color w:val="000000"/>
          <w:sz w:val="24"/>
          <w:szCs w:val="24"/>
          <w:lang w:val="en-US"/>
        </w:rPr>
      </w:pPr>
    </w:p>
    <w:p w:rsidR="00711A51" w:rsidRDefault="00711A51" w:rsidP="00711A51">
      <w:pPr>
        <w:spacing w:after="0" w:line="240" w:lineRule="auto"/>
        <w:jc w:val="both"/>
        <w:rPr>
          <w:rFonts w:ascii="Times New Roman" w:hAnsi="Times New Roman"/>
          <w:sz w:val="24"/>
          <w:szCs w:val="24"/>
        </w:rPr>
      </w:pPr>
    </w:p>
    <w:p w:rsidR="00711A51" w:rsidRDefault="00711A51" w:rsidP="00711A51">
      <w:pPr>
        <w:spacing w:after="0" w:line="240" w:lineRule="auto"/>
        <w:jc w:val="both"/>
        <w:rPr>
          <w:rFonts w:ascii="Times New Roman" w:hAnsi="Times New Roman"/>
          <w:sz w:val="24"/>
          <w:szCs w:val="24"/>
        </w:rPr>
      </w:pPr>
    </w:p>
    <w:p w:rsidR="00711A51" w:rsidRPr="00C2452D" w:rsidRDefault="00711A51" w:rsidP="00711A51">
      <w:pPr>
        <w:spacing w:after="0" w:line="360" w:lineRule="auto"/>
        <w:ind w:firstLine="567"/>
        <w:jc w:val="both"/>
        <w:rPr>
          <w:rFonts w:ascii="Times New Roman" w:hAnsi="Times New Roman"/>
          <w:sz w:val="24"/>
          <w:szCs w:val="24"/>
        </w:rPr>
      </w:pPr>
    </w:p>
    <w:p w:rsidR="00711A51" w:rsidRDefault="00711A51" w:rsidP="00711A51">
      <w:pPr>
        <w:spacing w:line="480" w:lineRule="auto"/>
        <w:jc w:val="both"/>
        <w:rPr>
          <w:rFonts w:ascii="Times New Roman" w:hAnsi="Times New Roman"/>
          <w:sz w:val="24"/>
          <w:szCs w:val="24"/>
        </w:rPr>
      </w:pPr>
    </w:p>
    <w:p w:rsidR="00B37FCB" w:rsidRDefault="00711A51" w:rsidP="00B37FCB">
      <w:pPr>
        <w:spacing w:line="240" w:lineRule="auto"/>
        <w:jc w:val="center"/>
        <w:rPr>
          <w:rFonts w:ascii="Times New Roman" w:hAnsi="Times New Roman"/>
          <w:b/>
          <w:sz w:val="24"/>
          <w:szCs w:val="24"/>
          <w:lang w:val="en-US"/>
        </w:rPr>
      </w:pPr>
      <w:r w:rsidRPr="00C828EC">
        <w:rPr>
          <w:rFonts w:ascii="Times New Roman" w:hAnsi="Times New Roman"/>
          <w:b/>
          <w:sz w:val="24"/>
          <w:szCs w:val="24"/>
        </w:rPr>
        <w:t>Gambar 1.</w:t>
      </w:r>
    </w:p>
    <w:p w:rsidR="00711A51" w:rsidRDefault="00711A51" w:rsidP="00B37FCB">
      <w:pPr>
        <w:spacing w:line="240" w:lineRule="auto"/>
        <w:jc w:val="center"/>
        <w:rPr>
          <w:rFonts w:ascii="Times New Roman" w:hAnsi="Times New Roman"/>
          <w:b/>
          <w:sz w:val="24"/>
          <w:szCs w:val="24"/>
          <w:lang w:val="en-US"/>
        </w:rPr>
      </w:pPr>
      <w:r w:rsidRPr="00C828EC">
        <w:rPr>
          <w:rFonts w:ascii="Times New Roman" w:hAnsi="Times New Roman"/>
          <w:b/>
          <w:sz w:val="24"/>
          <w:szCs w:val="24"/>
        </w:rPr>
        <w:t xml:space="preserve"> Kerangka Konseptual</w:t>
      </w:r>
      <w:r w:rsidR="00147360">
        <w:rPr>
          <w:rFonts w:ascii="Times New Roman" w:hAnsi="Times New Roman"/>
          <w:b/>
          <w:sz w:val="24"/>
          <w:szCs w:val="24"/>
        </w:rPr>
        <w:t xml:space="preserve"> Penelitian</w:t>
      </w:r>
    </w:p>
    <w:p w:rsidR="00B37FCB" w:rsidRPr="00B37FCB" w:rsidRDefault="00B37FCB" w:rsidP="00B37FCB">
      <w:pPr>
        <w:spacing w:line="240" w:lineRule="auto"/>
        <w:jc w:val="center"/>
        <w:rPr>
          <w:rFonts w:ascii="Times New Roman" w:hAnsi="Times New Roman"/>
          <w:b/>
          <w:sz w:val="24"/>
          <w:szCs w:val="24"/>
          <w:lang w:val="en-US"/>
        </w:rPr>
      </w:pPr>
    </w:p>
    <w:p w:rsidR="00711A51" w:rsidRPr="00C2452D" w:rsidRDefault="00711A51" w:rsidP="00711A51">
      <w:pPr>
        <w:spacing w:after="0" w:line="480" w:lineRule="auto"/>
        <w:jc w:val="both"/>
        <w:rPr>
          <w:rFonts w:ascii="Times New Roman" w:hAnsi="Times New Roman"/>
          <w:b/>
          <w:sz w:val="24"/>
          <w:szCs w:val="24"/>
        </w:rPr>
      </w:pPr>
      <w:r w:rsidRPr="00C2452D">
        <w:rPr>
          <w:rFonts w:ascii="Times New Roman" w:hAnsi="Times New Roman"/>
          <w:b/>
          <w:sz w:val="24"/>
          <w:szCs w:val="24"/>
        </w:rPr>
        <w:t>METODE PE</w:t>
      </w:r>
      <w:r w:rsidR="00B55E94">
        <w:rPr>
          <w:rFonts w:ascii="Times New Roman" w:hAnsi="Times New Roman"/>
          <w:b/>
          <w:sz w:val="24"/>
          <w:szCs w:val="24"/>
        </w:rPr>
        <w:t>N</w:t>
      </w:r>
      <w:r w:rsidRPr="00C2452D">
        <w:rPr>
          <w:rFonts w:ascii="Times New Roman" w:hAnsi="Times New Roman"/>
          <w:b/>
          <w:sz w:val="24"/>
          <w:szCs w:val="24"/>
        </w:rPr>
        <w:t xml:space="preserve">ELITIAN </w:t>
      </w:r>
    </w:p>
    <w:p w:rsidR="00711A51" w:rsidRDefault="00711A51" w:rsidP="00711A51">
      <w:pPr>
        <w:spacing w:after="0" w:line="480" w:lineRule="auto"/>
        <w:ind w:firstLine="567"/>
        <w:jc w:val="both"/>
        <w:rPr>
          <w:rFonts w:ascii="Times New Roman" w:hAnsi="Times New Roman"/>
          <w:color w:val="000000"/>
          <w:sz w:val="24"/>
          <w:szCs w:val="24"/>
        </w:rPr>
      </w:pPr>
      <w:r w:rsidRPr="00C2452D">
        <w:rPr>
          <w:rFonts w:ascii="Times New Roman" w:hAnsi="Times New Roman"/>
          <w:sz w:val="24"/>
          <w:szCs w:val="24"/>
        </w:rPr>
        <w:t xml:space="preserve">Penelitian ini termasuk penelitian asosiatif (hubungan) yang </w:t>
      </w:r>
      <w:r w:rsidRPr="00C2452D">
        <w:rPr>
          <w:rFonts w:ascii="Times New Roman" w:hAnsi="Times New Roman"/>
          <w:sz w:val="24"/>
          <w:szCs w:val="24"/>
          <w:lang w:val="en-US"/>
        </w:rPr>
        <w:t xml:space="preserve">menjelaskan hubungan beberapa variabel yang kemudian diuji melalui pengujian hipotesis. </w:t>
      </w:r>
      <w:r w:rsidRPr="00C2452D">
        <w:rPr>
          <w:rFonts w:ascii="Times New Roman" w:hAnsi="Times New Roman"/>
          <w:sz w:val="24"/>
          <w:szCs w:val="24"/>
        </w:rPr>
        <w:t xml:space="preserve">Penelitian ini dilakukan di Kota Denpasar pada konsumen </w:t>
      </w:r>
      <w:r w:rsidRPr="00C2452D">
        <w:rPr>
          <w:rFonts w:ascii="Times New Roman" w:hAnsi="Times New Roman"/>
          <w:i/>
          <w:sz w:val="24"/>
          <w:szCs w:val="24"/>
        </w:rPr>
        <w:t>The Body Shop</w:t>
      </w:r>
      <w:r w:rsidRPr="00C2452D">
        <w:rPr>
          <w:rFonts w:ascii="Times New Roman" w:hAnsi="Times New Roman"/>
          <w:sz w:val="24"/>
          <w:szCs w:val="24"/>
        </w:rPr>
        <w:t xml:space="preserve">. </w:t>
      </w:r>
      <w:r w:rsidRPr="00C2452D">
        <w:rPr>
          <w:rFonts w:ascii="Times New Roman" w:hAnsi="Times New Roman"/>
          <w:sz w:val="24"/>
          <w:szCs w:val="24"/>
          <w:lang w:val="en-US"/>
        </w:rPr>
        <w:t xml:space="preserve">Kota Denpasar dipilih karena sebagian besar konsumen produk </w:t>
      </w:r>
      <w:r w:rsidRPr="00C2452D">
        <w:rPr>
          <w:rFonts w:ascii="Times New Roman" w:hAnsi="Times New Roman"/>
          <w:i/>
          <w:sz w:val="24"/>
          <w:szCs w:val="24"/>
          <w:lang w:val="en-US"/>
        </w:rPr>
        <w:t>The Body Shop</w:t>
      </w:r>
      <w:r w:rsidRPr="00C2452D">
        <w:rPr>
          <w:rFonts w:ascii="Times New Roman" w:hAnsi="Times New Roman"/>
          <w:sz w:val="24"/>
          <w:szCs w:val="24"/>
          <w:lang w:val="en-US"/>
        </w:rPr>
        <w:t xml:space="preserve"> adalah penduduk Kota Denpasar, dan salah satu gerai </w:t>
      </w:r>
      <w:r w:rsidRPr="00C2452D">
        <w:rPr>
          <w:rFonts w:ascii="Times New Roman" w:hAnsi="Times New Roman"/>
          <w:i/>
          <w:sz w:val="24"/>
          <w:szCs w:val="24"/>
          <w:lang w:val="en-US"/>
        </w:rPr>
        <w:t>The Body Shop</w:t>
      </w:r>
      <w:r w:rsidRPr="00C2452D">
        <w:rPr>
          <w:rFonts w:ascii="Times New Roman" w:hAnsi="Times New Roman"/>
          <w:sz w:val="24"/>
          <w:szCs w:val="24"/>
          <w:lang w:val="en-US"/>
        </w:rPr>
        <w:t xml:space="preserve"> ada di Kota Denpasar yaitu di Matahari Department Store </w:t>
      </w:r>
      <w:r w:rsidRPr="00C2452D">
        <w:rPr>
          <w:rFonts w:ascii="Times New Roman" w:hAnsi="Times New Roman"/>
          <w:sz w:val="24"/>
          <w:szCs w:val="24"/>
        </w:rPr>
        <w:t xml:space="preserve">Tbk </w:t>
      </w:r>
      <w:r w:rsidRPr="00C2452D">
        <w:rPr>
          <w:rFonts w:ascii="Times New Roman" w:hAnsi="Times New Roman"/>
          <w:sz w:val="24"/>
          <w:szCs w:val="24"/>
          <w:lang w:val="en-US"/>
        </w:rPr>
        <w:t xml:space="preserve">Jl. </w:t>
      </w:r>
      <w:r w:rsidRPr="00C2452D">
        <w:rPr>
          <w:rFonts w:ascii="Times New Roman" w:hAnsi="Times New Roman"/>
          <w:sz w:val="24"/>
          <w:szCs w:val="24"/>
        </w:rPr>
        <w:t xml:space="preserve">Dewi Sartika, Dauh Puri Kelod. </w:t>
      </w:r>
      <w:r w:rsidRPr="00C2452D">
        <w:rPr>
          <w:rFonts w:ascii="Times New Roman" w:hAnsi="Times New Roman"/>
          <w:color w:val="000000"/>
          <w:sz w:val="24"/>
          <w:szCs w:val="24"/>
        </w:rPr>
        <w:t xml:space="preserve">Subjek dalam penelitian ini adalah konsumen Kota Denpasar pengguna </w:t>
      </w:r>
      <w:r w:rsidRPr="00C2452D">
        <w:rPr>
          <w:rFonts w:ascii="Times New Roman" w:hAnsi="Times New Roman"/>
          <w:color w:val="000000"/>
          <w:sz w:val="24"/>
          <w:szCs w:val="24"/>
        </w:rPr>
        <w:lastRenderedPageBreak/>
        <w:t xml:space="preserve">kosmetik merek </w:t>
      </w:r>
      <w:r w:rsidRPr="00C2452D">
        <w:rPr>
          <w:rFonts w:ascii="Times New Roman" w:hAnsi="Times New Roman"/>
          <w:i/>
          <w:color w:val="000000"/>
          <w:sz w:val="24"/>
          <w:szCs w:val="24"/>
        </w:rPr>
        <w:t>The Body Shop</w:t>
      </w:r>
      <w:r w:rsidRPr="00C2452D">
        <w:rPr>
          <w:rFonts w:ascii="Times New Roman" w:hAnsi="Times New Roman"/>
          <w:color w:val="000000"/>
          <w:sz w:val="24"/>
          <w:szCs w:val="24"/>
        </w:rPr>
        <w:t xml:space="preserve">. Objek dalam penelitian ini </w:t>
      </w:r>
      <w:r w:rsidRPr="00C2452D">
        <w:rPr>
          <w:rFonts w:ascii="Times New Roman" w:hAnsi="Times New Roman"/>
          <w:color w:val="000000"/>
          <w:sz w:val="24"/>
          <w:szCs w:val="24"/>
          <w:lang w:val="en-US"/>
        </w:rPr>
        <w:t xml:space="preserve">adalah persepsi atau pendapat konsumen </w:t>
      </w:r>
      <w:r w:rsidRPr="00C2452D">
        <w:rPr>
          <w:rFonts w:ascii="Times New Roman" w:hAnsi="Times New Roman"/>
          <w:i/>
          <w:color w:val="000000"/>
          <w:sz w:val="24"/>
          <w:szCs w:val="24"/>
          <w:lang w:val="en-US"/>
        </w:rPr>
        <w:t>The Body Shop</w:t>
      </w:r>
      <w:r w:rsidRPr="00C2452D">
        <w:rPr>
          <w:rFonts w:ascii="Times New Roman" w:hAnsi="Times New Roman"/>
          <w:color w:val="000000"/>
          <w:sz w:val="24"/>
          <w:szCs w:val="24"/>
        </w:rPr>
        <w:t>terhadaptindakan</w:t>
      </w:r>
      <w:r w:rsidRPr="00C2452D">
        <w:rPr>
          <w:rFonts w:ascii="Times New Roman" w:hAnsi="Times New Roman"/>
          <w:color w:val="000000"/>
          <w:sz w:val="24"/>
          <w:szCs w:val="24"/>
          <w:lang w:val="en-US"/>
        </w:rPr>
        <w:t xml:space="preserve"> perusahaan </w:t>
      </w:r>
      <w:r w:rsidRPr="00C2452D">
        <w:rPr>
          <w:rFonts w:ascii="Times New Roman" w:hAnsi="Times New Roman"/>
          <w:color w:val="000000"/>
          <w:sz w:val="24"/>
          <w:szCs w:val="24"/>
        </w:rPr>
        <w:t xml:space="preserve">dalam melaksanakan etika lingkungan perusahaan </w:t>
      </w:r>
      <w:r w:rsidRPr="00C2452D">
        <w:rPr>
          <w:rFonts w:ascii="Times New Roman" w:hAnsi="Times New Roman"/>
          <w:color w:val="000000"/>
          <w:sz w:val="24"/>
          <w:szCs w:val="24"/>
          <w:lang w:val="en-US"/>
        </w:rPr>
        <w:t>dan melakukan</w:t>
      </w:r>
      <w:r w:rsidRPr="00C2452D">
        <w:rPr>
          <w:rFonts w:ascii="Times New Roman" w:hAnsi="Times New Roman"/>
          <w:color w:val="000000"/>
          <w:sz w:val="24"/>
          <w:szCs w:val="24"/>
        </w:rPr>
        <w:t xml:space="preserve"> inovasi produk hijau </w:t>
      </w:r>
      <w:r w:rsidRPr="00C2452D">
        <w:rPr>
          <w:rFonts w:ascii="Times New Roman" w:hAnsi="Times New Roman"/>
          <w:color w:val="000000"/>
          <w:sz w:val="24"/>
          <w:szCs w:val="24"/>
          <w:lang w:val="en-US"/>
        </w:rPr>
        <w:t>untuk</w:t>
      </w:r>
      <w:r w:rsidRPr="00C2452D">
        <w:rPr>
          <w:rFonts w:ascii="Times New Roman" w:hAnsi="Times New Roman"/>
          <w:color w:val="000000"/>
          <w:sz w:val="24"/>
          <w:szCs w:val="24"/>
        </w:rPr>
        <w:t xml:space="preserve"> membangun keunggulan kompetitif </w:t>
      </w:r>
      <w:r w:rsidRPr="00C2452D">
        <w:rPr>
          <w:rFonts w:ascii="Times New Roman" w:hAnsi="Times New Roman"/>
          <w:i/>
          <w:color w:val="000000"/>
          <w:sz w:val="24"/>
          <w:szCs w:val="24"/>
        </w:rPr>
        <w:t>The Body Shop</w:t>
      </w:r>
      <w:r w:rsidRPr="00C2452D">
        <w:rPr>
          <w:rFonts w:ascii="Times New Roman" w:hAnsi="Times New Roman"/>
          <w:color w:val="000000"/>
          <w:sz w:val="24"/>
          <w:szCs w:val="24"/>
        </w:rPr>
        <w:t>.</w:t>
      </w:r>
    </w:p>
    <w:p w:rsidR="00711A51" w:rsidRDefault="00711A51" w:rsidP="00711A51">
      <w:pPr>
        <w:spacing w:after="0" w:line="480" w:lineRule="auto"/>
        <w:ind w:firstLine="567"/>
        <w:jc w:val="both"/>
      </w:pPr>
      <w:r w:rsidRPr="00DB5CBE">
        <w:rPr>
          <w:rFonts w:ascii="Times New Roman" w:hAnsi="Times New Roman"/>
          <w:sz w:val="24"/>
          <w:szCs w:val="24"/>
        </w:rPr>
        <w:t>Jenis data dalam penelitian</w:t>
      </w:r>
      <w:r w:rsidR="004D366D">
        <w:rPr>
          <w:rFonts w:ascii="Times New Roman" w:hAnsi="Times New Roman"/>
          <w:sz w:val="24"/>
          <w:szCs w:val="24"/>
          <w:lang w:val="en-US"/>
        </w:rPr>
        <w:t xml:space="preserve"> adalah</w:t>
      </w:r>
      <w:r w:rsidRPr="00DB5CBE">
        <w:rPr>
          <w:rFonts w:ascii="Times New Roman" w:hAnsi="Times New Roman"/>
          <w:sz w:val="24"/>
          <w:szCs w:val="24"/>
        </w:rPr>
        <w:t xml:space="preserve"> data kuantitatif </w:t>
      </w:r>
      <w:r>
        <w:rPr>
          <w:rFonts w:ascii="Times New Roman" w:hAnsi="Times New Roman"/>
          <w:sz w:val="24"/>
          <w:szCs w:val="24"/>
        </w:rPr>
        <w:t>dan</w:t>
      </w:r>
      <w:r w:rsidRPr="00DB5CBE">
        <w:rPr>
          <w:rFonts w:ascii="Times New Roman" w:hAnsi="Times New Roman"/>
          <w:sz w:val="24"/>
          <w:szCs w:val="24"/>
        </w:rPr>
        <w:t xml:space="preserve"> kualitatif</w:t>
      </w:r>
      <w:r>
        <w:rPr>
          <w:rFonts w:ascii="Times New Roman" w:hAnsi="Times New Roman"/>
          <w:sz w:val="24"/>
          <w:szCs w:val="24"/>
        </w:rPr>
        <w:t xml:space="preserve">. Data kuantitatif berupa pendapatan dari responden, sedangkan data kualitatif dalam penelitian ini berupa jenis pekerjaan, jenis kelamin, pendidikan terakhir serta </w:t>
      </w:r>
      <w:r>
        <w:rPr>
          <w:rFonts w:ascii="Times New Roman" w:hAnsi="Times New Roman"/>
          <w:sz w:val="24"/>
          <w:szCs w:val="24"/>
          <w:lang w:val="en-US"/>
        </w:rPr>
        <w:t xml:space="preserve">pendapat </w:t>
      </w:r>
      <w:r>
        <w:rPr>
          <w:rFonts w:ascii="Times New Roman" w:hAnsi="Times New Roman"/>
          <w:sz w:val="24"/>
          <w:szCs w:val="24"/>
        </w:rPr>
        <w:t xml:space="preserve">terhadap pernyataan dalam kuesioner mengenai variabel etika lingkungan perusahaan, inovasi produk hijau, keunggulan kompetitif di Kota Denpasar untuk konsumen </w:t>
      </w:r>
      <w:r>
        <w:rPr>
          <w:rFonts w:ascii="Times New Roman" w:hAnsi="Times New Roman"/>
          <w:i/>
          <w:sz w:val="24"/>
          <w:szCs w:val="24"/>
        </w:rPr>
        <w:t>The Body Shop</w:t>
      </w:r>
      <w:r w:rsidRPr="00DB5CBE">
        <w:rPr>
          <w:rFonts w:ascii="Times New Roman" w:hAnsi="Times New Roman"/>
          <w:sz w:val="24"/>
          <w:szCs w:val="24"/>
        </w:rPr>
        <w:t>.</w:t>
      </w:r>
    </w:p>
    <w:p w:rsidR="000C1F51" w:rsidRPr="002A53D1" w:rsidRDefault="00711A51" w:rsidP="000C1F51">
      <w:pPr>
        <w:spacing w:after="0" w:line="480" w:lineRule="auto"/>
        <w:ind w:firstLine="567"/>
        <w:jc w:val="both"/>
        <w:rPr>
          <w:rFonts w:ascii="Times New Roman" w:hAnsi="Times New Roman"/>
          <w:sz w:val="24"/>
          <w:szCs w:val="24"/>
        </w:rPr>
      </w:pPr>
      <w:r w:rsidRPr="00DB5CBE">
        <w:rPr>
          <w:rFonts w:ascii="Times New Roman" w:hAnsi="Times New Roman"/>
          <w:sz w:val="24"/>
          <w:szCs w:val="24"/>
        </w:rPr>
        <w:t>Sumber data adalah</w:t>
      </w:r>
      <w:r>
        <w:rPr>
          <w:rFonts w:ascii="Times New Roman" w:hAnsi="Times New Roman"/>
          <w:sz w:val="24"/>
          <w:szCs w:val="24"/>
        </w:rPr>
        <w:t xml:space="preserve"> sumber</w:t>
      </w:r>
      <w:r w:rsidRPr="00DB5CBE">
        <w:rPr>
          <w:rFonts w:ascii="Times New Roman" w:hAnsi="Times New Roman"/>
          <w:sz w:val="24"/>
          <w:szCs w:val="24"/>
        </w:rPr>
        <w:t xml:space="preserve"> primer </w:t>
      </w:r>
      <w:r>
        <w:rPr>
          <w:rFonts w:ascii="Times New Roman" w:hAnsi="Times New Roman"/>
          <w:sz w:val="24"/>
          <w:szCs w:val="24"/>
        </w:rPr>
        <w:t xml:space="preserve">dan sumber </w:t>
      </w:r>
      <w:r w:rsidRPr="00DB5CBE">
        <w:rPr>
          <w:rFonts w:ascii="Times New Roman" w:hAnsi="Times New Roman"/>
          <w:sz w:val="24"/>
          <w:szCs w:val="24"/>
        </w:rPr>
        <w:t>sekunder.</w:t>
      </w:r>
      <w:r>
        <w:rPr>
          <w:rFonts w:ascii="Times New Roman" w:hAnsi="Times New Roman"/>
          <w:sz w:val="24"/>
          <w:szCs w:val="24"/>
        </w:rPr>
        <w:t xml:space="preserve"> Sumber primer adalah responden </w:t>
      </w:r>
      <w:r w:rsidR="007B26D5">
        <w:rPr>
          <w:rFonts w:ascii="Times New Roman" w:hAnsi="Times New Roman"/>
          <w:sz w:val="24"/>
          <w:szCs w:val="24"/>
          <w:lang w:val="en-US"/>
        </w:rPr>
        <w:t>penelitian</w:t>
      </w:r>
      <w:r>
        <w:rPr>
          <w:rFonts w:ascii="Times New Roman" w:hAnsi="Times New Roman"/>
          <w:sz w:val="24"/>
          <w:szCs w:val="24"/>
        </w:rPr>
        <w:t xml:space="preserve">. </w:t>
      </w:r>
      <w:r w:rsidRPr="00291602">
        <w:rPr>
          <w:rFonts w:ascii="Times New Roman" w:hAnsi="Times New Roman"/>
          <w:sz w:val="24"/>
          <w:szCs w:val="24"/>
        </w:rPr>
        <w:t xml:space="preserve">Sumber sekunder </w:t>
      </w:r>
      <w:r w:rsidR="007B26D5">
        <w:rPr>
          <w:rFonts w:ascii="Times New Roman" w:hAnsi="Times New Roman"/>
          <w:sz w:val="24"/>
          <w:szCs w:val="24"/>
          <w:lang w:val="en-US"/>
        </w:rPr>
        <w:t xml:space="preserve">adalah pihak </w:t>
      </w:r>
      <w:r w:rsidRPr="00291602">
        <w:rPr>
          <w:rFonts w:ascii="Times New Roman" w:hAnsi="Times New Roman"/>
          <w:i/>
          <w:sz w:val="24"/>
          <w:szCs w:val="24"/>
        </w:rPr>
        <w:t>The Body Shop</w:t>
      </w:r>
      <w:r w:rsidR="000D11ED">
        <w:rPr>
          <w:rFonts w:ascii="Times New Roman" w:hAnsi="Times New Roman"/>
          <w:i/>
          <w:sz w:val="24"/>
          <w:szCs w:val="24"/>
        </w:rPr>
        <w:t xml:space="preserve"> </w:t>
      </w:r>
      <w:r w:rsidR="000C1F51">
        <w:rPr>
          <w:rFonts w:ascii="Times New Roman" w:hAnsi="Times New Roman"/>
          <w:sz w:val="24"/>
          <w:szCs w:val="24"/>
          <w:lang w:val="en-US"/>
        </w:rPr>
        <w:t>Matahari</w:t>
      </w:r>
      <w:r w:rsidR="000D11ED">
        <w:rPr>
          <w:rFonts w:ascii="Times New Roman" w:hAnsi="Times New Roman"/>
          <w:sz w:val="24"/>
          <w:szCs w:val="24"/>
        </w:rPr>
        <w:t xml:space="preserve"> </w:t>
      </w:r>
      <w:r w:rsidR="000C1F51">
        <w:rPr>
          <w:rFonts w:ascii="Times New Roman" w:hAnsi="Times New Roman"/>
          <w:sz w:val="24"/>
          <w:szCs w:val="24"/>
          <w:lang w:val="en-US"/>
        </w:rPr>
        <w:t>Department</w:t>
      </w:r>
      <w:r w:rsidR="000D11ED">
        <w:rPr>
          <w:rFonts w:ascii="Times New Roman" w:hAnsi="Times New Roman"/>
          <w:sz w:val="24"/>
          <w:szCs w:val="24"/>
        </w:rPr>
        <w:t xml:space="preserve"> </w:t>
      </w:r>
      <w:r w:rsidRPr="00291602">
        <w:rPr>
          <w:rFonts w:ascii="Times New Roman" w:hAnsi="Times New Roman"/>
          <w:sz w:val="24"/>
          <w:szCs w:val="24"/>
          <w:lang w:val="en-US"/>
        </w:rPr>
        <w:t>Store</w:t>
      </w:r>
      <w:r w:rsidR="000D11ED">
        <w:rPr>
          <w:rFonts w:ascii="Times New Roman" w:hAnsi="Times New Roman"/>
          <w:sz w:val="24"/>
          <w:szCs w:val="24"/>
        </w:rPr>
        <w:t xml:space="preserve"> </w:t>
      </w:r>
      <w:r w:rsidR="007B26D5">
        <w:rPr>
          <w:rFonts w:ascii="Times New Roman" w:hAnsi="Times New Roman"/>
          <w:sz w:val="24"/>
          <w:szCs w:val="24"/>
        </w:rPr>
        <w:t>Tbk di</w:t>
      </w:r>
      <w:r w:rsidR="000D11ED">
        <w:rPr>
          <w:rFonts w:ascii="Times New Roman" w:hAnsi="Times New Roman"/>
          <w:sz w:val="24"/>
          <w:szCs w:val="24"/>
        </w:rPr>
        <w:t xml:space="preserve"> </w:t>
      </w:r>
      <w:r w:rsidR="007B26D5">
        <w:rPr>
          <w:rFonts w:ascii="Times New Roman" w:hAnsi="Times New Roman"/>
          <w:sz w:val="24"/>
          <w:szCs w:val="24"/>
          <w:lang w:val="en-US"/>
        </w:rPr>
        <w:t>K</w:t>
      </w:r>
      <w:r w:rsidRPr="00291602">
        <w:rPr>
          <w:rFonts w:ascii="Times New Roman" w:hAnsi="Times New Roman"/>
          <w:sz w:val="24"/>
          <w:szCs w:val="24"/>
        </w:rPr>
        <w:t xml:space="preserve">ota Denpasar dan </w:t>
      </w:r>
      <w:r w:rsidRPr="00291602">
        <w:rPr>
          <w:rFonts w:ascii="Times New Roman" w:hAnsi="Times New Roman"/>
          <w:i/>
          <w:sz w:val="24"/>
          <w:szCs w:val="24"/>
        </w:rPr>
        <w:t>website</w:t>
      </w:r>
      <w:r w:rsidR="000D11ED">
        <w:rPr>
          <w:rFonts w:ascii="Times New Roman" w:hAnsi="Times New Roman"/>
          <w:i/>
          <w:sz w:val="24"/>
          <w:szCs w:val="24"/>
        </w:rPr>
        <w:t xml:space="preserve"> </w:t>
      </w:r>
      <w:r w:rsidR="000D11ED">
        <w:rPr>
          <w:rFonts w:ascii="Times New Roman" w:hAnsi="Times New Roman"/>
          <w:sz w:val="24"/>
          <w:szCs w:val="24"/>
        </w:rPr>
        <w:t xml:space="preserve">yaitu </w:t>
      </w:r>
      <w:hyperlink r:id="rId14" w:history="1">
        <w:r w:rsidRPr="0095659B">
          <w:rPr>
            <w:rStyle w:val="Hyperlink"/>
            <w:rFonts w:ascii="Times New Roman" w:hAnsi="Times New Roman" w:cs="Times New Roman"/>
            <w:color w:val="auto"/>
            <w:sz w:val="24"/>
            <w:szCs w:val="24"/>
            <w:u w:val="none"/>
          </w:rPr>
          <w:t>www.thebodyshop.co.id</w:t>
        </w:r>
      </w:hyperlink>
      <w:r w:rsidRPr="0095659B">
        <w:rPr>
          <w:rFonts w:ascii="Times New Roman" w:hAnsi="Times New Roman" w:cs="Times New Roman"/>
          <w:sz w:val="24"/>
          <w:szCs w:val="24"/>
        </w:rPr>
        <w:t>.</w:t>
      </w:r>
    </w:p>
    <w:p w:rsidR="008C5D7C" w:rsidRDefault="00711A51" w:rsidP="008C5D7C">
      <w:pPr>
        <w:spacing w:after="0" w:line="480" w:lineRule="auto"/>
        <w:ind w:firstLine="567"/>
        <w:jc w:val="both"/>
        <w:rPr>
          <w:rFonts w:ascii="Times New Roman" w:hAnsi="Times New Roman"/>
          <w:sz w:val="24"/>
          <w:szCs w:val="24"/>
        </w:rPr>
      </w:pPr>
      <w:r w:rsidRPr="00DB5CBE">
        <w:rPr>
          <w:rFonts w:ascii="Times New Roman" w:hAnsi="Times New Roman"/>
          <w:sz w:val="24"/>
          <w:szCs w:val="24"/>
        </w:rPr>
        <w:t xml:space="preserve">Populasi dalam penelitian yaitu konsumen pengguna produk kosmetik merek </w:t>
      </w:r>
      <w:r w:rsidRPr="00DB5CBE">
        <w:rPr>
          <w:rFonts w:ascii="Times New Roman" w:hAnsi="Times New Roman"/>
          <w:i/>
          <w:sz w:val="24"/>
          <w:szCs w:val="24"/>
        </w:rPr>
        <w:t xml:space="preserve">The Body Shop </w:t>
      </w:r>
      <w:r w:rsidRPr="00DB5CBE">
        <w:rPr>
          <w:rFonts w:ascii="Times New Roman" w:hAnsi="Times New Roman"/>
          <w:sz w:val="24"/>
          <w:szCs w:val="24"/>
        </w:rPr>
        <w:t xml:space="preserve">di Kota Denpasar </w:t>
      </w:r>
      <w:r>
        <w:rPr>
          <w:rFonts w:ascii="Times New Roman" w:hAnsi="Times New Roman"/>
          <w:sz w:val="24"/>
          <w:szCs w:val="24"/>
          <w:lang w:val="en-US"/>
        </w:rPr>
        <w:t xml:space="preserve">yang jumlahnya </w:t>
      </w:r>
      <w:r w:rsidRPr="001F778A">
        <w:rPr>
          <w:rFonts w:ascii="Times New Roman" w:hAnsi="Times New Roman"/>
          <w:sz w:val="24"/>
          <w:szCs w:val="24"/>
        </w:rPr>
        <w:t>tidak</w:t>
      </w:r>
      <w:r w:rsidR="00E9751C">
        <w:rPr>
          <w:rFonts w:ascii="Times New Roman" w:hAnsi="Times New Roman"/>
          <w:sz w:val="24"/>
          <w:szCs w:val="24"/>
        </w:rPr>
        <w:t>dik</w:t>
      </w:r>
      <w:r w:rsidRPr="00E9751C">
        <w:rPr>
          <w:rFonts w:ascii="Times New Roman" w:hAnsi="Times New Roman"/>
          <w:sz w:val="24"/>
          <w:szCs w:val="24"/>
        </w:rPr>
        <w:t>etahui d</w:t>
      </w:r>
      <w:r w:rsidRPr="00DB5CBE">
        <w:rPr>
          <w:rFonts w:ascii="Times New Roman" w:hAnsi="Times New Roman"/>
          <w:sz w:val="24"/>
          <w:szCs w:val="24"/>
        </w:rPr>
        <w:t xml:space="preserve">engan </w:t>
      </w:r>
      <w:r w:rsidRPr="00C17DC0">
        <w:rPr>
          <w:rFonts w:ascii="Times New Roman" w:hAnsi="Times New Roman"/>
          <w:sz w:val="24"/>
          <w:szCs w:val="24"/>
        </w:rPr>
        <w:t>pasti.</w:t>
      </w:r>
      <w:r w:rsidRPr="00DB5CBE">
        <w:rPr>
          <w:rFonts w:ascii="Times New Roman" w:hAnsi="Times New Roman"/>
          <w:sz w:val="24"/>
          <w:szCs w:val="24"/>
        </w:rPr>
        <w:t xml:space="preserve">Teknik penentuan sampel adalah </w:t>
      </w:r>
      <w:r w:rsidRPr="00DB5CBE">
        <w:rPr>
          <w:rFonts w:ascii="Times New Roman" w:hAnsi="Times New Roman"/>
          <w:i/>
          <w:sz w:val="24"/>
          <w:szCs w:val="24"/>
        </w:rPr>
        <w:t>nonprobability sampling</w:t>
      </w:r>
      <w:r w:rsidRPr="00DB5CBE">
        <w:rPr>
          <w:rFonts w:ascii="Times New Roman" w:hAnsi="Times New Roman"/>
          <w:sz w:val="24"/>
          <w:szCs w:val="24"/>
        </w:rPr>
        <w:t xml:space="preserve">, dengan metode </w:t>
      </w:r>
      <w:r w:rsidRPr="00DB5CBE">
        <w:rPr>
          <w:rFonts w:ascii="Times New Roman" w:hAnsi="Times New Roman"/>
          <w:i/>
          <w:sz w:val="24"/>
          <w:szCs w:val="24"/>
        </w:rPr>
        <w:t>purposive sampling</w:t>
      </w:r>
      <w:r>
        <w:rPr>
          <w:rFonts w:ascii="Times New Roman" w:hAnsi="Times New Roman"/>
          <w:sz w:val="24"/>
          <w:szCs w:val="24"/>
          <w:lang w:val="en-US"/>
        </w:rPr>
        <w:t xml:space="preserve">. </w:t>
      </w:r>
      <w:r>
        <w:rPr>
          <w:rFonts w:ascii="Times New Roman" w:hAnsi="Times New Roman"/>
          <w:sz w:val="24"/>
          <w:szCs w:val="24"/>
        </w:rPr>
        <w:t xml:space="preserve">Kriteria sampel </w:t>
      </w:r>
      <w:r w:rsidR="008635BC">
        <w:rPr>
          <w:rFonts w:ascii="Times New Roman" w:hAnsi="Times New Roman"/>
          <w:sz w:val="24"/>
          <w:szCs w:val="24"/>
          <w:lang w:val="en-US"/>
        </w:rPr>
        <w:t>adalah</w:t>
      </w:r>
      <w:r w:rsidR="007B26D5">
        <w:rPr>
          <w:rFonts w:ascii="Times New Roman" w:hAnsi="Times New Roman"/>
          <w:sz w:val="24"/>
          <w:szCs w:val="24"/>
          <w:lang w:val="en-US"/>
        </w:rPr>
        <w:t>:</w:t>
      </w:r>
      <w:r>
        <w:rPr>
          <w:rFonts w:ascii="Times New Roman" w:hAnsi="Times New Roman"/>
          <w:sz w:val="24"/>
          <w:szCs w:val="24"/>
        </w:rPr>
        <w:t xml:space="preserve">(1) </w:t>
      </w:r>
      <w:r w:rsidR="008635BC">
        <w:rPr>
          <w:rFonts w:ascii="Times New Roman" w:hAnsi="Times New Roman"/>
          <w:sz w:val="24"/>
          <w:szCs w:val="24"/>
          <w:lang w:val="en-US"/>
        </w:rPr>
        <w:t>p</w:t>
      </w:r>
      <w:r w:rsidRPr="00DB5CBE">
        <w:rPr>
          <w:rFonts w:ascii="Times New Roman" w:hAnsi="Times New Roman"/>
          <w:sz w:val="24"/>
          <w:szCs w:val="24"/>
        </w:rPr>
        <w:t>endidikan terakhir minimal</w:t>
      </w:r>
      <w:r>
        <w:rPr>
          <w:rFonts w:ascii="Times New Roman" w:hAnsi="Times New Roman"/>
          <w:sz w:val="24"/>
          <w:szCs w:val="24"/>
        </w:rPr>
        <w:t xml:space="preserve"> SMP</w:t>
      </w:r>
      <w:r w:rsidR="006D1F03">
        <w:rPr>
          <w:rFonts w:ascii="Times New Roman" w:hAnsi="Times New Roman"/>
          <w:sz w:val="24"/>
          <w:szCs w:val="24"/>
          <w:lang w:val="en-US"/>
        </w:rPr>
        <w:t>, dengan</w:t>
      </w:r>
      <w:r w:rsidR="008635BC">
        <w:rPr>
          <w:rFonts w:ascii="Times New Roman" w:hAnsi="Times New Roman"/>
          <w:sz w:val="24"/>
          <w:szCs w:val="24"/>
          <w:lang w:val="en-US"/>
        </w:rPr>
        <w:t xml:space="preserve"> p</w:t>
      </w:r>
      <w:r w:rsidRPr="00DB5CBE">
        <w:rPr>
          <w:rFonts w:ascii="Times New Roman" w:hAnsi="Times New Roman"/>
          <w:sz w:val="24"/>
          <w:szCs w:val="24"/>
        </w:rPr>
        <w:t xml:space="preserve">ertimbangan </w:t>
      </w:r>
      <w:r>
        <w:rPr>
          <w:rFonts w:ascii="Times New Roman" w:hAnsi="Times New Roman"/>
          <w:sz w:val="24"/>
          <w:szCs w:val="24"/>
        </w:rPr>
        <w:t>seseorang yangber</w:t>
      </w:r>
      <w:r w:rsidRPr="00DB5CBE">
        <w:rPr>
          <w:rFonts w:ascii="Times New Roman" w:hAnsi="Times New Roman"/>
          <w:sz w:val="24"/>
          <w:szCs w:val="24"/>
        </w:rPr>
        <w:t xml:space="preserve">pendidikan </w:t>
      </w:r>
      <w:r>
        <w:rPr>
          <w:rFonts w:ascii="Times New Roman" w:hAnsi="Times New Roman"/>
          <w:sz w:val="24"/>
          <w:szCs w:val="24"/>
        </w:rPr>
        <w:t>SMP dapat mema</w:t>
      </w:r>
      <w:r w:rsidRPr="00DB5CBE">
        <w:rPr>
          <w:rFonts w:ascii="Times New Roman" w:hAnsi="Times New Roman"/>
          <w:sz w:val="24"/>
          <w:szCs w:val="24"/>
        </w:rPr>
        <w:t xml:space="preserve">hami </w:t>
      </w:r>
      <w:r>
        <w:rPr>
          <w:rFonts w:ascii="Times New Roman" w:hAnsi="Times New Roman"/>
          <w:sz w:val="24"/>
          <w:szCs w:val="24"/>
        </w:rPr>
        <w:t>dan</w:t>
      </w:r>
      <w:r w:rsidRPr="00DB5CBE">
        <w:rPr>
          <w:rFonts w:ascii="Times New Roman" w:hAnsi="Times New Roman"/>
          <w:sz w:val="24"/>
          <w:szCs w:val="24"/>
        </w:rPr>
        <w:t xml:space="preserve"> mengerti isi dari kuesion</w:t>
      </w:r>
      <w:r>
        <w:rPr>
          <w:rFonts w:ascii="Times New Roman" w:hAnsi="Times New Roman"/>
          <w:sz w:val="24"/>
          <w:szCs w:val="24"/>
        </w:rPr>
        <w:t xml:space="preserve">er, dan umumnya mereka sudah memahami usia yang memperhatikan penampilan </w:t>
      </w:r>
      <w:r w:rsidR="008635BC">
        <w:rPr>
          <w:rFonts w:ascii="Times New Roman" w:hAnsi="Times New Roman"/>
          <w:sz w:val="24"/>
          <w:szCs w:val="24"/>
          <w:lang w:val="en-US"/>
        </w:rPr>
        <w:t xml:space="preserve">sehingga </w:t>
      </w:r>
      <w:r>
        <w:rPr>
          <w:rFonts w:ascii="Times New Roman" w:hAnsi="Times New Roman"/>
          <w:sz w:val="24"/>
          <w:szCs w:val="24"/>
        </w:rPr>
        <w:t xml:space="preserve">kemungkinan </w:t>
      </w:r>
      <w:r w:rsidR="008635BC">
        <w:rPr>
          <w:rFonts w:ascii="Times New Roman" w:hAnsi="Times New Roman"/>
          <w:sz w:val="24"/>
          <w:szCs w:val="24"/>
        </w:rPr>
        <w:t>besar tertarik membeli kosmetik</w:t>
      </w:r>
      <w:r w:rsidR="008635BC">
        <w:rPr>
          <w:rFonts w:ascii="Times New Roman" w:hAnsi="Times New Roman"/>
          <w:sz w:val="24"/>
          <w:szCs w:val="24"/>
          <w:lang w:val="en-US"/>
        </w:rPr>
        <w:t>;</w:t>
      </w:r>
      <w:r>
        <w:rPr>
          <w:rFonts w:ascii="Times New Roman" w:hAnsi="Times New Roman"/>
          <w:sz w:val="24"/>
          <w:szCs w:val="24"/>
        </w:rPr>
        <w:t xml:space="preserve"> (2) </w:t>
      </w:r>
      <w:r w:rsidR="008635BC">
        <w:rPr>
          <w:rFonts w:ascii="Times New Roman" w:hAnsi="Times New Roman"/>
          <w:sz w:val="24"/>
          <w:szCs w:val="24"/>
          <w:lang w:val="en-US"/>
        </w:rPr>
        <w:t xml:space="preserve">konsumen </w:t>
      </w:r>
      <w:r w:rsidRPr="00DB5CBE">
        <w:rPr>
          <w:rFonts w:ascii="Times New Roman" w:hAnsi="Times New Roman"/>
          <w:sz w:val="24"/>
          <w:szCs w:val="24"/>
        </w:rPr>
        <w:t xml:space="preserve">yang sudah membeli atau menggunakan produk kosmetik merek </w:t>
      </w:r>
      <w:r w:rsidRPr="00DB5CBE">
        <w:rPr>
          <w:rFonts w:ascii="Times New Roman" w:hAnsi="Times New Roman"/>
          <w:i/>
          <w:sz w:val="24"/>
          <w:szCs w:val="24"/>
        </w:rPr>
        <w:t>The Body Shop</w:t>
      </w:r>
      <w:r w:rsidR="008635BC">
        <w:rPr>
          <w:rFonts w:ascii="Times New Roman" w:hAnsi="Times New Roman"/>
          <w:i/>
          <w:sz w:val="24"/>
          <w:szCs w:val="24"/>
          <w:lang w:val="en-US"/>
        </w:rPr>
        <w:t>;</w:t>
      </w:r>
      <w:r w:rsidR="00076333">
        <w:rPr>
          <w:rFonts w:ascii="Times New Roman" w:hAnsi="Times New Roman"/>
          <w:i/>
          <w:sz w:val="24"/>
          <w:szCs w:val="24"/>
        </w:rPr>
        <w:t xml:space="preserve"> </w:t>
      </w:r>
      <w:r>
        <w:rPr>
          <w:rFonts w:ascii="Times New Roman" w:hAnsi="Times New Roman"/>
          <w:sz w:val="24"/>
          <w:szCs w:val="24"/>
        </w:rPr>
        <w:t xml:space="preserve">(3) </w:t>
      </w:r>
      <w:r w:rsidR="008635BC">
        <w:rPr>
          <w:rFonts w:ascii="Times New Roman" w:hAnsi="Times New Roman"/>
          <w:sz w:val="24"/>
          <w:szCs w:val="24"/>
          <w:lang w:val="en-US"/>
        </w:rPr>
        <w:t>konsumen</w:t>
      </w:r>
      <w:r>
        <w:rPr>
          <w:rFonts w:ascii="Times New Roman" w:hAnsi="Times New Roman"/>
          <w:sz w:val="24"/>
          <w:szCs w:val="24"/>
        </w:rPr>
        <w:t xml:space="preserve"> pernah menggunakan produk kosmetik </w:t>
      </w:r>
      <w:r>
        <w:rPr>
          <w:rFonts w:ascii="Times New Roman" w:hAnsi="Times New Roman"/>
          <w:sz w:val="24"/>
          <w:szCs w:val="24"/>
        </w:rPr>
        <w:lastRenderedPageBreak/>
        <w:t xml:space="preserve">selain </w:t>
      </w:r>
      <w:r>
        <w:rPr>
          <w:rFonts w:ascii="Times New Roman" w:hAnsi="Times New Roman"/>
          <w:i/>
          <w:sz w:val="24"/>
          <w:szCs w:val="24"/>
        </w:rPr>
        <w:t>The Body Shop</w:t>
      </w:r>
      <w:r w:rsidR="008635BC">
        <w:rPr>
          <w:rFonts w:ascii="Times New Roman" w:hAnsi="Times New Roman"/>
          <w:sz w:val="24"/>
          <w:szCs w:val="24"/>
          <w:lang w:val="en-US"/>
        </w:rPr>
        <w:t>;</w:t>
      </w:r>
      <w:r>
        <w:rPr>
          <w:rFonts w:ascii="Times New Roman" w:hAnsi="Times New Roman"/>
          <w:sz w:val="24"/>
          <w:szCs w:val="24"/>
        </w:rPr>
        <w:t xml:space="preserve">(4) </w:t>
      </w:r>
      <w:r w:rsidR="007B26D5">
        <w:rPr>
          <w:rFonts w:ascii="Times New Roman" w:hAnsi="Times New Roman"/>
          <w:sz w:val="24"/>
          <w:szCs w:val="24"/>
          <w:lang w:val="en-US"/>
        </w:rPr>
        <w:t>b</w:t>
      </w:r>
      <w:r w:rsidRPr="00DB5CBE">
        <w:rPr>
          <w:rFonts w:ascii="Times New Roman" w:hAnsi="Times New Roman"/>
          <w:sz w:val="24"/>
          <w:szCs w:val="24"/>
        </w:rPr>
        <w:t>erdomi</w:t>
      </w:r>
      <w:r>
        <w:rPr>
          <w:rFonts w:ascii="Times New Roman" w:hAnsi="Times New Roman"/>
          <w:sz w:val="24"/>
          <w:szCs w:val="24"/>
        </w:rPr>
        <w:t>sili</w:t>
      </w:r>
      <w:r w:rsidRPr="00DB5CBE">
        <w:rPr>
          <w:rFonts w:ascii="Times New Roman" w:hAnsi="Times New Roman"/>
          <w:sz w:val="24"/>
          <w:szCs w:val="24"/>
        </w:rPr>
        <w:t xml:space="preserve"> di Kota Denpasar</w:t>
      </w:r>
      <w:r>
        <w:rPr>
          <w:rFonts w:ascii="Times New Roman" w:hAnsi="Times New Roman"/>
          <w:sz w:val="24"/>
          <w:szCs w:val="24"/>
        </w:rPr>
        <w:t xml:space="preserve">. Ukuran sampel terbaik </w:t>
      </w:r>
      <w:r w:rsidRPr="00DB5CBE">
        <w:rPr>
          <w:rFonts w:ascii="Times New Roman" w:hAnsi="Times New Roman"/>
          <w:sz w:val="24"/>
          <w:szCs w:val="24"/>
        </w:rPr>
        <w:t xml:space="preserve">adalah </w:t>
      </w:r>
      <w:r>
        <w:rPr>
          <w:rFonts w:ascii="Times New Roman" w:hAnsi="Times New Roman"/>
          <w:sz w:val="24"/>
          <w:szCs w:val="24"/>
          <w:lang w:val="en-US"/>
        </w:rPr>
        <w:t>(</w:t>
      </w:r>
      <w:r w:rsidRPr="00DB5CBE">
        <w:rPr>
          <w:rFonts w:ascii="Times New Roman" w:hAnsi="Times New Roman"/>
          <w:sz w:val="24"/>
          <w:szCs w:val="24"/>
        </w:rPr>
        <w:t>5</w:t>
      </w:r>
      <w:r>
        <w:rPr>
          <w:rFonts w:ascii="Times New Roman" w:hAnsi="Times New Roman"/>
          <w:sz w:val="24"/>
          <w:szCs w:val="24"/>
        </w:rPr>
        <w:t>-</w:t>
      </w:r>
      <w:r w:rsidRPr="00DB5CBE">
        <w:rPr>
          <w:rFonts w:ascii="Times New Roman" w:hAnsi="Times New Roman"/>
          <w:sz w:val="24"/>
          <w:szCs w:val="24"/>
        </w:rPr>
        <w:t>10</w:t>
      </w:r>
      <w:r>
        <w:rPr>
          <w:rFonts w:ascii="Times New Roman" w:hAnsi="Times New Roman"/>
          <w:sz w:val="24"/>
          <w:szCs w:val="24"/>
          <w:lang w:val="en-US"/>
        </w:rPr>
        <w:t>) kali jumlah</w:t>
      </w:r>
      <w:r>
        <w:rPr>
          <w:rFonts w:ascii="Times New Roman" w:hAnsi="Times New Roman"/>
          <w:sz w:val="24"/>
          <w:szCs w:val="24"/>
        </w:rPr>
        <w:t>parameter yang diestimasi</w:t>
      </w:r>
      <w:r>
        <w:rPr>
          <w:rFonts w:ascii="Times New Roman" w:hAnsi="Times New Roman"/>
          <w:sz w:val="24"/>
          <w:szCs w:val="24"/>
          <w:lang w:val="en-US"/>
        </w:rPr>
        <w:t xml:space="preserve"> atau jumlah indikator variabel yang digunakan</w:t>
      </w:r>
      <w:r>
        <w:rPr>
          <w:rFonts w:ascii="Times New Roman" w:hAnsi="Times New Roman"/>
          <w:sz w:val="24"/>
          <w:szCs w:val="24"/>
        </w:rPr>
        <w:t xml:space="preserve">(Sugiono, </w:t>
      </w:r>
      <w:r w:rsidRPr="00DB5CBE">
        <w:rPr>
          <w:rFonts w:ascii="Times New Roman" w:hAnsi="Times New Roman"/>
          <w:sz w:val="24"/>
          <w:szCs w:val="24"/>
        </w:rPr>
        <w:t>2014: 47)</w:t>
      </w:r>
      <w:r>
        <w:rPr>
          <w:rFonts w:ascii="Times New Roman" w:hAnsi="Times New Roman"/>
          <w:sz w:val="24"/>
          <w:szCs w:val="24"/>
          <w:lang w:val="en-US"/>
        </w:rPr>
        <w:t>.</w:t>
      </w:r>
      <w:r>
        <w:rPr>
          <w:rFonts w:ascii="Times New Roman" w:hAnsi="Times New Roman"/>
          <w:sz w:val="24"/>
          <w:szCs w:val="24"/>
        </w:rPr>
        <w:t xml:space="preserve"> P</w:t>
      </w:r>
      <w:r w:rsidRPr="00DB5CBE">
        <w:rPr>
          <w:rFonts w:ascii="Times New Roman" w:hAnsi="Times New Roman"/>
          <w:sz w:val="24"/>
          <w:szCs w:val="24"/>
        </w:rPr>
        <w:t xml:space="preserve">enelitian ini </w:t>
      </w:r>
      <w:r w:rsidR="008635BC">
        <w:rPr>
          <w:rFonts w:ascii="Times New Roman" w:hAnsi="Times New Roman"/>
          <w:sz w:val="24"/>
          <w:szCs w:val="24"/>
          <w:lang w:val="en-US"/>
        </w:rPr>
        <w:t xml:space="preserve">menggunakan </w:t>
      </w:r>
      <w:r>
        <w:rPr>
          <w:rFonts w:ascii="Times New Roman" w:hAnsi="Times New Roman"/>
          <w:sz w:val="24"/>
          <w:szCs w:val="24"/>
        </w:rPr>
        <w:t>12</w:t>
      </w:r>
      <w:r w:rsidRPr="00DB5CBE">
        <w:rPr>
          <w:rFonts w:ascii="Times New Roman" w:hAnsi="Times New Roman"/>
          <w:sz w:val="24"/>
          <w:szCs w:val="24"/>
        </w:rPr>
        <w:t xml:space="preserve"> indikator sehingga </w:t>
      </w:r>
      <w:r w:rsidR="008635BC">
        <w:rPr>
          <w:rFonts w:ascii="Times New Roman" w:hAnsi="Times New Roman"/>
          <w:sz w:val="24"/>
          <w:szCs w:val="24"/>
          <w:lang w:val="en-US"/>
        </w:rPr>
        <w:t xml:space="preserve">ukuran </w:t>
      </w:r>
      <w:r w:rsidRPr="00DB5CBE">
        <w:rPr>
          <w:rFonts w:ascii="Times New Roman" w:hAnsi="Times New Roman"/>
          <w:sz w:val="24"/>
          <w:szCs w:val="24"/>
        </w:rPr>
        <w:t xml:space="preserve">sampel adalah minimal (5 x </w:t>
      </w:r>
      <w:r>
        <w:rPr>
          <w:rFonts w:ascii="Times New Roman" w:hAnsi="Times New Roman"/>
          <w:sz w:val="24"/>
          <w:szCs w:val="24"/>
        </w:rPr>
        <w:t>12</w:t>
      </w:r>
      <w:r w:rsidRPr="00DB5CBE">
        <w:rPr>
          <w:rFonts w:ascii="Times New Roman" w:hAnsi="Times New Roman"/>
          <w:sz w:val="24"/>
          <w:szCs w:val="24"/>
        </w:rPr>
        <w:t xml:space="preserve"> = </w:t>
      </w:r>
      <w:r>
        <w:rPr>
          <w:rFonts w:ascii="Times New Roman" w:hAnsi="Times New Roman"/>
          <w:sz w:val="24"/>
          <w:szCs w:val="24"/>
        </w:rPr>
        <w:t>60</w:t>
      </w:r>
      <w:r w:rsidRPr="00DB5CBE">
        <w:rPr>
          <w:rFonts w:ascii="Times New Roman" w:hAnsi="Times New Roman"/>
          <w:sz w:val="24"/>
          <w:szCs w:val="24"/>
        </w:rPr>
        <w:t xml:space="preserve"> orang) se</w:t>
      </w:r>
      <w:r>
        <w:rPr>
          <w:rFonts w:ascii="Times New Roman" w:hAnsi="Times New Roman"/>
          <w:sz w:val="24"/>
          <w:szCs w:val="24"/>
        </w:rPr>
        <w:t>dan</w:t>
      </w:r>
      <w:r w:rsidRPr="00DB5CBE">
        <w:rPr>
          <w:rFonts w:ascii="Times New Roman" w:hAnsi="Times New Roman"/>
          <w:sz w:val="24"/>
          <w:szCs w:val="24"/>
        </w:rPr>
        <w:t xml:space="preserve">gkan maksimal sebanyak (10 x </w:t>
      </w:r>
      <w:r>
        <w:rPr>
          <w:rFonts w:ascii="Times New Roman" w:hAnsi="Times New Roman"/>
          <w:sz w:val="24"/>
          <w:szCs w:val="24"/>
        </w:rPr>
        <w:t>12= 12</w:t>
      </w:r>
      <w:r w:rsidRPr="00DB5CBE">
        <w:rPr>
          <w:rFonts w:ascii="Times New Roman" w:hAnsi="Times New Roman"/>
          <w:sz w:val="24"/>
          <w:szCs w:val="24"/>
        </w:rPr>
        <w:t xml:space="preserve">0 orang). Berdasarkan </w:t>
      </w:r>
      <w:r w:rsidR="008635BC">
        <w:rPr>
          <w:rFonts w:ascii="Times New Roman" w:hAnsi="Times New Roman"/>
          <w:sz w:val="24"/>
          <w:szCs w:val="24"/>
          <w:lang w:val="en-US"/>
        </w:rPr>
        <w:t>rentang</w:t>
      </w:r>
      <w:r w:rsidRPr="00DB5CBE">
        <w:rPr>
          <w:rFonts w:ascii="Times New Roman" w:hAnsi="Times New Roman"/>
          <w:sz w:val="24"/>
          <w:szCs w:val="24"/>
        </w:rPr>
        <w:t xml:space="preserve">tersebut, ukuran sampel penelitian ini mengambil 100 responden konsumen </w:t>
      </w:r>
      <w:r w:rsidRPr="00DB5CBE">
        <w:rPr>
          <w:rFonts w:ascii="Times New Roman" w:hAnsi="Times New Roman"/>
          <w:i/>
          <w:sz w:val="24"/>
          <w:szCs w:val="24"/>
        </w:rPr>
        <w:t>The Body Shop</w:t>
      </w:r>
      <w:r>
        <w:rPr>
          <w:rFonts w:ascii="Times New Roman" w:hAnsi="Times New Roman"/>
          <w:sz w:val="24"/>
          <w:szCs w:val="24"/>
        </w:rPr>
        <w:t>. Adapun opersionalisasi variabel yang di</w:t>
      </w:r>
      <w:r w:rsidR="0017448A">
        <w:rPr>
          <w:rFonts w:ascii="Times New Roman" w:hAnsi="Times New Roman"/>
          <w:sz w:val="24"/>
          <w:szCs w:val="24"/>
        </w:rPr>
        <w:t>gunakan bisa dilihat di Tabel 1.</w:t>
      </w:r>
    </w:p>
    <w:p w:rsidR="00B37FCB" w:rsidRDefault="00711A51" w:rsidP="008C5D7C">
      <w:pPr>
        <w:spacing w:after="0" w:line="240" w:lineRule="auto"/>
        <w:jc w:val="center"/>
        <w:rPr>
          <w:rFonts w:ascii="Times New Roman" w:hAnsi="Times New Roman"/>
          <w:b/>
          <w:color w:val="000000"/>
          <w:sz w:val="24"/>
          <w:szCs w:val="24"/>
          <w:lang w:val="en-US"/>
        </w:rPr>
      </w:pPr>
      <w:r w:rsidRPr="00FF0C24">
        <w:rPr>
          <w:rFonts w:ascii="Times New Roman" w:hAnsi="Times New Roman"/>
          <w:b/>
          <w:color w:val="000000"/>
          <w:sz w:val="24"/>
          <w:szCs w:val="24"/>
        </w:rPr>
        <w:t xml:space="preserve">Tabel 1. </w:t>
      </w:r>
    </w:p>
    <w:p w:rsidR="00711A51" w:rsidRPr="008C5D7C" w:rsidRDefault="00711A51" w:rsidP="008C5D7C">
      <w:pPr>
        <w:spacing w:after="0" w:line="240" w:lineRule="auto"/>
        <w:jc w:val="center"/>
        <w:rPr>
          <w:rFonts w:ascii="Times New Roman" w:hAnsi="Times New Roman"/>
          <w:sz w:val="24"/>
          <w:szCs w:val="24"/>
        </w:rPr>
      </w:pPr>
      <w:r w:rsidRPr="00FF0C24">
        <w:rPr>
          <w:rFonts w:ascii="Times New Roman" w:hAnsi="Times New Roman"/>
          <w:b/>
          <w:color w:val="000000"/>
          <w:sz w:val="24"/>
          <w:szCs w:val="24"/>
        </w:rPr>
        <w:t xml:space="preserve">Operasionalisasi </w:t>
      </w:r>
      <w:r w:rsidR="004D366D">
        <w:rPr>
          <w:rFonts w:ascii="Times New Roman" w:hAnsi="Times New Roman"/>
          <w:b/>
          <w:color w:val="000000"/>
          <w:sz w:val="24"/>
          <w:szCs w:val="24"/>
          <w:lang w:val="en-US"/>
        </w:rPr>
        <w:t>Variabel Penelitian</w:t>
      </w:r>
    </w:p>
    <w:tbl>
      <w:tblPr>
        <w:tblStyle w:val="TableGrid"/>
        <w:tblpPr w:leftFromText="180" w:rightFromText="180" w:vertAnchor="text" w:horzAnchor="margin" w:tblpXSpec="center" w:tblpY="98"/>
        <w:tblW w:w="807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0"/>
        <w:gridCol w:w="1787"/>
      </w:tblGrid>
      <w:tr w:rsidR="00711A51" w:rsidRPr="004D366D" w:rsidTr="00051FAB">
        <w:trPr>
          <w:trHeight w:val="250"/>
        </w:trPr>
        <w:tc>
          <w:tcPr>
            <w:tcW w:w="6290" w:type="dxa"/>
            <w:tcBorders>
              <w:top w:val="single" w:sz="4" w:space="0" w:color="auto"/>
              <w:left w:val="nil"/>
              <w:bottom w:val="single" w:sz="4" w:space="0" w:color="auto"/>
              <w:right w:val="nil"/>
            </w:tcBorders>
          </w:tcPr>
          <w:p w:rsidR="00711A51" w:rsidRPr="00B37FCB" w:rsidRDefault="004D366D" w:rsidP="00BA6154">
            <w:pPr>
              <w:jc w:val="center"/>
              <w:rPr>
                <w:rFonts w:ascii="Times New Roman" w:hAnsi="Times New Roman"/>
                <w:b/>
                <w:sz w:val="20"/>
                <w:szCs w:val="20"/>
              </w:rPr>
            </w:pPr>
            <w:r w:rsidRPr="00B37FCB">
              <w:rPr>
                <w:rFonts w:ascii="Times New Roman" w:hAnsi="Times New Roman"/>
                <w:b/>
                <w:sz w:val="20"/>
                <w:szCs w:val="20"/>
                <w:lang w:val="en-US"/>
              </w:rPr>
              <w:t xml:space="preserve">Variabel dan </w:t>
            </w:r>
            <w:r w:rsidR="00711A51" w:rsidRPr="00B37FCB">
              <w:rPr>
                <w:rFonts w:ascii="Times New Roman" w:hAnsi="Times New Roman"/>
                <w:b/>
                <w:sz w:val="20"/>
                <w:szCs w:val="20"/>
              </w:rPr>
              <w:t>Indikator</w:t>
            </w:r>
          </w:p>
        </w:tc>
        <w:tc>
          <w:tcPr>
            <w:tcW w:w="1787" w:type="dxa"/>
            <w:tcBorders>
              <w:top w:val="single" w:sz="4" w:space="0" w:color="auto"/>
              <w:left w:val="nil"/>
              <w:bottom w:val="single" w:sz="4" w:space="0" w:color="auto"/>
              <w:right w:val="nil"/>
            </w:tcBorders>
            <w:vAlign w:val="bottom"/>
          </w:tcPr>
          <w:p w:rsidR="00711A51" w:rsidRPr="00B37FCB" w:rsidRDefault="00711A51" w:rsidP="00BA6154">
            <w:pPr>
              <w:jc w:val="center"/>
              <w:rPr>
                <w:rFonts w:ascii="Times New Roman" w:hAnsi="Times New Roman"/>
                <w:b/>
                <w:sz w:val="20"/>
                <w:szCs w:val="20"/>
              </w:rPr>
            </w:pPr>
            <w:r w:rsidRPr="00B37FCB">
              <w:rPr>
                <w:rFonts w:ascii="Times New Roman" w:hAnsi="Times New Roman"/>
                <w:b/>
                <w:sz w:val="20"/>
                <w:szCs w:val="20"/>
              </w:rPr>
              <w:t>Sumber</w:t>
            </w:r>
          </w:p>
        </w:tc>
      </w:tr>
      <w:tr w:rsidR="00711A51" w:rsidRPr="004D366D" w:rsidTr="00051FAB">
        <w:trPr>
          <w:trHeight w:val="207"/>
        </w:trPr>
        <w:tc>
          <w:tcPr>
            <w:tcW w:w="6290" w:type="dxa"/>
            <w:tcBorders>
              <w:top w:val="single" w:sz="4" w:space="0" w:color="auto"/>
              <w:bottom w:val="single" w:sz="4" w:space="0" w:color="auto"/>
              <w:right w:val="nil"/>
            </w:tcBorders>
            <w:vAlign w:val="center"/>
          </w:tcPr>
          <w:p w:rsidR="00711A51" w:rsidRPr="00B37FCB" w:rsidRDefault="00711A51" w:rsidP="00BA6154">
            <w:pPr>
              <w:jc w:val="center"/>
              <w:rPr>
                <w:rFonts w:ascii="Times New Roman" w:hAnsi="Times New Roman"/>
                <w:b/>
                <w:sz w:val="20"/>
                <w:szCs w:val="20"/>
              </w:rPr>
            </w:pPr>
            <w:r w:rsidRPr="00B37FCB">
              <w:rPr>
                <w:rFonts w:ascii="Times New Roman" w:hAnsi="Times New Roman"/>
                <w:b/>
                <w:sz w:val="20"/>
                <w:szCs w:val="20"/>
              </w:rPr>
              <w:t>Etika Lingkungan Perusahaan</w:t>
            </w:r>
          </w:p>
        </w:tc>
        <w:tc>
          <w:tcPr>
            <w:tcW w:w="1787" w:type="dxa"/>
            <w:vMerge w:val="restart"/>
            <w:tcBorders>
              <w:top w:val="single" w:sz="4" w:space="0" w:color="auto"/>
              <w:left w:val="nil"/>
            </w:tcBorders>
            <w:vAlign w:val="center"/>
          </w:tcPr>
          <w:p w:rsidR="004D366D" w:rsidRPr="00B37FCB" w:rsidRDefault="00711A51" w:rsidP="00BA6154">
            <w:pPr>
              <w:ind w:left="391"/>
              <w:jc w:val="center"/>
              <w:rPr>
                <w:rFonts w:ascii="Times New Roman" w:hAnsi="Times New Roman"/>
                <w:sz w:val="20"/>
                <w:szCs w:val="20"/>
                <w:lang w:val="en-US"/>
              </w:rPr>
            </w:pPr>
            <w:r w:rsidRPr="00B37FCB">
              <w:rPr>
                <w:rFonts w:ascii="Times New Roman" w:hAnsi="Times New Roman"/>
                <w:sz w:val="20"/>
                <w:szCs w:val="20"/>
              </w:rPr>
              <w:t xml:space="preserve">Henriques &amp; Sadorsky (1999); </w:t>
            </w:r>
          </w:p>
          <w:p w:rsidR="00711A51" w:rsidRPr="00B37FCB" w:rsidRDefault="00711A51" w:rsidP="00BA6154">
            <w:pPr>
              <w:ind w:left="391"/>
              <w:jc w:val="center"/>
              <w:rPr>
                <w:rFonts w:ascii="Times New Roman" w:hAnsi="Times New Roman"/>
                <w:sz w:val="20"/>
                <w:szCs w:val="20"/>
              </w:rPr>
            </w:pPr>
            <w:r w:rsidRPr="00B37FCB">
              <w:rPr>
                <w:rFonts w:ascii="Times New Roman" w:hAnsi="Times New Roman"/>
                <w:sz w:val="20"/>
                <w:szCs w:val="20"/>
              </w:rPr>
              <w:t>Chang (2011)</w:t>
            </w:r>
          </w:p>
        </w:tc>
      </w:tr>
      <w:tr w:rsidR="00711A51" w:rsidRPr="004D366D" w:rsidTr="00051FAB">
        <w:trPr>
          <w:trHeight w:val="468"/>
        </w:trPr>
        <w:tc>
          <w:tcPr>
            <w:tcW w:w="6290" w:type="dxa"/>
            <w:tcBorders>
              <w:top w:val="single" w:sz="4" w:space="0" w:color="auto"/>
              <w:left w:val="nil"/>
              <w:bottom w:val="single" w:sz="4" w:space="0" w:color="auto"/>
              <w:right w:val="nil"/>
            </w:tcBorders>
          </w:tcPr>
          <w:p w:rsidR="00711A51" w:rsidRPr="00B37FCB" w:rsidRDefault="00711A51" w:rsidP="006F1C9E">
            <w:pPr>
              <w:pStyle w:val="ListParagraph"/>
              <w:numPr>
                <w:ilvl w:val="0"/>
                <w:numId w:val="26"/>
              </w:numPr>
              <w:ind w:left="426" w:hanging="426"/>
              <w:rPr>
                <w:rFonts w:ascii="Times New Roman" w:hAnsi="Times New Roman"/>
                <w:sz w:val="20"/>
                <w:szCs w:val="20"/>
              </w:rPr>
            </w:pPr>
            <w:r w:rsidRPr="00B37FCB">
              <w:rPr>
                <w:rFonts w:ascii="Times New Roman" w:hAnsi="Times New Roman"/>
                <w:sz w:val="20"/>
                <w:szCs w:val="20"/>
              </w:rPr>
              <w:t xml:space="preserve">Saya meyakini bahwa perusahaan kosmetik </w:t>
            </w:r>
            <w:r w:rsidRPr="00B37FCB">
              <w:rPr>
                <w:rFonts w:ascii="Times New Roman" w:hAnsi="Times New Roman"/>
                <w:i/>
                <w:sz w:val="20"/>
                <w:szCs w:val="20"/>
              </w:rPr>
              <w:t xml:space="preserve">The Body Shop </w:t>
            </w:r>
            <w:r w:rsidRPr="00B37FCB">
              <w:rPr>
                <w:rFonts w:ascii="Times New Roman" w:hAnsi="Times New Roman"/>
                <w:sz w:val="20"/>
                <w:szCs w:val="20"/>
              </w:rPr>
              <w:t>memiliki kebijakan yang jelas membantu kelestarian lingkungan</w:t>
            </w:r>
          </w:p>
        </w:tc>
        <w:tc>
          <w:tcPr>
            <w:tcW w:w="1787" w:type="dxa"/>
            <w:vMerge/>
            <w:tcBorders>
              <w:left w:val="nil"/>
            </w:tcBorders>
            <w:vAlign w:val="center"/>
          </w:tcPr>
          <w:p w:rsidR="00711A51" w:rsidRPr="00B37FCB" w:rsidRDefault="00711A51" w:rsidP="00BA6154">
            <w:pPr>
              <w:ind w:left="391"/>
              <w:jc w:val="center"/>
              <w:rPr>
                <w:rFonts w:ascii="Times New Roman" w:hAnsi="Times New Roman"/>
                <w:sz w:val="20"/>
                <w:szCs w:val="20"/>
              </w:rPr>
            </w:pPr>
          </w:p>
        </w:tc>
      </w:tr>
      <w:tr w:rsidR="00711A51" w:rsidRPr="004D366D" w:rsidTr="00051FAB">
        <w:trPr>
          <w:trHeight w:val="431"/>
        </w:trPr>
        <w:tc>
          <w:tcPr>
            <w:tcW w:w="6290" w:type="dxa"/>
            <w:tcBorders>
              <w:top w:val="single" w:sz="4" w:space="0" w:color="auto"/>
              <w:left w:val="nil"/>
              <w:bottom w:val="single" w:sz="4" w:space="0" w:color="auto"/>
              <w:right w:val="nil"/>
            </w:tcBorders>
          </w:tcPr>
          <w:p w:rsidR="00711A51" w:rsidRPr="00B37FCB" w:rsidRDefault="00711A51" w:rsidP="00110FD4">
            <w:pPr>
              <w:pStyle w:val="ListParagraph"/>
              <w:numPr>
                <w:ilvl w:val="0"/>
                <w:numId w:val="26"/>
              </w:numPr>
              <w:ind w:left="426" w:hanging="426"/>
              <w:rPr>
                <w:rFonts w:ascii="Times New Roman" w:hAnsi="Times New Roman"/>
                <w:sz w:val="20"/>
                <w:szCs w:val="20"/>
              </w:rPr>
            </w:pPr>
            <w:r w:rsidRPr="00B37FCB">
              <w:rPr>
                <w:rFonts w:ascii="Times New Roman" w:hAnsi="Times New Roman"/>
                <w:sz w:val="20"/>
                <w:szCs w:val="20"/>
              </w:rPr>
              <w:t xml:space="preserve">Saya meyakini bahwa perusahaan kosmetik </w:t>
            </w:r>
            <w:r w:rsidRPr="00B37FCB">
              <w:rPr>
                <w:rFonts w:ascii="Times New Roman" w:hAnsi="Times New Roman"/>
                <w:i/>
                <w:sz w:val="20"/>
                <w:szCs w:val="20"/>
              </w:rPr>
              <w:t xml:space="preserve">The Body Shop </w:t>
            </w:r>
            <w:r w:rsidRPr="00B37FCB">
              <w:rPr>
                <w:rFonts w:ascii="Times New Roman" w:hAnsi="Times New Roman"/>
                <w:sz w:val="20"/>
                <w:szCs w:val="20"/>
              </w:rPr>
              <w:t>menganggarkan program melestarikan lingkungan</w:t>
            </w:r>
          </w:p>
        </w:tc>
        <w:tc>
          <w:tcPr>
            <w:tcW w:w="1787" w:type="dxa"/>
            <w:vMerge/>
            <w:tcBorders>
              <w:left w:val="nil"/>
            </w:tcBorders>
            <w:vAlign w:val="center"/>
          </w:tcPr>
          <w:p w:rsidR="00711A51" w:rsidRPr="00B37FCB" w:rsidRDefault="00711A51" w:rsidP="00BA6154">
            <w:pPr>
              <w:ind w:left="391"/>
              <w:jc w:val="center"/>
              <w:rPr>
                <w:rFonts w:ascii="Times New Roman" w:hAnsi="Times New Roman"/>
                <w:sz w:val="20"/>
                <w:szCs w:val="20"/>
              </w:rPr>
            </w:pPr>
          </w:p>
        </w:tc>
      </w:tr>
      <w:tr w:rsidR="00711A51" w:rsidRPr="004D366D" w:rsidTr="00051FAB">
        <w:trPr>
          <w:trHeight w:val="446"/>
        </w:trPr>
        <w:tc>
          <w:tcPr>
            <w:tcW w:w="6290" w:type="dxa"/>
            <w:tcBorders>
              <w:top w:val="single" w:sz="4" w:space="0" w:color="auto"/>
              <w:left w:val="nil"/>
              <w:bottom w:val="single" w:sz="4" w:space="0" w:color="auto"/>
              <w:right w:val="nil"/>
            </w:tcBorders>
          </w:tcPr>
          <w:p w:rsidR="00711A51" w:rsidRPr="00B37FCB" w:rsidRDefault="00711A51" w:rsidP="00110FD4">
            <w:pPr>
              <w:pStyle w:val="ListParagraph"/>
              <w:numPr>
                <w:ilvl w:val="0"/>
                <w:numId w:val="26"/>
              </w:numPr>
              <w:ind w:left="426" w:hanging="416"/>
              <w:rPr>
                <w:rFonts w:ascii="Times New Roman" w:hAnsi="Times New Roman"/>
                <w:sz w:val="20"/>
                <w:szCs w:val="20"/>
              </w:rPr>
            </w:pPr>
            <w:r w:rsidRPr="00B37FCB">
              <w:rPr>
                <w:rFonts w:ascii="Times New Roman" w:hAnsi="Times New Roman"/>
                <w:sz w:val="20"/>
                <w:szCs w:val="20"/>
              </w:rPr>
              <w:t xml:space="preserve">Saya meyakini bahwa perusahaan  kosmetik </w:t>
            </w:r>
            <w:r w:rsidRPr="00B37FCB">
              <w:rPr>
                <w:rFonts w:ascii="Times New Roman" w:hAnsi="Times New Roman"/>
                <w:i/>
                <w:sz w:val="20"/>
                <w:szCs w:val="20"/>
              </w:rPr>
              <w:t xml:space="preserve">The Body Shop </w:t>
            </w:r>
            <w:r w:rsidRPr="00B37FCB">
              <w:rPr>
                <w:rFonts w:ascii="Times New Roman" w:hAnsi="Times New Roman"/>
                <w:sz w:val="20"/>
                <w:szCs w:val="20"/>
              </w:rPr>
              <w:t>sesuai dengan misi untuk menjaga lingkungan</w:t>
            </w:r>
          </w:p>
        </w:tc>
        <w:tc>
          <w:tcPr>
            <w:tcW w:w="1787" w:type="dxa"/>
            <w:vMerge/>
            <w:tcBorders>
              <w:left w:val="nil"/>
            </w:tcBorders>
            <w:vAlign w:val="center"/>
          </w:tcPr>
          <w:p w:rsidR="00711A51" w:rsidRPr="00B37FCB" w:rsidRDefault="00711A51" w:rsidP="00BA6154">
            <w:pPr>
              <w:ind w:left="391"/>
              <w:jc w:val="center"/>
              <w:rPr>
                <w:rFonts w:ascii="Times New Roman" w:hAnsi="Times New Roman"/>
                <w:sz w:val="20"/>
                <w:szCs w:val="20"/>
              </w:rPr>
            </w:pPr>
          </w:p>
        </w:tc>
      </w:tr>
      <w:tr w:rsidR="00711A51" w:rsidRPr="004D366D" w:rsidTr="00051FAB">
        <w:trPr>
          <w:trHeight w:val="556"/>
        </w:trPr>
        <w:tc>
          <w:tcPr>
            <w:tcW w:w="6290" w:type="dxa"/>
            <w:tcBorders>
              <w:top w:val="single" w:sz="4" w:space="0" w:color="auto"/>
              <w:left w:val="nil"/>
              <w:bottom w:val="single" w:sz="4" w:space="0" w:color="auto"/>
              <w:right w:val="nil"/>
            </w:tcBorders>
          </w:tcPr>
          <w:p w:rsidR="00711A51" w:rsidRPr="00B37FCB" w:rsidRDefault="00711A51" w:rsidP="00110FD4">
            <w:pPr>
              <w:pStyle w:val="ListParagraph"/>
              <w:numPr>
                <w:ilvl w:val="0"/>
                <w:numId w:val="26"/>
              </w:numPr>
              <w:ind w:left="426" w:hanging="416"/>
              <w:rPr>
                <w:rFonts w:ascii="Times New Roman" w:hAnsi="Times New Roman"/>
                <w:sz w:val="20"/>
                <w:szCs w:val="20"/>
              </w:rPr>
            </w:pPr>
            <w:r w:rsidRPr="00B37FCB">
              <w:rPr>
                <w:rFonts w:ascii="Times New Roman" w:hAnsi="Times New Roman"/>
                <w:sz w:val="20"/>
                <w:szCs w:val="20"/>
              </w:rPr>
              <w:t xml:space="preserve">Saya meyakini bahwa perusahaan kosmetik </w:t>
            </w:r>
            <w:r w:rsidRPr="00B37FCB">
              <w:rPr>
                <w:rFonts w:ascii="Times New Roman" w:hAnsi="Times New Roman"/>
                <w:i/>
                <w:sz w:val="20"/>
                <w:szCs w:val="20"/>
              </w:rPr>
              <w:t xml:space="preserve">The Body Shop </w:t>
            </w:r>
            <w:r w:rsidRPr="00B37FCB">
              <w:rPr>
                <w:rFonts w:ascii="Times New Roman" w:hAnsi="Times New Roman"/>
                <w:sz w:val="20"/>
                <w:szCs w:val="20"/>
              </w:rPr>
              <w:t>memiliki budaya perusahaan yang mencintai lingkungan</w:t>
            </w:r>
          </w:p>
        </w:tc>
        <w:tc>
          <w:tcPr>
            <w:tcW w:w="1787" w:type="dxa"/>
            <w:vMerge/>
            <w:tcBorders>
              <w:left w:val="nil"/>
              <w:bottom w:val="single" w:sz="4" w:space="0" w:color="auto"/>
            </w:tcBorders>
            <w:vAlign w:val="center"/>
          </w:tcPr>
          <w:p w:rsidR="00711A51" w:rsidRPr="00B37FCB" w:rsidRDefault="00711A51" w:rsidP="00BA6154">
            <w:pPr>
              <w:ind w:left="391"/>
              <w:jc w:val="center"/>
              <w:rPr>
                <w:rFonts w:ascii="Times New Roman" w:hAnsi="Times New Roman"/>
                <w:sz w:val="20"/>
                <w:szCs w:val="20"/>
              </w:rPr>
            </w:pP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122"/>
        </w:trPr>
        <w:tc>
          <w:tcPr>
            <w:tcW w:w="6290" w:type="dxa"/>
            <w:tcBorders>
              <w:left w:val="nil"/>
              <w:right w:val="nil"/>
            </w:tcBorders>
            <w:vAlign w:val="center"/>
          </w:tcPr>
          <w:p w:rsidR="00711A51" w:rsidRPr="00B37FCB" w:rsidRDefault="00711A51" w:rsidP="00BA6154">
            <w:pPr>
              <w:tabs>
                <w:tab w:val="left" w:pos="5670"/>
              </w:tabs>
              <w:ind w:right="140"/>
              <w:jc w:val="center"/>
              <w:rPr>
                <w:rFonts w:ascii="Times New Roman" w:hAnsi="Times New Roman"/>
                <w:b/>
                <w:color w:val="000000"/>
                <w:sz w:val="20"/>
                <w:szCs w:val="20"/>
              </w:rPr>
            </w:pPr>
            <w:r w:rsidRPr="00B37FCB">
              <w:rPr>
                <w:rFonts w:ascii="Times New Roman" w:hAnsi="Times New Roman"/>
                <w:b/>
                <w:color w:val="000000"/>
                <w:sz w:val="20"/>
                <w:szCs w:val="20"/>
              </w:rPr>
              <w:t>Inovasi Produk Hijau</w:t>
            </w:r>
          </w:p>
        </w:tc>
        <w:tc>
          <w:tcPr>
            <w:tcW w:w="1787" w:type="dxa"/>
            <w:vMerge w:val="restart"/>
            <w:tcBorders>
              <w:left w:val="nil"/>
              <w:right w:val="nil"/>
            </w:tcBorders>
            <w:vAlign w:val="center"/>
          </w:tcPr>
          <w:p w:rsidR="00711A51" w:rsidRPr="00B37FCB" w:rsidRDefault="00711A51" w:rsidP="00BA6154">
            <w:pPr>
              <w:jc w:val="center"/>
              <w:rPr>
                <w:rFonts w:ascii="Times New Roman" w:hAnsi="Times New Roman"/>
                <w:color w:val="000000"/>
                <w:sz w:val="20"/>
                <w:szCs w:val="20"/>
              </w:rPr>
            </w:pPr>
            <w:r w:rsidRPr="00B37FCB">
              <w:rPr>
                <w:rFonts w:ascii="Times New Roman" w:hAnsi="Times New Roman"/>
                <w:sz w:val="20"/>
                <w:szCs w:val="20"/>
              </w:rPr>
              <w:t>Utterback &amp; Abernathy (1975); Chang (2011)</w:t>
            </w: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501"/>
        </w:trPr>
        <w:tc>
          <w:tcPr>
            <w:tcW w:w="6290" w:type="dxa"/>
            <w:tcBorders>
              <w:left w:val="nil"/>
              <w:bottom w:val="single" w:sz="4" w:space="0" w:color="auto"/>
              <w:right w:val="nil"/>
            </w:tcBorders>
          </w:tcPr>
          <w:p w:rsidR="00711A51" w:rsidRPr="00B37FCB" w:rsidRDefault="00711A51" w:rsidP="00110FD4">
            <w:pPr>
              <w:pStyle w:val="ListParagraph"/>
              <w:numPr>
                <w:ilvl w:val="0"/>
                <w:numId w:val="26"/>
              </w:numPr>
              <w:tabs>
                <w:tab w:val="left" w:pos="0"/>
              </w:tabs>
              <w:ind w:left="426" w:hanging="426"/>
              <w:jc w:val="both"/>
              <w:rPr>
                <w:rFonts w:ascii="Times New Roman" w:hAnsi="Times New Roman"/>
                <w:sz w:val="20"/>
                <w:szCs w:val="20"/>
              </w:rPr>
            </w:pPr>
            <w:r w:rsidRPr="00B37FCB">
              <w:rPr>
                <w:rFonts w:ascii="Times New Roman" w:eastAsia="Times New Roman" w:hAnsi="Times New Roman"/>
                <w:color w:val="000000"/>
                <w:sz w:val="20"/>
                <w:szCs w:val="20"/>
                <w:lang w:eastAsia="id-ID"/>
              </w:rPr>
              <w:t xml:space="preserve">Produk-produk </w:t>
            </w:r>
            <w:r w:rsidRPr="00B37FCB">
              <w:rPr>
                <w:rFonts w:ascii="Times New Roman" w:eastAsia="Times New Roman" w:hAnsi="Times New Roman"/>
                <w:i/>
                <w:color w:val="000000"/>
                <w:sz w:val="20"/>
                <w:szCs w:val="20"/>
                <w:lang w:eastAsia="id-ID"/>
              </w:rPr>
              <w:t>The Body Shop</w:t>
            </w:r>
            <w:r w:rsidRPr="00B37FCB">
              <w:rPr>
                <w:rFonts w:ascii="Times New Roman" w:eastAsia="Times New Roman" w:hAnsi="Times New Roman"/>
                <w:color w:val="000000"/>
                <w:sz w:val="20"/>
                <w:szCs w:val="20"/>
                <w:lang w:eastAsia="id-ID"/>
              </w:rPr>
              <w:t xml:space="preserve"> dikembangkan dan bahan baku minimal.</w:t>
            </w:r>
          </w:p>
        </w:tc>
        <w:tc>
          <w:tcPr>
            <w:tcW w:w="1787" w:type="dxa"/>
            <w:vMerge/>
            <w:tcBorders>
              <w:left w:val="nil"/>
              <w:right w:val="nil"/>
            </w:tcBorders>
          </w:tcPr>
          <w:p w:rsidR="00711A51" w:rsidRPr="00B37FCB" w:rsidRDefault="00711A51" w:rsidP="00BA6154">
            <w:pPr>
              <w:rPr>
                <w:rFonts w:ascii="Times New Roman" w:hAnsi="Times New Roman"/>
                <w:color w:val="000000"/>
                <w:sz w:val="20"/>
                <w:szCs w:val="20"/>
              </w:rPr>
            </w:pP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446"/>
        </w:trPr>
        <w:tc>
          <w:tcPr>
            <w:tcW w:w="6290" w:type="dxa"/>
            <w:tcBorders>
              <w:left w:val="nil"/>
              <w:bottom w:val="single" w:sz="4" w:space="0" w:color="auto"/>
              <w:right w:val="nil"/>
            </w:tcBorders>
          </w:tcPr>
          <w:p w:rsidR="00711A51" w:rsidRPr="00B37FCB" w:rsidRDefault="00711A51" w:rsidP="00110FD4">
            <w:pPr>
              <w:pStyle w:val="ListParagraph"/>
              <w:numPr>
                <w:ilvl w:val="0"/>
                <w:numId w:val="26"/>
              </w:numPr>
              <w:tabs>
                <w:tab w:val="left" w:pos="0"/>
              </w:tabs>
              <w:ind w:left="426" w:hanging="426"/>
              <w:jc w:val="both"/>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 xml:space="preserve">Produk-produk </w:t>
            </w:r>
            <w:r w:rsidRPr="00B37FCB">
              <w:rPr>
                <w:rFonts w:ascii="Times New Roman" w:eastAsia="Times New Roman" w:hAnsi="Times New Roman"/>
                <w:i/>
                <w:color w:val="000000"/>
                <w:sz w:val="20"/>
                <w:szCs w:val="20"/>
                <w:lang w:eastAsia="id-ID"/>
              </w:rPr>
              <w:t>The Body Shop</w:t>
            </w:r>
            <w:r w:rsidRPr="00B37FCB">
              <w:rPr>
                <w:rFonts w:ascii="Times New Roman" w:eastAsia="Times New Roman" w:hAnsi="Times New Roman"/>
                <w:color w:val="000000"/>
                <w:sz w:val="20"/>
                <w:szCs w:val="20"/>
                <w:lang w:eastAsia="id-ID"/>
              </w:rPr>
              <w:t xml:space="preserve"> menggunakan bahan tidak berlebihan.</w:t>
            </w:r>
          </w:p>
        </w:tc>
        <w:tc>
          <w:tcPr>
            <w:tcW w:w="1787" w:type="dxa"/>
            <w:vMerge/>
            <w:tcBorders>
              <w:left w:val="nil"/>
              <w:right w:val="nil"/>
            </w:tcBorders>
          </w:tcPr>
          <w:p w:rsidR="00711A51" w:rsidRPr="00B37FCB" w:rsidRDefault="00711A51" w:rsidP="00BA6154">
            <w:pPr>
              <w:rPr>
                <w:rFonts w:ascii="Times New Roman" w:hAnsi="Times New Roman"/>
                <w:color w:val="000000"/>
                <w:sz w:val="20"/>
                <w:szCs w:val="20"/>
              </w:rPr>
            </w:pP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512"/>
        </w:trPr>
        <w:tc>
          <w:tcPr>
            <w:tcW w:w="6290" w:type="dxa"/>
            <w:tcBorders>
              <w:left w:val="nil"/>
              <w:bottom w:val="single" w:sz="4" w:space="0" w:color="auto"/>
              <w:right w:val="nil"/>
            </w:tcBorders>
          </w:tcPr>
          <w:p w:rsidR="00711A51" w:rsidRPr="00B37FCB" w:rsidRDefault="00711A51" w:rsidP="00110FD4">
            <w:pPr>
              <w:pStyle w:val="ListParagraph"/>
              <w:numPr>
                <w:ilvl w:val="0"/>
                <w:numId w:val="26"/>
              </w:numPr>
              <w:tabs>
                <w:tab w:val="left" w:pos="0"/>
              </w:tabs>
              <w:ind w:left="426" w:hanging="426"/>
              <w:jc w:val="both"/>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 xml:space="preserve">Perusahaan </w:t>
            </w:r>
            <w:r w:rsidRPr="00B37FCB">
              <w:rPr>
                <w:rFonts w:ascii="Times New Roman" w:eastAsia="Times New Roman" w:hAnsi="Times New Roman"/>
                <w:i/>
                <w:color w:val="000000"/>
                <w:sz w:val="20"/>
                <w:szCs w:val="20"/>
                <w:lang w:eastAsia="id-ID"/>
              </w:rPr>
              <w:t>The Body Shop</w:t>
            </w:r>
            <w:r w:rsidRPr="00B37FCB">
              <w:rPr>
                <w:rFonts w:ascii="Times New Roman" w:eastAsia="Times New Roman" w:hAnsi="Times New Roman"/>
                <w:color w:val="000000"/>
                <w:sz w:val="20"/>
                <w:szCs w:val="20"/>
                <w:lang w:eastAsia="id-ID"/>
              </w:rPr>
              <w:t xml:space="preserve"> mendaur ulang kemasan kosong untuk didesain kembali menjadi kemasan baru.</w:t>
            </w:r>
          </w:p>
        </w:tc>
        <w:tc>
          <w:tcPr>
            <w:tcW w:w="1787" w:type="dxa"/>
            <w:vMerge/>
            <w:tcBorders>
              <w:left w:val="nil"/>
              <w:right w:val="nil"/>
            </w:tcBorders>
          </w:tcPr>
          <w:p w:rsidR="00711A51" w:rsidRPr="00B37FCB" w:rsidRDefault="00711A51" w:rsidP="00BA6154">
            <w:pPr>
              <w:rPr>
                <w:rFonts w:ascii="Times New Roman" w:hAnsi="Times New Roman"/>
                <w:color w:val="000000"/>
                <w:sz w:val="20"/>
                <w:szCs w:val="20"/>
              </w:rPr>
            </w:pP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159"/>
        </w:trPr>
        <w:tc>
          <w:tcPr>
            <w:tcW w:w="6290" w:type="dxa"/>
            <w:tcBorders>
              <w:left w:val="nil"/>
              <w:right w:val="nil"/>
            </w:tcBorders>
          </w:tcPr>
          <w:p w:rsidR="00711A51" w:rsidRPr="00B37FCB" w:rsidRDefault="00711A51" w:rsidP="00BA6154">
            <w:pPr>
              <w:tabs>
                <w:tab w:val="left" w:pos="5670"/>
              </w:tabs>
              <w:ind w:right="140"/>
              <w:jc w:val="center"/>
              <w:rPr>
                <w:rFonts w:ascii="Times New Roman" w:hAnsi="Times New Roman"/>
                <w:b/>
                <w:color w:val="000000"/>
                <w:sz w:val="20"/>
                <w:szCs w:val="20"/>
              </w:rPr>
            </w:pPr>
            <w:r w:rsidRPr="00B37FCB">
              <w:rPr>
                <w:rFonts w:ascii="Times New Roman" w:hAnsi="Times New Roman"/>
                <w:b/>
                <w:color w:val="000000"/>
                <w:sz w:val="20"/>
                <w:szCs w:val="20"/>
              </w:rPr>
              <w:t>Keunggulan Kompetitif</w:t>
            </w:r>
          </w:p>
        </w:tc>
        <w:tc>
          <w:tcPr>
            <w:tcW w:w="1787" w:type="dxa"/>
            <w:tcBorders>
              <w:left w:val="nil"/>
              <w:bottom w:val="nil"/>
              <w:right w:val="nil"/>
            </w:tcBorders>
          </w:tcPr>
          <w:p w:rsidR="00711A51" w:rsidRPr="00B37FCB" w:rsidRDefault="00711A51" w:rsidP="00BA6154">
            <w:pPr>
              <w:tabs>
                <w:tab w:val="left" w:pos="5670"/>
              </w:tabs>
              <w:ind w:right="140"/>
              <w:jc w:val="center"/>
              <w:rPr>
                <w:rFonts w:ascii="Times New Roman" w:hAnsi="Times New Roman"/>
                <w:color w:val="000000"/>
                <w:sz w:val="20"/>
                <w:szCs w:val="20"/>
              </w:rPr>
            </w:pP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428"/>
        </w:trPr>
        <w:tc>
          <w:tcPr>
            <w:tcW w:w="6290" w:type="dxa"/>
            <w:tcBorders>
              <w:left w:val="nil"/>
              <w:right w:val="nil"/>
            </w:tcBorders>
          </w:tcPr>
          <w:p w:rsidR="00711A51" w:rsidRPr="00B37FCB" w:rsidRDefault="00711A51" w:rsidP="00110FD4">
            <w:pPr>
              <w:pStyle w:val="ListParagraph"/>
              <w:numPr>
                <w:ilvl w:val="0"/>
                <w:numId w:val="26"/>
              </w:numPr>
              <w:ind w:left="426" w:hanging="426"/>
              <w:jc w:val="both"/>
              <w:rPr>
                <w:sz w:val="20"/>
                <w:szCs w:val="20"/>
              </w:rPr>
            </w:pPr>
            <w:r w:rsidRPr="00B37FCB">
              <w:rPr>
                <w:rFonts w:ascii="Times New Roman" w:hAnsi="Times New Roman"/>
                <w:sz w:val="20"/>
                <w:szCs w:val="20"/>
              </w:rPr>
              <w:t xml:space="preserve">Kualitas produk </w:t>
            </w:r>
            <w:r w:rsidRPr="00B37FCB">
              <w:rPr>
                <w:rFonts w:ascii="Times New Roman" w:hAnsi="Times New Roman"/>
                <w:i/>
                <w:sz w:val="20"/>
                <w:szCs w:val="20"/>
              </w:rPr>
              <w:t>The Body Shop</w:t>
            </w:r>
            <w:r w:rsidRPr="00B37FCB">
              <w:rPr>
                <w:rFonts w:ascii="Times New Roman" w:hAnsi="Times New Roman"/>
                <w:sz w:val="20"/>
                <w:szCs w:val="20"/>
              </w:rPr>
              <w:t xml:space="preserve"> danpelayanannya lebih baik </w:t>
            </w:r>
            <w:r w:rsidRPr="00B37FCB">
              <w:rPr>
                <w:rFonts w:ascii="Times New Roman" w:hAnsi="Times New Roman"/>
                <w:sz w:val="20"/>
                <w:szCs w:val="20"/>
                <w:lang w:val="en-US"/>
              </w:rPr>
              <w:t xml:space="preserve">dari pada </w:t>
            </w:r>
            <w:r w:rsidRPr="00B37FCB">
              <w:rPr>
                <w:rFonts w:ascii="Times New Roman" w:hAnsi="Times New Roman"/>
                <w:sz w:val="20"/>
                <w:szCs w:val="20"/>
              </w:rPr>
              <w:t xml:space="preserve"> produk lain.</w:t>
            </w:r>
          </w:p>
        </w:tc>
        <w:tc>
          <w:tcPr>
            <w:tcW w:w="1787" w:type="dxa"/>
            <w:vMerge w:val="restart"/>
            <w:tcBorders>
              <w:top w:val="nil"/>
              <w:left w:val="nil"/>
              <w:right w:val="nil"/>
            </w:tcBorders>
            <w:vAlign w:val="center"/>
          </w:tcPr>
          <w:p w:rsidR="004D366D" w:rsidRPr="00B37FCB" w:rsidRDefault="00711A51" w:rsidP="00BA6154">
            <w:pPr>
              <w:tabs>
                <w:tab w:val="left" w:pos="5670"/>
              </w:tabs>
              <w:ind w:right="140"/>
              <w:jc w:val="center"/>
              <w:rPr>
                <w:rFonts w:ascii="Times New Roman" w:hAnsi="Times New Roman"/>
                <w:sz w:val="20"/>
                <w:szCs w:val="20"/>
                <w:lang w:val="en-US"/>
              </w:rPr>
            </w:pPr>
            <w:r w:rsidRPr="00B37FCB">
              <w:rPr>
                <w:rFonts w:ascii="Times New Roman" w:hAnsi="Times New Roman"/>
                <w:sz w:val="20"/>
                <w:szCs w:val="20"/>
              </w:rPr>
              <w:t>Barney (1991); Coyne (1986);</w:t>
            </w:r>
          </w:p>
          <w:p w:rsidR="004D366D" w:rsidRPr="00B37FCB" w:rsidRDefault="00711A51" w:rsidP="00BA6154">
            <w:pPr>
              <w:tabs>
                <w:tab w:val="left" w:pos="5670"/>
              </w:tabs>
              <w:ind w:right="140"/>
              <w:jc w:val="center"/>
              <w:rPr>
                <w:rFonts w:ascii="Times New Roman" w:hAnsi="Times New Roman"/>
                <w:sz w:val="20"/>
                <w:szCs w:val="20"/>
                <w:lang w:val="en-US"/>
              </w:rPr>
            </w:pPr>
            <w:r w:rsidRPr="00B37FCB">
              <w:rPr>
                <w:rFonts w:ascii="Times New Roman" w:hAnsi="Times New Roman"/>
                <w:sz w:val="20"/>
                <w:szCs w:val="20"/>
              </w:rPr>
              <w:t xml:space="preserve">Porter &amp; Van  (1995); </w:t>
            </w:r>
          </w:p>
          <w:p w:rsidR="00711A51" w:rsidRPr="00B37FCB" w:rsidRDefault="00711A51" w:rsidP="00BA6154">
            <w:pPr>
              <w:tabs>
                <w:tab w:val="left" w:pos="5670"/>
              </w:tabs>
              <w:ind w:right="140"/>
              <w:jc w:val="center"/>
              <w:rPr>
                <w:rFonts w:ascii="Times New Roman" w:hAnsi="Times New Roman"/>
                <w:color w:val="000000"/>
                <w:sz w:val="20"/>
                <w:szCs w:val="20"/>
              </w:rPr>
            </w:pPr>
            <w:r w:rsidRPr="00B37FCB">
              <w:rPr>
                <w:rFonts w:ascii="Times New Roman" w:hAnsi="Times New Roman"/>
                <w:sz w:val="20"/>
                <w:szCs w:val="20"/>
              </w:rPr>
              <w:t>Chang (2011)</w:t>
            </w: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447"/>
        </w:trPr>
        <w:tc>
          <w:tcPr>
            <w:tcW w:w="6290" w:type="dxa"/>
            <w:tcBorders>
              <w:left w:val="nil"/>
              <w:right w:val="nil"/>
            </w:tcBorders>
          </w:tcPr>
          <w:p w:rsidR="00711A51" w:rsidRPr="00B37FCB" w:rsidRDefault="00711A51" w:rsidP="00110FD4">
            <w:pPr>
              <w:numPr>
                <w:ilvl w:val="0"/>
                <w:numId w:val="26"/>
              </w:numPr>
              <w:ind w:left="426" w:hanging="426"/>
              <w:jc w:val="both"/>
              <w:rPr>
                <w:rFonts w:ascii="Times New Roman" w:hAnsi="Times New Roman"/>
                <w:sz w:val="20"/>
                <w:szCs w:val="20"/>
              </w:rPr>
            </w:pPr>
            <w:r w:rsidRPr="00B37FCB">
              <w:rPr>
                <w:rFonts w:ascii="Times New Roman" w:hAnsi="Times New Roman"/>
                <w:sz w:val="20"/>
                <w:szCs w:val="20"/>
              </w:rPr>
              <w:t xml:space="preserve">Perusahaan </w:t>
            </w:r>
            <w:r w:rsidRPr="00B37FCB">
              <w:rPr>
                <w:rFonts w:ascii="Times New Roman" w:hAnsi="Times New Roman"/>
                <w:i/>
                <w:sz w:val="20"/>
                <w:szCs w:val="20"/>
              </w:rPr>
              <w:t xml:space="preserve">The Body Shop </w:t>
            </w:r>
            <w:r w:rsidRPr="00B37FCB">
              <w:rPr>
                <w:rFonts w:ascii="Times New Roman" w:hAnsi="Times New Roman"/>
                <w:sz w:val="20"/>
                <w:szCs w:val="20"/>
              </w:rPr>
              <w:t>selalu melakukan pengembangan desain produk.</w:t>
            </w:r>
          </w:p>
        </w:tc>
        <w:tc>
          <w:tcPr>
            <w:tcW w:w="1787" w:type="dxa"/>
            <w:vMerge/>
            <w:tcBorders>
              <w:left w:val="nil"/>
              <w:right w:val="nil"/>
            </w:tcBorders>
            <w:vAlign w:val="center"/>
          </w:tcPr>
          <w:p w:rsidR="00711A51" w:rsidRPr="004D366D" w:rsidRDefault="00711A51" w:rsidP="00BA6154">
            <w:pPr>
              <w:tabs>
                <w:tab w:val="left" w:pos="5670"/>
              </w:tabs>
              <w:ind w:right="140"/>
              <w:jc w:val="center"/>
              <w:rPr>
                <w:rFonts w:ascii="Times New Roman" w:hAnsi="Times New Roman"/>
              </w:rPr>
            </w:pP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283"/>
        </w:trPr>
        <w:tc>
          <w:tcPr>
            <w:tcW w:w="6290" w:type="dxa"/>
            <w:tcBorders>
              <w:left w:val="nil"/>
              <w:right w:val="nil"/>
            </w:tcBorders>
          </w:tcPr>
          <w:p w:rsidR="00711A51" w:rsidRPr="00B37FCB" w:rsidRDefault="00711A51" w:rsidP="00110FD4">
            <w:pPr>
              <w:numPr>
                <w:ilvl w:val="0"/>
                <w:numId w:val="26"/>
              </w:numPr>
              <w:ind w:left="426" w:hanging="426"/>
              <w:jc w:val="both"/>
              <w:rPr>
                <w:rFonts w:ascii="Times New Roman" w:hAnsi="Times New Roman"/>
                <w:sz w:val="20"/>
                <w:szCs w:val="20"/>
              </w:rPr>
            </w:pPr>
            <w:r w:rsidRPr="00B37FCB">
              <w:rPr>
                <w:rFonts w:ascii="Times New Roman" w:hAnsi="Times New Roman"/>
                <w:sz w:val="20"/>
                <w:szCs w:val="20"/>
              </w:rPr>
              <w:t xml:space="preserve">Perusahaan </w:t>
            </w:r>
            <w:r w:rsidRPr="00B37FCB">
              <w:rPr>
                <w:rFonts w:ascii="Times New Roman" w:hAnsi="Times New Roman"/>
                <w:i/>
                <w:sz w:val="20"/>
                <w:szCs w:val="20"/>
              </w:rPr>
              <w:t xml:space="preserve">The Body shop </w:t>
            </w:r>
            <w:r w:rsidRPr="00B37FCB">
              <w:rPr>
                <w:rFonts w:ascii="Times New Roman" w:hAnsi="Times New Roman"/>
                <w:sz w:val="20"/>
                <w:szCs w:val="20"/>
              </w:rPr>
              <w:t>memiliki</w:t>
            </w:r>
            <w:r w:rsidRPr="00B37FCB">
              <w:rPr>
                <w:rFonts w:ascii="Times New Roman" w:hAnsi="Times New Roman"/>
                <w:sz w:val="20"/>
                <w:szCs w:val="20"/>
                <w:lang w:val="en-US"/>
              </w:rPr>
              <w:t xml:space="preserve"> manajemen</w:t>
            </w:r>
            <w:r w:rsidRPr="00B37FCB">
              <w:rPr>
                <w:rFonts w:ascii="Times New Roman" w:hAnsi="Times New Roman"/>
                <w:sz w:val="20"/>
                <w:szCs w:val="20"/>
              </w:rPr>
              <w:t xml:space="preserve"> yang baik.</w:t>
            </w:r>
          </w:p>
        </w:tc>
        <w:tc>
          <w:tcPr>
            <w:tcW w:w="1787" w:type="dxa"/>
            <w:vMerge/>
            <w:tcBorders>
              <w:left w:val="nil"/>
              <w:right w:val="nil"/>
            </w:tcBorders>
            <w:vAlign w:val="center"/>
          </w:tcPr>
          <w:p w:rsidR="00711A51" w:rsidRPr="004D366D" w:rsidRDefault="00711A51" w:rsidP="00BA6154">
            <w:pPr>
              <w:tabs>
                <w:tab w:val="left" w:pos="5670"/>
              </w:tabs>
              <w:ind w:right="140"/>
              <w:jc w:val="center"/>
              <w:rPr>
                <w:rFonts w:ascii="Times New Roman" w:hAnsi="Times New Roman"/>
              </w:rPr>
            </w:pP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202"/>
        </w:trPr>
        <w:tc>
          <w:tcPr>
            <w:tcW w:w="6290" w:type="dxa"/>
            <w:tcBorders>
              <w:left w:val="nil"/>
              <w:right w:val="nil"/>
            </w:tcBorders>
          </w:tcPr>
          <w:p w:rsidR="00711A51" w:rsidRPr="00B37FCB" w:rsidRDefault="00711A51" w:rsidP="00110FD4">
            <w:pPr>
              <w:numPr>
                <w:ilvl w:val="0"/>
                <w:numId w:val="26"/>
              </w:numPr>
              <w:ind w:left="426" w:hanging="426"/>
              <w:jc w:val="both"/>
              <w:rPr>
                <w:rFonts w:ascii="Times New Roman" w:hAnsi="Times New Roman"/>
                <w:sz w:val="20"/>
                <w:szCs w:val="20"/>
              </w:rPr>
            </w:pPr>
            <w:r w:rsidRPr="00B37FCB">
              <w:rPr>
                <w:rFonts w:ascii="Times New Roman" w:hAnsi="Times New Roman"/>
                <w:sz w:val="20"/>
                <w:szCs w:val="20"/>
              </w:rPr>
              <w:t xml:space="preserve">Perusahan </w:t>
            </w:r>
            <w:r w:rsidRPr="00B37FCB">
              <w:rPr>
                <w:rFonts w:ascii="Times New Roman" w:hAnsi="Times New Roman"/>
                <w:i/>
                <w:sz w:val="20"/>
                <w:szCs w:val="20"/>
              </w:rPr>
              <w:t xml:space="preserve">The Body Shop </w:t>
            </w:r>
            <w:r w:rsidRPr="00B37FCB">
              <w:rPr>
                <w:rFonts w:ascii="Times New Roman" w:hAnsi="Times New Roman"/>
                <w:sz w:val="20"/>
                <w:szCs w:val="20"/>
                <w:lang w:val="en-US"/>
              </w:rPr>
              <w:t xml:space="preserve">memiliki </w:t>
            </w:r>
            <w:r w:rsidRPr="00B37FCB">
              <w:rPr>
                <w:rFonts w:ascii="Times New Roman" w:hAnsi="Times New Roman"/>
                <w:sz w:val="20"/>
                <w:szCs w:val="20"/>
              </w:rPr>
              <w:t>citra lebih baik dari pesaing.</w:t>
            </w:r>
          </w:p>
        </w:tc>
        <w:tc>
          <w:tcPr>
            <w:tcW w:w="1787" w:type="dxa"/>
            <w:vMerge/>
            <w:tcBorders>
              <w:left w:val="nil"/>
              <w:right w:val="nil"/>
            </w:tcBorders>
            <w:vAlign w:val="center"/>
          </w:tcPr>
          <w:p w:rsidR="00711A51" w:rsidRPr="004D366D" w:rsidRDefault="00711A51" w:rsidP="00BA6154">
            <w:pPr>
              <w:tabs>
                <w:tab w:val="left" w:pos="5670"/>
              </w:tabs>
              <w:ind w:right="140"/>
              <w:jc w:val="center"/>
              <w:rPr>
                <w:rFonts w:ascii="Times New Roman" w:hAnsi="Times New Roman"/>
              </w:rPr>
            </w:pPr>
          </w:p>
        </w:tc>
      </w:tr>
      <w:tr w:rsidR="00711A51" w:rsidRPr="004D366D" w:rsidTr="00051FAB">
        <w:tblPrEx>
          <w:tblBorders>
            <w:left w:val="single" w:sz="4" w:space="0" w:color="auto"/>
            <w:bottom w:val="single" w:sz="4" w:space="0" w:color="auto"/>
            <w:right w:val="single" w:sz="4" w:space="0" w:color="auto"/>
            <w:insideH w:val="single" w:sz="4" w:space="0" w:color="auto"/>
            <w:insideV w:val="single" w:sz="4" w:space="0" w:color="auto"/>
          </w:tblBorders>
          <w:tblLook w:val="0000"/>
        </w:tblPrEx>
        <w:trPr>
          <w:trHeight w:val="421"/>
        </w:trPr>
        <w:tc>
          <w:tcPr>
            <w:tcW w:w="6290" w:type="dxa"/>
            <w:tcBorders>
              <w:left w:val="nil"/>
              <w:right w:val="nil"/>
            </w:tcBorders>
          </w:tcPr>
          <w:p w:rsidR="00711A51" w:rsidRPr="00B37FCB" w:rsidRDefault="00711A51" w:rsidP="00110FD4">
            <w:pPr>
              <w:numPr>
                <w:ilvl w:val="0"/>
                <w:numId w:val="26"/>
              </w:numPr>
              <w:ind w:left="426" w:hanging="426"/>
              <w:jc w:val="both"/>
              <w:rPr>
                <w:rFonts w:ascii="Times New Roman" w:hAnsi="Times New Roman"/>
                <w:sz w:val="20"/>
                <w:szCs w:val="20"/>
              </w:rPr>
            </w:pPr>
            <w:r w:rsidRPr="00B37FCB">
              <w:rPr>
                <w:rFonts w:ascii="Times New Roman" w:hAnsi="Times New Roman"/>
                <w:sz w:val="20"/>
                <w:szCs w:val="20"/>
              </w:rPr>
              <w:t xml:space="preserve">Para pesaing akan sulit meniru keunggulan </w:t>
            </w:r>
            <w:r w:rsidRPr="00B37FCB">
              <w:rPr>
                <w:rFonts w:ascii="Times New Roman" w:hAnsi="Times New Roman"/>
                <w:sz w:val="20"/>
                <w:szCs w:val="20"/>
                <w:lang w:val="en-US"/>
              </w:rPr>
              <w:t xml:space="preserve">produk </w:t>
            </w:r>
            <w:r w:rsidRPr="00B37FCB">
              <w:rPr>
                <w:rFonts w:ascii="Times New Roman" w:hAnsi="Times New Roman"/>
                <w:i/>
                <w:sz w:val="20"/>
                <w:szCs w:val="20"/>
              </w:rPr>
              <w:t>The Body Shop.</w:t>
            </w:r>
          </w:p>
        </w:tc>
        <w:tc>
          <w:tcPr>
            <w:tcW w:w="1787" w:type="dxa"/>
            <w:vMerge/>
            <w:tcBorders>
              <w:left w:val="nil"/>
              <w:right w:val="nil"/>
            </w:tcBorders>
            <w:vAlign w:val="center"/>
          </w:tcPr>
          <w:p w:rsidR="00711A51" w:rsidRPr="004D366D" w:rsidRDefault="00711A51" w:rsidP="00BA6154">
            <w:pPr>
              <w:tabs>
                <w:tab w:val="left" w:pos="5670"/>
              </w:tabs>
              <w:ind w:right="140"/>
              <w:jc w:val="center"/>
              <w:rPr>
                <w:rFonts w:ascii="Times New Roman" w:hAnsi="Times New Roman"/>
              </w:rPr>
            </w:pPr>
          </w:p>
        </w:tc>
      </w:tr>
    </w:tbl>
    <w:p w:rsidR="00711A51" w:rsidRDefault="00711A51" w:rsidP="00711A51">
      <w:pPr>
        <w:spacing w:after="0" w:line="240" w:lineRule="auto"/>
        <w:jc w:val="both"/>
        <w:rPr>
          <w:rFonts w:ascii="Times New Roman" w:hAnsi="Times New Roman"/>
          <w:sz w:val="24"/>
          <w:szCs w:val="24"/>
        </w:rPr>
      </w:pPr>
    </w:p>
    <w:p w:rsidR="00076333" w:rsidRPr="00076333" w:rsidRDefault="00EB37E2" w:rsidP="00076333">
      <w:pPr>
        <w:spacing w:after="0" w:line="480" w:lineRule="auto"/>
        <w:ind w:firstLine="567"/>
        <w:jc w:val="both"/>
        <w:rPr>
          <w:rFonts w:ascii="Times New Roman" w:hAnsi="Times New Roman"/>
          <w:sz w:val="24"/>
          <w:szCs w:val="24"/>
        </w:rPr>
      </w:pPr>
      <w:proofErr w:type="gramStart"/>
      <w:r w:rsidRPr="005851AF">
        <w:rPr>
          <w:rFonts w:ascii="Times New Roman" w:hAnsi="Times New Roman"/>
          <w:sz w:val="24"/>
          <w:szCs w:val="24"/>
          <w:lang w:val="en-US"/>
        </w:rPr>
        <w:t xml:space="preserve">Data dikumpulkan dengan menggunakan kueisoner.Sebelum digunakan, kuesioner diuji validitas dan reliabilitasnya.Hasil pengujian validitas dan reliabilitas disajikan pada Tabel </w:t>
      </w:r>
      <w:r w:rsidR="00076333">
        <w:rPr>
          <w:rFonts w:ascii="Times New Roman" w:hAnsi="Times New Roman"/>
          <w:sz w:val="24"/>
          <w:szCs w:val="24"/>
        </w:rPr>
        <w:t>2.</w:t>
      </w:r>
      <w:proofErr w:type="gramEnd"/>
    </w:p>
    <w:p w:rsidR="00B37FCB" w:rsidRDefault="005851AF" w:rsidP="008C5D7C">
      <w:pPr>
        <w:spacing w:after="0" w:line="240" w:lineRule="auto"/>
        <w:jc w:val="center"/>
        <w:rPr>
          <w:rFonts w:ascii="Times New Roman" w:hAnsi="Times New Roman"/>
          <w:b/>
          <w:sz w:val="24"/>
          <w:szCs w:val="24"/>
          <w:lang w:val="en-US"/>
        </w:rPr>
      </w:pPr>
      <w:r>
        <w:rPr>
          <w:rFonts w:ascii="Times New Roman" w:hAnsi="Times New Roman"/>
          <w:b/>
          <w:sz w:val="24"/>
          <w:szCs w:val="24"/>
        </w:rPr>
        <w:lastRenderedPageBreak/>
        <w:t xml:space="preserve">Tabel 2. </w:t>
      </w:r>
    </w:p>
    <w:p w:rsidR="005851AF" w:rsidRPr="005851AF" w:rsidRDefault="00193CA2" w:rsidP="008C5D7C">
      <w:pPr>
        <w:spacing w:after="0" w:line="240" w:lineRule="auto"/>
        <w:jc w:val="center"/>
        <w:rPr>
          <w:rFonts w:ascii="Times New Roman" w:hAnsi="Times New Roman"/>
          <w:sz w:val="24"/>
          <w:szCs w:val="24"/>
        </w:rPr>
      </w:pPr>
      <w:r>
        <w:rPr>
          <w:rFonts w:ascii="Times New Roman" w:hAnsi="Times New Roman"/>
          <w:b/>
          <w:sz w:val="24"/>
          <w:szCs w:val="24"/>
        </w:rPr>
        <w:t xml:space="preserve">Hasil Uji Validiatas dan </w:t>
      </w:r>
      <w:r w:rsidR="005851AF" w:rsidRPr="00664C0E">
        <w:rPr>
          <w:rFonts w:ascii="Times New Roman" w:hAnsi="Times New Roman"/>
          <w:b/>
          <w:sz w:val="24"/>
          <w:szCs w:val="24"/>
        </w:rPr>
        <w:t>Uji Realibilitas</w:t>
      </w:r>
    </w:p>
    <w:tbl>
      <w:tblPr>
        <w:tblW w:w="7830" w:type="dxa"/>
        <w:tblInd w:w="93" w:type="dxa"/>
        <w:tblBorders>
          <w:top w:val="single" w:sz="4" w:space="0" w:color="auto"/>
          <w:bottom w:val="single" w:sz="4" w:space="0" w:color="auto"/>
        </w:tblBorders>
        <w:tblLook w:val="04A0"/>
      </w:tblPr>
      <w:tblGrid>
        <w:gridCol w:w="591"/>
        <w:gridCol w:w="2997"/>
        <w:gridCol w:w="2519"/>
        <w:gridCol w:w="1723"/>
      </w:tblGrid>
      <w:tr w:rsidR="0082562F" w:rsidTr="00A46604">
        <w:trPr>
          <w:trHeight w:val="361"/>
        </w:trPr>
        <w:tc>
          <w:tcPr>
            <w:tcW w:w="591" w:type="dxa"/>
            <w:tcBorders>
              <w:top w:val="single" w:sz="4" w:space="0" w:color="auto"/>
              <w:bottom w:val="single" w:sz="4" w:space="0" w:color="auto"/>
            </w:tcBorders>
            <w:noWrap/>
            <w:vAlign w:val="center"/>
            <w:hideMark/>
          </w:tcPr>
          <w:p w:rsidR="0082562F" w:rsidRPr="00B37FCB" w:rsidRDefault="0082562F" w:rsidP="00912FB1">
            <w:pPr>
              <w:spacing w:after="0" w:line="240" w:lineRule="auto"/>
              <w:jc w:val="center"/>
              <w:rPr>
                <w:rFonts w:ascii="Times New Roman" w:eastAsia="Times New Roman" w:hAnsi="Times New Roman"/>
                <w:b/>
                <w:color w:val="000000"/>
                <w:sz w:val="20"/>
                <w:szCs w:val="20"/>
                <w:lang w:eastAsia="id-ID"/>
              </w:rPr>
            </w:pPr>
            <w:r w:rsidRPr="00B37FCB">
              <w:rPr>
                <w:rFonts w:ascii="Times New Roman" w:eastAsia="Times New Roman" w:hAnsi="Times New Roman"/>
                <w:b/>
                <w:color w:val="000000"/>
                <w:sz w:val="20"/>
                <w:szCs w:val="20"/>
                <w:lang w:eastAsia="id-ID"/>
              </w:rPr>
              <w:t>No</w:t>
            </w:r>
          </w:p>
        </w:tc>
        <w:tc>
          <w:tcPr>
            <w:tcW w:w="2997" w:type="dxa"/>
            <w:tcBorders>
              <w:top w:val="single" w:sz="4" w:space="0" w:color="auto"/>
              <w:bottom w:val="single" w:sz="4" w:space="0" w:color="auto"/>
            </w:tcBorders>
            <w:noWrap/>
            <w:vAlign w:val="center"/>
            <w:hideMark/>
          </w:tcPr>
          <w:p w:rsidR="0082562F" w:rsidRPr="00B37FCB" w:rsidRDefault="0082562F" w:rsidP="00912FB1">
            <w:pPr>
              <w:spacing w:after="0" w:line="240" w:lineRule="auto"/>
              <w:jc w:val="center"/>
              <w:rPr>
                <w:rFonts w:ascii="Times New Roman" w:eastAsia="Times New Roman" w:hAnsi="Times New Roman"/>
                <w:b/>
                <w:color w:val="000000"/>
                <w:sz w:val="20"/>
                <w:szCs w:val="20"/>
                <w:lang w:eastAsia="id-ID"/>
              </w:rPr>
            </w:pPr>
            <w:r w:rsidRPr="00B37FCB">
              <w:rPr>
                <w:rFonts w:ascii="Times New Roman" w:eastAsia="Times New Roman" w:hAnsi="Times New Roman"/>
                <w:b/>
                <w:color w:val="000000"/>
                <w:sz w:val="20"/>
                <w:szCs w:val="20"/>
                <w:lang w:eastAsia="id-ID"/>
              </w:rPr>
              <w:t>Faktor</w:t>
            </w:r>
          </w:p>
        </w:tc>
        <w:tc>
          <w:tcPr>
            <w:tcW w:w="2519" w:type="dxa"/>
            <w:tcBorders>
              <w:top w:val="single" w:sz="4" w:space="0" w:color="auto"/>
              <w:bottom w:val="single" w:sz="4" w:space="0" w:color="auto"/>
            </w:tcBorders>
            <w:noWrap/>
            <w:vAlign w:val="center"/>
            <w:hideMark/>
          </w:tcPr>
          <w:p w:rsidR="0082562F" w:rsidRPr="00B37FCB" w:rsidRDefault="0082562F" w:rsidP="00912FB1">
            <w:pPr>
              <w:spacing w:after="0" w:line="240" w:lineRule="auto"/>
              <w:jc w:val="center"/>
              <w:rPr>
                <w:rFonts w:ascii="Times New Roman" w:eastAsia="Times New Roman" w:hAnsi="Times New Roman"/>
                <w:b/>
                <w:color w:val="000000"/>
                <w:sz w:val="20"/>
                <w:szCs w:val="20"/>
                <w:lang w:eastAsia="id-ID"/>
              </w:rPr>
            </w:pPr>
            <w:r w:rsidRPr="00B37FCB">
              <w:rPr>
                <w:rFonts w:ascii="Times New Roman" w:eastAsia="Times New Roman" w:hAnsi="Times New Roman"/>
                <w:b/>
                <w:color w:val="000000"/>
                <w:sz w:val="20"/>
                <w:szCs w:val="20"/>
                <w:lang w:eastAsia="id-ID"/>
              </w:rPr>
              <w:t>Koefisien Korelasi</w:t>
            </w:r>
          </w:p>
        </w:tc>
        <w:tc>
          <w:tcPr>
            <w:tcW w:w="1723" w:type="dxa"/>
            <w:tcBorders>
              <w:top w:val="single" w:sz="4" w:space="0" w:color="auto"/>
              <w:bottom w:val="single" w:sz="4" w:space="0" w:color="auto"/>
            </w:tcBorders>
            <w:noWrap/>
            <w:vAlign w:val="center"/>
            <w:hideMark/>
          </w:tcPr>
          <w:p w:rsidR="0082562F" w:rsidRPr="00B37FCB" w:rsidRDefault="0082562F" w:rsidP="00912FB1">
            <w:pPr>
              <w:spacing w:after="0" w:line="240" w:lineRule="auto"/>
              <w:jc w:val="center"/>
              <w:rPr>
                <w:rFonts w:ascii="Times New Roman" w:eastAsia="Times New Roman" w:hAnsi="Times New Roman"/>
                <w:b/>
                <w:i/>
                <w:iCs/>
                <w:color w:val="000000"/>
                <w:sz w:val="20"/>
                <w:szCs w:val="20"/>
                <w:lang w:eastAsia="id-ID"/>
              </w:rPr>
            </w:pPr>
            <w:r w:rsidRPr="00B37FCB">
              <w:rPr>
                <w:rFonts w:ascii="Times New Roman" w:eastAsia="Times New Roman" w:hAnsi="Times New Roman"/>
                <w:b/>
                <w:i/>
                <w:iCs/>
                <w:color w:val="000000"/>
                <w:sz w:val="20"/>
                <w:szCs w:val="20"/>
                <w:lang w:eastAsia="id-ID"/>
              </w:rPr>
              <w:t xml:space="preserve">Cronbach's Alpha </w:t>
            </w:r>
          </w:p>
        </w:tc>
      </w:tr>
      <w:tr w:rsidR="0082562F" w:rsidTr="006E3DE8">
        <w:trPr>
          <w:trHeight w:val="361"/>
        </w:trPr>
        <w:tc>
          <w:tcPr>
            <w:tcW w:w="591" w:type="dxa"/>
            <w:vMerge w:val="restart"/>
            <w:tcBorders>
              <w:top w:val="single" w:sz="4" w:space="0" w:color="auto"/>
              <w:bottom w:val="single" w:sz="4" w:space="0" w:color="auto"/>
            </w:tcBorders>
            <w:noWrap/>
            <w:vAlign w:val="center"/>
            <w:hideMark/>
          </w:tcPr>
          <w:p w:rsidR="0082562F" w:rsidRPr="00B37FCB" w:rsidRDefault="0082562F"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1</w:t>
            </w:r>
          </w:p>
        </w:tc>
        <w:tc>
          <w:tcPr>
            <w:tcW w:w="2997" w:type="dxa"/>
            <w:vMerge w:val="restart"/>
            <w:tcBorders>
              <w:top w:val="single" w:sz="4" w:space="0" w:color="auto"/>
              <w:bottom w:val="single" w:sz="4" w:space="0" w:color="auto"/>
            </w:tcBorders>
            <w:noWrap/>
            <w:vAlign w:val="center"/>
            <w:hideMark/>
          </w:tcPr>
          <w:p w:rsidR="0082562F" w:rsidRPr="00B37FCB" w:rsidRDefault="0082562F"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Etika Lingkungan Perusahaan (X)</w:t>
            </w:r>
          </w:p>
        </w:tc>
        <w:tc>
          <w:tcPr>
            <w:tcW w:w="2519" w:type="dxa"/>
            <w:tcBorders>
              <w:top w:val="single" w:sz="4" w:space="0" w:color="auto"/>
            </w:tcBorders>
            <w:noWrap/>
            <w:vAlign w:val="center"/>
            <w:hideMark/>
          </w:tcPr>
          <w:p w:rsidR="0082562F" w:rsidRPr="00B37FCB" w:rsidRDefault="0082562F"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0,831</w:t>
            </w:r>
          </w:p>
        </w:tc>
        <w:tc>
          <w:tcPr>
            <w:tcW w:w="1723" w:type="dxa"/>
            <w:tcBorders>
              <w:top w:val="single" w:sz="4" w:space="0" w:color="auto"/>
            </w:tcBorders>
            <w:noWrap/>
            <w:vAlign w:val="center"/>
            <w:hideMark/>
          </w:tcPr>
          <w:p w:rsidR="0082562F" w:rsidRPr="00B37FCB" w:rsidRDefault="0082562F" w:rsidP="006E3DE8">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0,830</w:t>
            </w:r>
          </w:p>
        </w:tc>
      </w:tr>
      <w:tr w:rsidR="0082562F" w:rsidTr="006E3DE8">
        <w:trPr>
          <w:trHeight w:val="361"/>
        </w:trPr>
        <w:tc>
          <w:tcPr>
            <w:tcW w:w="0" w:type="auto"/>
            <w:vMerge/>
            <w:tcBorders>
              <w:top w:val="nil"/>
              <w:bottom w:val="single" w:sz="4" w:space="0" w:color="auto"/>
            </w:tcBorders>
            <w:vAlign w:val="center"/>
            <w:hideMark/>
          </w:tcPr>
          <w:p w:rsidR="0082562F" w:rsidRPr="00B37FCB" w:rsidRDefault="0082562F" w:rsidP="00912FB1">
            <w:pPr>
              <w:spacing w:after="0" w:line="240" w:lineRule="auto"/>
              <w:rPr>
                <w:rFonts w:ascii="Times New Roman" w:eastAsia="Times New Roman" w:hAnsi="Times New Roman"/>
                <w:b/>
                <w:color w:val="000000"/>
                <w:sz w:val="20"/>
                <w:szCs w:val="20"/>
                <w:lang w:eastAsia="id-ID"/>
              </w:rPr>
            </w:pPr>
          </w:p>
        </w:tc>
        <w:tc>
          <w:tcPr>
            <w:tcW w:w="2997" w:type="dxa"/>
            <w:vMerge/>
            <w:tcBorders>
              <w:top w:val="nil"/>
              <w:bottom w:val="single" w:sz="4" w:space="0" w:color="auto"/>
            </w:tcBorders>
            <w:vAlign w:val="center"/>
            <w:hideMark/>
          </w:tcPr>
          <w:p w:rsidR="0082562F" w:rsidRPr="00B37FCB" w:rsidRDefault="0082562F" w:rsidP="00912FB1">
            <w:pPr>
              <w:spacing w:after="0" w:line="240" w:lineRule="auto"/>
              <w:rPr>
                <w:rFonts w:ascii="Times New Roman" w:eastAsia="Times New Roman" w:hAnsi="Times New Roman"/>
                <w:b/>
                <w:color w:val="000000"/>
                <w:sz w:val="20"/>
                <w:szCs w:val="20"/>
                <w:lang w:eastAsia="id-ID"/>
              </w:rPr>
            </w:pPr>
          </w:p>
        </w:tc>
        <w:tc>
          <w:tcPr>
            <w:tcW w:w="2519" w:type="dxa"/>
            <w:noWrap/>
            <w:vAlign w:val="center"/>
            <w:hideMark/>
          </w:tcPr>
          <w:p w:rsidR="0082562F" w:rsidRPr="00B37FCB" w:rsidRDefault="0082562F"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0,731</w:t>
            </w:r>
          </w:p>
        </w:tc>
        <w:tc>
          <w:tcPr>
            <w:tcW w:w="1723" w:type="dxa"/>
            <w:noWrap/>
            <w:vAlign w:val="center"/>
            <w:hideMark/>
          </w:tcPr>
          <w:p w:rsidR="0082562F" w:rsidRPr="00B37FCB" w:rsidRDefault="0082562F" w:rsidP="006E3DE8">
            <w:pPr>
              <w:spacing w:after="0" w:line="240" w:lineRule="auto"/>
              <w:jc w:val="center"/>
              <w:rPr>
                <w:rFonts w:ascii="Times New Roman" w:eastAsia="Times New Roman" w:hAnsi="Times New Roman"/>
                <w:color w:val="000000"/>
                <w:sz w:val="20"/>
                <w:szCs w:val="20"/>
                <w:lang w:eastAsia="id-ID"/>
              </w:rPr>
            </w:pPr>
          </w:p>
        </w:tc>
      </w:tr>
      <w:tr w:rsidR="0082562F" w:rsidTr="006E3DE8">
        <w:trPr>
          <w:trHeight w:val="361"/>
        </w:trPr>
        <w:tc>
          <w:tcPr>
            <w:tcW w:w="0" w:type="auto"/>
            <w:vMerge/>
            <w:tcBorders>
              <w:top w:val="nil"/>
              <w:bottom w:val="single" w:sz="4" w:space="0" w:color="auto"/>
            </w:tcBorders>
            <w:vAlign w:val="center"/>
            <w:hideMark/>
          </w:tcPr>
          <w:p w:rsidR="0082562F" w:rsidRPr="00B37FCB" w:rsidRDefault="0082562F" w:rsidP="00912FB1">
            <w:pPr>
              <w:spacing w:after="0" w:line="240" w:lineRule="auto"/>
              <w:rPr>
                <w:rFonts w:ascii="Times New Roman" w:eastAsia="Times New Roman" w:hAnsi="Times New Roman"/>
                <w:b/>
                <w:color w:val="000000"/>
                <w:sz w:val="20"/>
                <w:szCs w:val="20"/>
                <w:lang w:eastAsia="id-ID"/>
              </w:rPr>
            </w:pPr>
          </w:p>
        </w:tc>
        <w:tc>
          <w:tcPr>
            <w:tcW w:w="2997" w:type="dxa"/>
            <w:vMerge/>
            <w:tcBorders>
              <w:top w:val="nil"/>
              <w:bottom w:val="single" w:sz="4" w:space="0" w:color="auto"/>
            </w:tcBorders>
            <w:vAlign w:val="center"/>
            <w:hideMark/>
          </w:tcPr>
          <w:p w:rsidR="0082562F" w:rsidRPr="00B37FCB" w:rsidRDefault="0082562F" w:rsidP="00912FB1">
            <w:pPr>
              <w:spacing w:after="0" w:line="240" w:lineRule="auto"/>
              <w:rPr>
                <w:rFonts w:ascii="Times New Roman" w:eastAsia="Times New Roman" w:hAnsi="Times New Roman"/>
                <w:b/>
                <w:color w:val="000000"/>
                <w:sz w:val="20"/>
                <w:szCs w:val="20"/>
                <w:lang w:eastAsia="id-ID"/>
              </w:rPr>
            </w:pPr>
          </w:p>
        </w:tc>
        <w:tc>
          <w:tcPr>
            <w:tcW w:w="2519" w:type="dxa"/>
            <w:tcBorders>
              <w:bottom w:val="nil"/>
            </w:tcBorders>
            <w:noWrap/>
            <w:vAlign w:val="center"/>
            <w:hideMark/>
          </w:tcPr>
          <w:p w:rsidR="0082562F" w:rsidRPr="00B37FCB" w:rsidRDefault="0082562F"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0,817</w:t>
            </w:r>
          </w:p>
        </w:tc>
        <w:tc>
          <w:tcPr>
            <w:tcW w:w="1723" w:type="dxa"/>
            <w:tcBorders>
              <w:bottom w:val="nil"/>
            </w:tcBorders>
            <w:noWrap/>
            <w:vAlign w:val="center"/>
            <w:hideMark/>
          </w:tcPr>
          <w:p w:rsidR="0082562F" w:rsidRPr="00B37FCB" w:rsidRDefault="0082562F" w:rsidP="006E3DE8">
            <w:pPr>
              <w:spacing w:after="0" w:line="240" w:lineRule="auto"/>
              <w:jc w:val="center"/>
              <w:rPr>
                <w:rFonts w:ascii="Times New Roman" w:eastAsia="Times New Roman" w:hAnsi="Times New Roman"/>
                <w:color w:val="000000"/>
                <w:sz w:val="20"/>
                <w:szCs w:val="20"/>
                <w:lang w:eastAsia="id-ID"/>
              </w:rPr>
            </w:pPr>
          </w:p>
        </w:tc>
      </w:tr>
      <w:tr w:rsidR="000F30C9" w:rsidTr="006E3DE8">
        <w:trPr>
          <w:trHeight w:val="361"/>
        </w:trPr>
        <w:tc>
          <w:tcPr>
            <w:tcW w:w="0" w:type="auto"/>
            <w:vMerge/>
            <w:tcBorders>
              <w:top w:val="nil"/>
              <w:bottom w:val="single" w:sz="4" w:space="0" w:color="auto"/>
            </w:tcBorders>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997" w:type="dxa"/>
            <w:vMerge/>
            <w:tcBorders>
              <w:top w:val="nil"/>
              <w:bottom w:val="single" w:sz="4" w:space="0" w:color="auto"/>
            </w:tcBorders>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519" w:type="dxa"/>
            <w:tcBorders>
              <w:top w:val="nil"/>
              <w:bottom w:val="single" w:sz="4" w:space="0" w:color="auto"/>
            </w:tcBorders>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0,875</w:t>
            </w:r>
          </w:p>
        </w:tc>
        <w:tc>
          <w:tcPr>
            <w:tcW w:w="1723" w:type="dxa"/>
            <w:tcBorders>
              <w:top w:val="nil"/>
              <w:bottom w:val="single" w:sz="4" w:space="0" w:color="auto"/>
            </w:tcBorders>
            <w:noWrap/>
            <w:vAlign w:val="center"/>
            <w:hideMark/>
          </w:tcPr>
          <w:p w:rsidR="000F30C9" w:rsidRPr="00B37FCB" w:rsidRDefault="000F30C9" w:rsidP="006E3DE8">
            <w:pPr>
              <w:spacing w:after="0" w:line="240" w:lineRule="auto"/>
              <w:jc w:val="center"/>
              <w:rPr>
                <w:rFonts w:ascii="Times New Roman" w:eastAsia="Times New Roman" w:hAnsi="Times New Roman"/>
                <w:color w:val="000000"/>
                <w:sz w:val="20"/>
                <w:szCs w:val="20"/>
                <w:lang w:eastAsia="id-ID"/>
              </w:rPr>
            </w:pPr>
          </w:p>
        </w:tc>
      </w:tr>
      <w:tr w:rsidR="000F30C9" w:rsidTr="006E3DE8">
        <w:trPr>
          <w:trHeight w:val="361"/>
        </w:trPr>
        <w:tc>
          <w:tcPr>
            <w:tcW w:w="591" w:type="dxa"/>
            <w:vMerge w:val="restart"/>
            <w:tcBorders>
              <w:top w:val="single" w:sz="4" w:space="0" w:color="auto"/>
              <w:bottom w:val="single" w:sz="4" w:space="0" w:color="auto"/>
            </w:tcBorders>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2</w:t>
            </w:r>
          </w:p>
        </w:tc>
        <w:tc>
          <w:tcPr>
            <w:tcW w:w="2997" w:type="dxa"/>
            <w:vMerge w:val="restart"/>
            <w:tcBorders>
              <w:top w:val="single" w:sz="4" w:space="0" w:color="auto"/>
              <w:bottom w:val="single" w:sz="4" w:space="0" w:color="auto"/>
            </w:tcBorders>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Inovasi Produk Hijau (Y1)</w:t>
            </w:r>
          </w:p>
        </w:tc>
        <w:tc>
          <w:tcPr>
            <w:tcW w:w="2519" w:type="dxa"/>
            <w:tcBorders>
              <w:top w:val="single" w:sz="4" w:space="0" w:color="auto"/>
              <w:bottom w:val="nil"/>
            </w:tcBorders>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0,871</w:t>
            </w:r>
          </w:p>
        </w:tc>
        <w:tc>
          <w:tcPr>
            <w:tcW w:w="1723" w:type="dxa"/>
            <w:tcBorders>
              <w:top w:val="single" w:sz="4" w:space="0" w:color="auto"/>
              <w:bottom w:val="nil"/>
            </w:tcBorders>
            <w:noWrap/>
            <w:vAlign w:val="center"/>
            <w:hideMark/>
          </w:tcPr>
          <w:p w:rsidR="000F30C9" w:rsidRPr="00B37FCB" w:rsidRDefault="0082562F" w:rsidP="006E3DE8">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0,712</w:t>
            </w:r>
          </w:p>
        </w:tc>
      </w:tr>
      <w:tr w:rsidR="000F30C9" w:rsidTr="006E3DE8">
        <w:trPr>
          <w:trHeight w:val="361"/>
        </w:trPr>
        <w:tc>
          <w:tcPr>
            <w:tcW w:w="0" w:type="auto"/>
            <w:vMerge/>
            <w:tcBorders>
              <w:top w:val="nil"/>
              <w:bottom w:val="single" w:sz="4" w:space="0" w:color="auto"/>
            </w:tcBorders>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997" w:type="dxa"/>
            <w:vMerge/>
            <w:tcBorders>
              <w:top w:val="nil"/>
              <w:bottom w:val="single" w:sz="4" w:space="0" w:color="auto"/>
            </w:tcBorders>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519" w:type="dxa"/>
            <w:tcBorders>
              <w:top w:val="nil"/>
              <w:bottom w:val="nil"/>
            </w:tcBorders>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0,810</w:t>
            </w:r>
          </w:p>
        </w:tc>
        <w:tc>
          <w:tcPr>
            <w:tcW w:w="1723" w:type="dxa"/>
            <w:tcBorders>
              <w:top w:val="nil"/>
              <w:bottom w:val="nil"/>
            </w:tcBorders>
            <w:noWrap/>
            <w:vAlign w:val="center"/>
            <w:hideMark/>
          </w:tcPr>
          <w:p w:rsidR="000F30C9" w:rsidRPr="00B37FCB" w:rsidRDefault="000F30C9" w:rsidP="006E3DE8">
            <w:pPr>
              <w:spacing w:after="0" w:line="240" w:lineRule="auto"/>
              <w:jc w:val="center"/>
              <w:rPr>
                <w:rFonts w:ascii="Times New Roman" w:eastAsia="Times New Roman" w:hAnsi="Times New Roman"/>
                <w:color w:val="000000"/>
                <w:sz w:val="20"/>
                <w:szCs w:val="20"/>
                <w:lang w:eastAsia="id-ID"/>
              </w:rPr>
            </w:pPr>
          </w:p>
        </w:tc>
      </w:tr>
      <w:tr w:rsidR="000F30C9" w:rsidTr="006E3DE8">
        <w:trPr>
          <w:trHeight w:val="361"/>
        </w:trPr>
        <w:tc>
          <w:tcPr>
            <w:tcW w:w="0" w:type="auto"/>
            <w:vMerge/>
            <w:tcBorders>
              <w:top w:val="nil"/>
              <w:bottom w:val="single" w:sz="4" w:space="0" w:color="auto"/>
            </w:tcBorders>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997" w:type="dxa"/>
            <w:vMerge/>
            <w:tcBorders>
              <w:top w:val="nil"/>
              <w:bottom w:val="single" w:sz="4" w:space="0" w:color="auto"/>
            </w:tcBorders>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519" w:type="dxa"/>
            <w:tcBorders>
              <w:top w:val="nil"/>
              <w:bottom w:val="single" w:sz="4" w:space="0" w:color="auto"/>
            </w:tcBorders>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0,701</w:t>
            </w:r>
          </w:p>
        </w:tc>
        <w:tc>
          <w:tcPr>
            <w:tcW w:w="1723" w:type="dxa"/>
            <w:tcBorders>
              <w:top w:val="nil"/>
              <w:bottom w:val="single" w:sz="4" w:space="0" w:color="auto"/>
            </w:tcBorders>
            <w:noWrap/>
            <w:vAlign w:val="center"/>
            <w:hideMark/>
          </w:tcPr>
          <w:p w:rsidR="000F30C9" w:rsidRPr="00B37FCB" w:rsidRDefault="000F30C9" w:rsidP="006E3DE8">
            <w:pPr>
              <w:spacing w:after="0" w:line="240" w:lineRule="auto"/>
              <w:jc w:val="center"/>
              <w:rPr>
                <w:rFonts w:ascii="Times New Roman" w:eastAsia="Times New Roman" w:hAnsi="Times New Roman"/>
                <w:color w:val="000000"/>
                <w:sz w:val="20"/>
                <w:szCs w:val="20"/>
                <w:lang w:eastAsia="id-ID"/>
              </w:rPr>
            </w:pPr>
          </w:p>
        </w:tc>
      </w:tr>
      <w:tr w:rsidR="000F30C9" w:rsidTr="006E3DE8">
        <w:trPr>
          <w:trHeight w:val="361"/>
        </w:trPr>
        <w:tc>
          <w:tcPr>
            <w:tcW w:w="591" w:type="dxa"/>
            <w:vMerge w:val="restart"/>
            <w:tcBorders>
              <w:top w:val="single" w:sz="4" w:space="0" w:color="auto"/>
            </w:tcBorders>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3</w:t>
            </w:r>
          </w:p>
        </w:tc>
        <w:tc>
          <w:tcPr>
            <w:tcW w:w="2997" w:type="dxa"/>
            <w:vMerge w:val="restart"/>
            <w:tcBorders>
              <w:top w:val="single" w:sz="4" w:space="0" w:color="auto"/>
            </w:tcBorders>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Keunggulan Kompetitif (Y2)</w:t>
            </w:r>
          </w:p>
        </w:tc>
        <w:tc>
          <w:tcPr>
            <w:tcW w:w="2519" w:type="dxa"/>
            <w:tcBorders>
              <w:top w:val="single" w:sz="4" w:space="0" w:color="auto"/>
            </w:tcBorders>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0,798</w:t>
            </w:r>
          </w:p>
        </w:tc>
        <w:tc>
          <w:tcPr>
            <w:tcW w:w="1723" w:type="dxa"/>
            <w:tcBorders>
              <w:top w:val="single" w:sz="4" w:space="0" w:color="auto"/>
            </w:tcBorders>
            <w:noWrap/>
            <w:vAlign w:val="center"/>
            <w:hideMark/>
          </w:tcPr>
          <w:p w:rsidR="000F30C9" w:rsidRPr="00B37FCB" w:rsidRDefault="00B504E2" w:rsidP="006E3DE8">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0,875</w:t>
            </w:r>
          </w:p>
        </w:tc>
      </w:tr>
      <w:tr w:rsidR="000F30C9" w:rsidTr="006E3DE8">
        <w:trPr>
          <w:trHeight w:val="361"/>
        </w:trPr>
        <w:tc>
          <w:tcPr>
            <w:tcW w:w="0" w:type="auto"/>
            <w:vMerge/>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997" w:type="dxa"/>
            <w:vMerge/>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519" w:type="dxa"/>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0,711</w:t>
            </w:r>
          </w:p>
        </w:tc>
        <w:tc>
          <w:tcPr>
            <w:tcW w:w="1723" w:type="dxa"/>
            <w:noWrap/>
            <w:vAlign w:val="center"/>
            <w:hideMark/>
          </w:tcPr>
          <w:p w:rsidR="000F30C9" w:rsidRPr="00B37FCB" w:rsidRDefault="000F30C9" w:rsidP="006E3DE8">
            <w:pPr>
              <w:spacing w:after="0" w:line="240" w:lineRule="auto"/>
              <w:jc w:val="center"/>
              <w:rPr>
                <w:rFonts w:ascii="Times New Roman" w:eastAsia="Times New Roman" w:hAnsi="Times New Roman"/>
                <w:color w:val="000000"/>
                <w:sz w:val="20"/>
                <w:szCs w:val="20"/>
                <w:lang w:eastAsia="id-ID"/>
              </w:rPr>
            </w:pPr>
          </w:p>
        </w:tc>
      </w:tr>
      <w:tr w:rsidR="000F30C9" w:rsidTr="006E3DE8">
        <w:trPr>
          <w:trHeight w:val="361"/>
        </w:trPr>
        <w:tc>
          <w:tcPr>
            <w:tcW w:w="0" w:type="auto"/>
            <w:vMerge/>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997" w:type="dxa"/>
            <w:vMerge/>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519" w:type="dxa"/>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0,836</w:t>
            </w:r>
          </w:p>
        </w:tc>
        <w:tc>
          <w:tcPr>
            <w:tcW w:w="1723" w:type="dxa"/>
            <w:noWrap/>
            <w:vAlign w:val="center"/>
            <w:hideMark/>
          </w:tcPr>
          <w:p w:rsidR="000F30C9" w:rsidRPr="00B37FCB" w:rsidRDefault="000F30C9" w:rsidP="006E3DE8">
            <w:pPr>
              <w:spacing w:after="0" w:line="240" w:lineRule="auto"/>
              <w:jc w:val="center"/>
              <w:rPr>
                <w:rFonts w:ascii="Times New Roman" w:eastAsia="Times New Roman" w:hAnsi="Times New Roman"/>
                <w:color w:val="000000"/>
                <w:sz w:val="20"/>
                <w:szCs w:val="20"/>
                <w:lang w:eastAsia="id-ID"/>
              </w:rPr>
            </w:pPr>
          </w:p>
        </w:tc>
      </w:tr>
      <w:tr w:rsidR="000F30C9" w:rsidTr="006E3DE8">
        <w:trPr>
          <w:trHeight w:val="361"/>
        </w:trPr>
        <w:tc>
          <w:tcPr>
            <w:tcW w:w="0" w:type="auto"/>
            <w:vMerge/>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997" w:type="dxa"/>
            <w:vMerge/>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519" w:type="dxa"/>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0,823</w:t>
            </w:r>
          </w:p>
        </w:tc>
        <w:tc>
          <w:tcPr>
            <w:tcW w:w="1723" w:type="dxa"/>
            <w:noWrap/>
            <w:vAlign w:val="center"/>
            <w:hideMark/>
          </w:tcPr>
          <w:p w:rsidR="000F30C9" w:rsidRPr="00B37FCB" w:rsidRDefault="000F30C9" w:rsidP="006E3DE8">
            <w:pPr>
              <w:spacing w:after="0" w:line="240" w:lineRule="auto"/>
              <w:jc w:val="center"/>
              <w:rPr>
                <w:rFonts w:ascii="Times New Roman" w:eastAsia="Times New Roman" w:hAnsi="Times New Roman"/>
                <w:color w:val="000000"/>
                <w:sz w:val="20"/>
                <w:szCs w:val="20"/>
                <w:lang w:eastAsia="id-ID"/>
              </w:rPr>
            </w:pPr>
          </w:p>
        </w:tc>
      </w:tr>
      <w:tr w:rsidR="000F30C9" w:rsidTr="006E3DE8">
        <w:trPr>
          <w:trHeight w:val="361"/>
        </w:trPr>
        <w:tc>
          <w:tcPr>
            <w:tcW w:w="0" w:type="auto"/>
            <w:vMerge/>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997" w:type="dxa"/>
            <w:vMerge/>
            <w:vAlign w:val="center"/>
            <w:hideMark/>
          </w:tcPr>
          <w:p w:rsidR="000F30C9" w:rsidRPr="00B37FCB" w:rsidRDefault="000F30C9" w:rsidP="00912FB1">
            <w:pPr>
              <w:spacing w:after="0" w:line="240" w:lineRule="auto"/>
              <w:rPr>
                <w:rFonts w:ascii="Times New Roman" w:eastAsia="Times New Roman" w:hAnsi="Times New Roman"/>
                <w:b/>
                <w:color w:val="000000"/>
                <w:sz w:val="20"/>
                <w:szCs w:val="20"/>
                <w:lang w:eastAsia="id-ID"/>
              </w:rPr>
            </w:pPr>
          </w:p>
        </w:tc>
        <w:tc>
          <w:tcPr>
            <w:tcW w:w="2519" w:type="dxa"/>
            <w:noWrap/>
            <w:vAlign w:val="center"/>
            <w:hideMark/>
          </w:tcPr>
          <w:p w:rsidR="000F30C9" w:rsidRPr="00B37FCB" w:rsidRDefault="000F30C9" w:rsidP="00912FB1">
            <w:pPr>
              <w:spacing w:after="0" w:line="240" w:lineRule="auto"/>
              <w:jc w:val="center"/>
              <w:rPr>
                <w:rFonts w:ascii="Times New Roman" w:eastAsia="Times New Roman" w:hAnsi="Times New Roman"/>
                <w:color w:val="000000"/>
                <w:sz w:val="20"/>
                <w:szCs w:val="20"/>
                <w:lang w:eastAsia="id-ID"/>
              </w:rPr>
            </w:pPr>
            <w:r w:rsidRPr="00B37FCB">
              <w:rPr>
                <w:rFonts w:ascii="Times New Roman" w:eastAsia="Times New Roman" w:hAnsi="Times New Roman"/>
                <w:color w:val="000000"/>
                <w:sz w:val="20"/>
                <w:szCs w:val="20"/>
                <w:lang w:eastAsia="id-ID"/>
              </w:rPr>
              <w:t>0,912</w:t>
            </w:r>
          </w:p>
        </w:tc>
        <w:tc>
          <w:tcPr>
            <w:tcW w:w="1723" w:type="dxa"/>
            <w:noWrap/>
            <w:vAlign w:val="center"/>
            <w:hideMark/>
          </w:tcPr>
          <w:p w:rsidR="000F30C9" w:rsidRPr="00B37FCB" w:rsidRDefault="000F30C9" w:rsidP="006E3DE8">
            <w:pPr>
              <w:spacing w:after="0" w:line="240" w:lineRule="auto"/>
              <w:jc w:val="center"/>
              <w:rPr>
                <w:rFonts w:ascii="Times New Roman" w:eastAsia="Times New Roman" w:hAnsi="Times New Roman"/>
                <w:color w:val="000000"/>
                <w:sz w:val="20"/>
                <w:szCs w:val="20"/>
                <w:lang w:eastAsia="id-ID"/>
              </w:rPr>
            </w:pPr>
          </w:p>
        </w:tc>
      </w:tr>
    </w:tbl>
    <w:p w:rsidR="00180A12" w:rsidRPr="00B37FCB" w:rsidRDefault="00180A12" w:rsidP="00681D77">
      <w:pPr>
        <w:tabs>
          <w:tab w:val="left" w:pos="0"/>
        </w:tabs>
        <w:spacing w:line="240" w:lineRule="auto"/>
        <w:jc w:val="both"/>
        <w:rPr>
          <w:rFonts w:ascii="Times New Roman" w:hAnsi="Times New Roman"/>
          <w:sz w:val="24"/>
          <w:szCs w:val="24"/>
        </w:rPr>
      </w:pPr>
      <w:r w:rsidRPr="00B37FCB">
        <w:rPr>
          <w:rFonts w:ascii="Times New Roman" w:eastAsia="Times New Roman" w:hAnsi="Times New Roman"/>
          <w:color w:val="000000"/>
          <w:sz w:val="24"/>
          <w:szCs w:val="24"/>
          <w:lang w:eastAsia="id-ID"/>
        </w:rPr>
        <w:t>Sumber : Hasil Pengolahaan Data Penelitian, 2016</w:t>
      </w:r>
    </w:p>
    <w:p w:rsidR="00711A51" w:rsidRDefault="00EB37E2" w:rsidP="006340C7">
      <w:pPr>
        <w:spacing w:after="0" w:line="480" w:lineRule="auto"/>
        <w:ind w:firstLine="567"/>
        <w:jc w:val="both"/>
        <w:outlineLvl w:val="0"/>
        <w:rPr>
          <w:rFonts w:ascii="Times New Roman" w:hAnsi="Times New Roman"/>
          <w:sz w:val="24"/>
          <w:szCs w:val="24"/>
        </w:rPr>
      </w:pPr>
      <w:r w:rsidRPr="001C3A22">
        <w:rPr>
          <w:rFonts w:ascii="Times New Roman" w:hAnsi="Times New Roman"/>
          <w:sz w:val="24"/>
          <w:szCs w:val="24"/>
          <w:lang w:val="en-US"/>
        </w:rPr>
        <w:t>Data kemudian dianalisis menggunakan analisis statistik deksriptif berupa rata-rata hitung dan statistik inferensial berupa analisis jalur.Namun sebelum menggunakan analisis jalur, terlebih dahulu dilakukan analisis faktor konfirmatori.</w:t>
      </w:r>
      <w:r w:rsidR="00711A51" w:rsidRPr="001C3A22">
        <w:rPr>
          <w:rFonts w:ascii="Times New Roman" w:hAnsi="Times New Roman"/>
          <w:sz w:val="24"/>
          <w:szCs w:val="24"/>
        </w:rPr>
        <w:t>Teknik analisis faktor konfirmatori ini digunakan untuk mengestimasi pengukuran model, menguji undimensionalisasi dari masing-masing variabel penelitian ya</w:t>
      </w:r>
      <w:r w:rsidR="00DD6F7B" w:rsidRPr="001C3A22">
        <w:rPr>
          <w:rFonts w:ascii="Times New Roman" w:hAnsi="Times New Roman"/>
          <w:sz w:val="24"/>
          <w:szCs w:val="24"/>
        </w:rPr>
        <w:t>itu etika lingkungan perusahaan</w:t>
      </w:r>
      <w:r w:rsidR="00711A51" w:rsidRPr="001C3A22">
        <w:rPr>
          <w:rFonts w:ascii="Times New Roman" w:hAnsi="Times New Roman"/>
          <w:sz w:val="24"/>
          <w:szCs w:val="24"/>
        </w:rPr>
        <w:t xml:space="preserve"> (X), inovasi produk hijau (Y1), dan keunggulan kompetitif (Y2). </w:t>
      </w:r>
      <w:proofErr w:type="gramStart"/>
      <w:r w:rsidRPr="001C3A22">
        <w:rPr>
          <w:rFonts w:ascii="Times New Roman" w:hAnsi="Times New Roman"/>
          <w:sz w:val="24"/>
          <w:szCs w:val="24"/>
          <w:lang w:val="en-US"/>
        </w:rPr>
        <w:t>Hasil analisi</w:t>
      </w:r>
      <w:r w:rsidR="000B0CAC" w:rsidRPr="001C3A22">
        <w:rPr>
          <w:rFonts w:ascii="Times New Roman" w:hAnsi="Times New Roman"/>
          <w:sz w:val="24"/>
          <w:szCs w:val="24"/>
          <w:lang w:val="en-US"/>
        </w:rPr>
        <w:t>s faktor disajikan pada Tabe</w:t>
      </w:r>
      <w:r w:rsidR="000B0CAC" w:rsidRPr="001C3A22">
        <w:rPr>
          <w:rFonts w:ascii="Times New Roman" w:hAnsi="Times New Roman"/>
          <w:sz w:val="24"/>
          <w:szCs w:val="24"/>
        </w:rPr>
        <w:t>l 3.</w:t>
      </w:r>
      <w:proofErr w:type="gramEnd"/>
    </w:p>
    <w:p w:rsidR="006340C7" w:rsidRDefault="006340C7" w:rsidP="006340C7">
      <w:pPr>
        <w:spacing w:after="0" w:line="480" w:lineRule="auto"/>
        <w:ind w:firstLine="567"/>
        <w:jc w:val="both"/>
        <w:outlineLvl w:val="0"/>
        <w:rPr>
          <w:rFonts w:ascii="Times New Roman" w:hAnsi="Times New Roman"/>
          <w:sz w:val="24"/>
          <w:szCs w:val="24"/>
        </w:rPr>
      </w:pPr>
    </w:p>
    <w:p w:rsidR="006340C7" w:rsidRDefault="006340C7" w:rsidP="006340C7">
      <w:pPr>
        <w:spacing w:after="0" w:line="480" w:lineRule="auto"/>
        <w:ind w:firstLine="567"/>
        <w:jc w:val="both"/>
        <w:outlineLvl w:val="0"/>
        <w:rPr>
          <w:rFonts w:ascii="Times New Roman" w:hAnsi="Times New Roman"/>
          <w:sz w:val="24"/>
          <w:szCs w:val="24"/>
        </w:rPr>
      </w:pPr>
    </w:p>
    <w:p w:rsidR="006340C7" w:rsidRDefault="006340C7" w:rsidP="00076333">
      <w:pPr>
        <w:spacing w:after="0" w:line="480" w:lineRule="auto"/>
        <w:jc w:val="both"/>
        <w:outlineLvl w:val="0"/>
        <w:rPr>
          <w:rFonts w:ascii="Times New Roman" w:hAnsi="Times New Roman"/>
          <w:sz w:val="24"/>
          <w:szCs w:val="24"/>
        </w:rPr>
      </w:pPr>
    </w:p>
    <w:p w:rsidR="00076333" w:rsidRDefault="00076333" w:rsidP="00076333">
      <w:pPr>
        <w:spacing w:after="0" w:line="480" w:lineRule="auto"/>
        <w:jc w:val="both"/>
        <w:outlineLvl w:val="0"/>
        <w:rPr>
          <w:rFonts w:ascii="Times New Roman" w:hAnsi="Times New Roman"/>
          <w:sz w:val="24"/>
          <w:szCs w:val="24"/>
        </w:rPr>
      </w:pPr>
    </w:p>
    <w:p w:rsidR="00076333" w:rsidRPr="006340C7" w:rsidRDefault="00076333" w:rsidP="00076333">
      <w:pPr>
        <w:spacing w:after="0" w:line="480" w:lineRule="auto"/>
        <w:jc w:val="both"/>
        <w:outlineLvl w:val="0"/>
        <w:rPr>
          <w:rFonts w:ascii="Times New Roman" w:hAnsi="Times New Roman"/>
          <w:sz w:val="24"/>
          <w:szCs w:val="24"/>
        </w:rPr>
      </w:pPr>
    </w:p>
    <w:p w:rsidR="00B37FCB" w:rsidRDefault="00711A51" w:rsidP="00C53330">
      <w:pPr>
        <w:tabs>
          <w:tab w:val="left" w:pos="0"/>
        </w:tabs>
        <w:spacing w:after="0" w:line="240" w:lineRule="auto"/>
        <w:jc w:val="center"/>
        <w:rPr>
          <w:rFonts w:ascii="Times New Roman" w:hAnsi="Times New Roman"/>
          <w:b/>
          <w:sz w:val="24"/>
          <w:szCs w:val="24"/>
          <w:lang w:val="en-US"/>
        </w:rPr>
      </w:pPr>
      <w:r w:rsidRPr="00664C0E">
        <w:rPr>
          <w:rFonts w:ascii="Times New Roman" w:hAnsi="Times New Roman"/>
          <w:b/>
          <w:sz w:val="24"/>
          <w:szCs w:val="24"/>
        </w:rPr>
        <w:lastRenderedPageBreak/>
        <w:t>Tab</w:t>
      </w:r>
      <w:r w:rsidR="00FE2289">
        <w:rPr>
          <w:rFonts w:ascii="Times New Roman" w:hAnsi="Times New Roman"/>
          <w:b/>
          <w:sz w:val="24"/>
          <w:szCs w:val="24"/>
        </w:rPr>
        <w:t>el 3</w:t>
      </w:r>
      <w:r w:rsidRPr="00664C0E">
        <w:rPr>
          <w:rFonts w:ascii="Times New Roman" w:hAnsi="Times New Roman"/>
          <w:b/>
          <w:sz w:val="24"/>
          <w:szCs w:val="24"/>
        </w:rPr>
        <w:t xml:space="preserve">. </w:t>
      </w:r>
    </w:p>
    <w:p w:rsidR="00711A51" w:rsidRPr="00664C0E" w:rsidRDefault="005851AF" w:rsidP="00C53330">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 xml:space="preserve"> Hasil </w:t>
      </w:r>
      <w:r w:rsidR="00711A51" w:rsidRPr="00664C0E">
        <w:rPr>
          <w:rFonts w:ascii="Times New Roman" w:hAnsi="Times New Roman"/>
          <w:b/>
          <w:sz w:val="24"/>
          <w:szCs w:val="24"/>
        </w:rPr>
        <w:t>Uji KMO dan Uji Nilai MSA</w:t>
      </w: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0"/>
        <w:gridCol w:w="2940"/>
        <w:gridCol w:w="993"/>
        <w:gridCol w:w="708"/>
        <w:gridCol w:w="993"/>
        <w:gridCol w:w="708"/>
        <w:gridCol w:w="1276"/>
      </w:tblGrid>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b/>
                <w:sz w:val="20"/>
                <w:szCs w:val="20"/>
              </w:rPr>
            </w:pPr>
            <w:r w:rsidRPr="00664C0E">
              <w:rPr>
                <w:rFonts w:ascii="Times New Roman" w:hAnsi="Times New Roman"/>
                <w:b/>
                <w:sz w:val="20"/>
                <w:szCs w:val="20"/>
              </w:rPr>
              <w:t>No.</w:t>
            </w:r>
          </w:p>
        </w:tc>
        <w:tc>
          <w:tcPr>
            <w:tcW w:w="2940"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b/>
                <w:sz w:val="20"/>
                <w:szCs w:val="20"/>
              </w:rPr>
            </w:pPr>
            <w:r w:rsidRPr="00664C0E">
              <w:rPr>
                <w:rFonts w:ascii="Times New Roman" w:hAnsi="Times New Roman"/>
                <w:b/>
                <w:sz w:val="20"/>
                <w:szCs w:val="20"/>
              </w:rPr>
              <w:t>Pernyataan</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b/>
                <w:color w:val="000000"/>
                <w:sz w:val="20"/>
                <w:szCs w:val="20"/>
                <w:lang w:eastAsia="id-ID"/>
              </w:rPr>
            </w:pPr>
            <w:r w:rsidRPr="00664C0E">
              <w:rPr>
                <w:rFonts w:ascii="Times New Roman" w:eastAsia="Times New Roman" w:hAnsi="Times New Roman"/>
                <w:b/>
                <w:color w:val="000000"/>
                <w:sz w:val="20"/>
                <w:szCs w:val="20"/>
                <w:lang w:eastAsia="id-ID"/>
              </w:rPr>
              <w:t>Korelasi</w:t>
            </w:r>
          </w:p>
        </w:tc>
        <w:tc>
          <w:tcPr>
            <w:tcW w:w="708" w:type="dxa"/>
            <w:tcBorders>
              <w:top w:val="single" w:sz="4" w:space="0" w:color="auto"/>
              <w:bottom w:val="single" w:sz="4" w:space="0" w:color="auto"/>
            </w:tcBorders>
            <w:vAlign w:val="center"/>
          </w:tcPr>
          <w:p w:rsidR="00711A51" w:rsidRPr="00664C0E" w:rsidRDefault="00711A51" w:rsidP="00BA6154">
            <w:pPr>
              <w:jc w:val="center"/>
              <w:rPr>
                <w:rFonts w:eastAsia="Times New Roman"/>
                <w:b/>
                <w:bCs/>
                <w:color w:val="000000"/>
                <w:sz w:val="20"/>
                <w:szCs w:val="20"/>
                <w:lang w:eastAsia="id-ID"/>
              </w:rPr>
            </w:pPr>
            <w:r w:rsidRPr="00664C0E">
              <w:rPr>
                <w:rFonts w:eastAsia="Times New Roman"/>
                <w:b/>
                <w:bCs/>
                <w:color w:val="000000"/>
                <w:sz w:val="20"/>
                <w:szCs w:val="20"/>
                <w:lang w:eastAsia="id-ID"/>
              </w:rPr>
              <w:t>KMO</w:t>
            </w:r>
          </w:p>
        </w:tc>
        <w:tc>
          <w:tcPr>
            <w:tcW w:w="993" w:type="dxa"/>
            <w:tcBorders>
              <w:top w:val="single" w:sz="4" w:space="0" w:color="auto"/>
              <w:bottom w:val="single" w:sz="4" w:space="0" w:color="auto"/>
            </w:tcBorders>
            <w:vAlign w:val="center"/>
          </w:tcPr>
          <w:p w:rsidR="00711A51" w:rsidRPr="00664C0E" w:rsidRDefault="00711A51" w:rsidP="00BA6154">
            <w:pPr>
              <w:jc w:val="center"/>
              <w:rPr>
                <w:rFonts w:eastAsia="Times New Roman"/>
                <w:b/>
                <w:bCs/>
                <w:i/>
                <w:iCs/>
                <w:color w:val="000000"/>
                <w:sz w:val="20"/>
                <w:szCs w:val="20"/>
                <w:lang w:eastAsia="id-ID"/>
              </w:rPr>
            </w:pPr>
            <w:r w:rsidRPr="00664C0E">
              <w:rPr>
                <w:rFonts w:eastAsia="Times New Roman"/>
                <w:b/>
                <w:bCs/>
                <w:i/>
                <w:iCs/>
                <w:color w:val="000000"/>
                <w:sz w:val="20"/>
                <w:szCs w:val="20"/>
                <w:lang w:eastAsia="id-ID"/>
              </w:rPr>
              <w:t>Sig Chi-square</w:t>
            </w:r>
          </w:p>
        </w:tc>
        <w:tc>
          <w:tcPr>
            <w:tcW w:w="708"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b/>
                <w:sz w:val="20"/>
                <w:szCs w:val="20"/>
              </w:rPr>
            </w:pPr>
            <w:r w:rsidRPr="00664C0E">
              <w:rPr>
                <w:rFonts w:ascii="Times New Roman" w:hAnsi="Times New Roman"/>
                <w:b/>
                <w:sz w:val="20"/>
                <w:szCs w:val="20"/>
              </w:rPr>
              <w:t>MSA</w:t>
            </w:r>
          </w:p>
        </w:tc>
        <w:tc>
          <w:tcPr>
            <w:tcW w:w="1276"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b/>
                <w:i/>
                <w:iCs/>
                <w:color w:val="000000"/>
                <w:sz w:val="20"/>
                <w:szCs w:val="20"/>
                <w:lang w:eastAsia="id-ID"/>
              </w:rPr>
            </w:pPr>
            <w:r w:rsidRPr="00664C0E">
              <w:rPr>
                <w:rFonts w:ascii="Times New Roman" w:eastAsia="Times New Roman" w:hAnsi="Times New Roman"/>
                <w:b/>
                <w:i/>
                <w:iCs/>
                <w:color w:val="000000"/>
                <w:sz w:val="20"/>
                <w:szCs w:val="20"/>
                <w:lang w:eastAsia="id-ID"/>
              </w:rPr>
              <w:t>Cronbach's Alpha</w:t>
            </w: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1</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 xml:space="preserve">Saya meyakini bahwa perusahaan kosmetik </w:t>
            </w:r>
            <w:r w:rsidRPr="00664C0E">
              <w:rPr>
                <w:rFonts w:ascii="Times New Roman" w:eastAsia="Times New Roman" w:hAnsi="Times New Roman"/>
                <w:i/>
                <w:color w:val="000000"/>
                <w:sz w:val="20"/>
                <w:szCs w:val="20"/>
                <w:lang w:eastAsia="id-ID"/>
              </w:rPr>
              <w:t xml:space="preserve">The Body Shop </w:t>
            </w:r>
            <w:r w:rsidR="00FF6940">
              <w:rPr>
                <w:rFonts w:ascii="Times New Roman" w:eastAsia="Times New Roman" w:hAnsi="Times New Roman"/>
                <w:color w:val="000000"/>
                <w:sz w:val="20"/>
                <w:szCs w:val="20"/>
                <w:lang w:eastAsia="id-ID"/>
              </w:rPr>
              <w:t xml:space="preserve">memiliki kebijakan yang </w:t>
            </w:r>
            <w:r w:rsidRPr="00664C0E">
              <w:rPr>
                <w:rFonts w:ascii="Times New Roman" w:eastAsia="Times New Roman" w:hAnsi="Times New Roman"/>
                <w:color w:val="000000"/>
                <w:sz w:val="20"/>
                <w:szCs w:val="20"/>
                <w:lang w:eastAsia="id-ID"/>
              </w:rPr>
              <w:t>jelas membantu kelestarian lingkungan.</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0,831</w:t>
            </w: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0,823</w:t>
            </w:r>
          </w:p>
        </w:tc>
        <w:tc>
          <w:tcPr>
            <w:tcW w:w="993" w:type="dxa"/>
            <w:tcBorders>
              <w:top w:val="single" w:sz="4" w:space="0" w:color="auto"/>
              <w:bottom w:val="single" w:sz="4" w:space="0" w:color="auto"/>
            </w:tcBorders>
            <w:vAlign w:val="center"/>
          </w:tcPr>
          <w:p w:rsidR="00711A51" w:rsidRPr="00664C0E" w:rsidRDefault="00711A51" w:rsidP="00BA6154">
            <w:pPr>
              <w:jc w:val="center"/>
              <w:rPr>
                <w:rFonts w:eastAsia="Times New Roman"/>
                <w:color w:val="000000"/>
                <w:sz w:val="20"/>
                <w:szCs w:val="20"/>
                <w:lang w:eastAsia="id-ID"/>
              </w:rPr>
            </w:pPr>
            <w:r w:rsidRPr="00664C0E">
              <w:rPr>
                <w:rFonts w:eastAsia="Times New Roman"/>
                <w:color w:val="000000"/>
                <w:sz w:val="20"/>
                <w:szCs w:val="20"/>
                <w:lang w:eastAsia="id-ID"/>
              </w:rPr>
              <w:t>0,000</w:t>
            </w: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0,843</w:t>
            </w:r>
          </w:p>
        </w:tc>
        <w:tc>
          <w:tcPr>
            <w:tcW w:w="1276"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0,830</w:t>
            </w:r>
          </w:p>
        </w:tc>
      </w:tr>
      <w:tr w:rsidR="00711A51" w:rsidRPr="00664C0E" w:rsidTr="00FF6940">
        <w:trPr>
          <w:trHeight w:val="673"/>
        </w:trPr>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2</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 xml:space="preserve">Saya meyakini bahwa perusahaan </w:t>
            </w:r>
            <w:r w:rsidRPr="00664C0E">
              <w:rPr>
                <w:rFonts w:ascii="Times New Roman" w:eastAsia="Times New Roman" w:hAnsi="Times New Roman"/>
                <w:i/>
                <w:color w:val="000000"/>
                <w:sz w:val="20"/>
                <w:szCs w:val="20"/>
                <w:lang w:eastAsia="id-ID"/>
              </w:rPr>
              <w:t xml:space="preserve">The Body Shop </w:t>
            </w:r>
            <w:r w:rsidRPr="00664C0E">
              <w:rPr>
                <w:rFonts w:ascii="Times New Roman" w:eastAsia="Times New Roman" w:hAnsi="Times New Roman"/>
                <w:color w:val="000000"/>
                <w:sz w:val="20"/>
                <w:szCs w:val="20"/>
                <w:lang w:eastAsia="id-ID"/>
              </w:rPr>
              <w:t>menganggarkan program melestarikan lingkungan</w:t>
            </w:r>
            <w:r>
              <w:rPr>
                <w:rFonts w:ascii="Times New Roman" w:eastAsia="Times New Roman" w:hAnsi="Times New Roman"/>
                <w:color w:val="000000"/>
                <w:sz w:val="20"/>
                <w:szCs w:val="20"/>
                <w:lang w:eastAsia="id-ID"/>
              </w:rPr>
              <w:t>.</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0,731</w:t>
            </w: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p>
        </w:tc>
        <w:tc>
          <w:tcPr>
            <w:tcW w:w="993" w:type="dxa"/>
            <w:tcBorders>
              <w:top w:val="single" w:sz="4" w:space="0" w:color="auto"/>
              <w:bottom w:val="single" w:sz="4" w:space="0" w:color="auto"/>
            </w:tcBorders>
            <w:vAlign w:val="center"/>
          </w:tcPr>
          <w:p w:rsidR="00711A51" w:rsidRPr="00664C0E" w:rsidRDefault="00711A51" w:rsidP="00BA6154">
            <w:pPr>
              <w:jc w:val="center"/>
              <w:rPr>
                <w:rFonts w:eastAsia="Times New Roman"/>
                <w:color w:val="000000"/>
                <w:sz w:val="20"/>
                <w:szCs w:val="20"/>
                <w:lang w:eastAsia="id-ID"/>
              </w:rPr>
            </w:pP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0,852</w:t>
            </w:r>
          </w:p>
        </w:tc>
        <w:tc>
          <w:tcPr>
            <w:tcW w:w="1276"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3</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 xml:space="preserve">Saya meyakini bahwa perusahaan kosmetik </w:t>
            </w:r>
            <w:r w:rsidRPr="00664C0E">
              <w:rPr>
                <w:rFonts w:ascii="Times New Roman" w:eastAsia="Times New Roman" w:hAnsi="Times New Roman"/>
                <w:i/>
                <w:color w:val="000000"/>
                <w:sz w:val="20"/>
                <w:szCs w:val="20"/>
                <w:lang w:eastAsia="id-ID"/>
              </w:rPr>
              <w:t xml:space="preserve">The Body Shop </w:t>
            </w:r>
            <w:r w:rsidRPr="00664C0E">
              <w:rPr>
                <w:rFonts w:ascii="Times New Roman" w:eastAsia="Times New Roman" w:hAnsi="Times New Roman"/>
                <w:color w:val="000000"/>
                <w:sz w:val="20"/>
                <w:szCs w:val="20"/>
                <w:lang w:eastAsia="id-ID"/>
              </w:rPr>
              <w:t>sesuai dengan  misi untuk menjaga lingkungan.</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0,817</w:t>
            </w: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p>
        </w:tc>
        <w:tc>
          <w:tcPr>
            <w:tcW w:w="993" w:type="dxa"/>
            <w:tcBorders>
              <w:top w:val="single" w:sz="4" w:space="0" w:color="auto"/>
              <w:bottom w:val="single" w:sz="4" w:space="0" w:color="auto"/>
            </w:tcBorders>
            <w:vAlign w:val="center"/>
          </w:tcPr>
          <w:p w:rsidR="00711A51" w:rsidRPr="00664C0E" w:rsidRDefault="00711A51" w:rsidP="00BA6154">
            <w:pPr>
              <w:jc w:val="center"/>
              <w:rPr>
                <w:rFonts w:eastAsia="Times New Roman"/>
                <w:color w:val="000000"/>
                <w:sz w:val="20"/>
                <w:szCs w:val="20"/>
                <w:lang w:eastAsia="id-ID"/>
              </w:rPr>
            </w:pP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0,811</w:t>
            </w:r>
          </w:p>
        </w:tc>
        <w:tc>
          <w:tcPr>
            <w:tcW w:w="1276"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4</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 xml:space="preserve">Saya meyakini bahwa perusahaan kosmetik </w:t>
            </w:r>
            <w:r w:rsidRPr="00664C0E">
              <w:rPr>
                <w:rFonts w:ascii="Times New Roman" w:eastAsia="Times New Roman" w:hAnsi="Times New Roman"/>
                <w:i/>
                <w:color w:val="000000"/>
                <w:sz w:val="20"/>
                <w:szCs w:val="20"/>
                <w:lang w:eastAsia="id-ID"/>
              </w:rPr>
              <w:t xml:space="preserve">The Body Shop </w:t>
            </w:r>
            <w:r w:rsidRPr="00664C0E">
              <w:rPr>
                <w:rFonts w:ascii="Times New Roman" w:eastAsia="Times New Roman" w:hAnsi="Times New Roman"/>
                <w:color w:val="000000"/>
                <w:sz w:val="20"/>
                <w:szCs w:val="20"/>
                <w:lang w:eastAsia="id-ID"/>
              </w:rPr>
              <w:t>memiliki budaya perusahaan yang mencintai lingkungan.</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0,875</w:t>
            </w:r>
          </w:p>
        </w:tc>
        <w:tc>
          <w:tcPr>
            <w:tcW w:w="708"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993" w:type="dxa"/>
            <w:tcBorders>
              <w:top w:val="single" w:sz="4" w:space="0" w:color="auto"/>
              <w:bottom w:val="single" w:sz="4" w:space="0" w:color="auto"/>
            </w:tcBorders>
            <w:vAlign w:val="center"/>
          </w:tcPr>
          <w:p w:rsidR="00711A51" w:rsidRPr="00664C0E" w:rsidRDefault="00711A51" w:rsidP="00BA6154">
            <w:pPr>
              <w:jc w:val="center"/>
              <w:rPr>
                <w:rFonts w:eastAsia="Times New Roman"/>
                <w:b/>
                <w:bCs/>
                <w:i/>
                <w:iCs/>
                <w:color w:val="000000"/>
                <w:sz w:val="20"/>
                <w:szCs w:val="20"/>
                <w:lang w:eastAsia="id-ID"/>
              </w:rPr>
            </w:pP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0,794</w:t>
            </w:r>
          </w:p>
        </w:tc>
        <w:tc>
          <w:tcPr>
            <w:tcW w:w="1276"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5</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Produk-produk</w:t>
            </w:r>
            <w:r w:rsidRPr="00664C0E">
              <w:rPr>
                <w:rFonts w:ascii="Times New Roman" w:eastAsia="Times New Roman" w:hAnsi="Times New Roman"/>
                <w:i/>
                <w:color w:val="000000"/>
                <w:sz w:val="20"/>
                <w:szCs w:val="20"/>
                <w:lang w:eastAsia="id-ID"/>
              </w:rPr>
              <w:t xml:space="preserve"> The Body Shop</w:t>
            </w:r>
            <w:r w:rsidRPr="00664C0E">
              <w:rPr>
                <w:rFonts w:ascii="Times New Roman" w:eastAsia="Times New Roman" w:hAnsi="Times New Roman"/>
                <w:color w:val="000000"/>
                <w:sz w:val="20"/>
                <w:szCs w:val="20"/>
                <w:lang w:eastAsia="id-ID"/>
              </w:rPr>
              <w:t xml:space="preserve"> dikembangkan dengan bahan baku minimal.</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0,871</w:t>
            </w: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0,681</w:t>
            </w:r>
          </w:p>
        </w:tc>
        <w:tc>
          <w:tcPr>
            <w:tcW w:w="993" w:type="dxa"/>
            <w:tcBorders>
              <w:top w:val="single" w:sz="4" w:space="0" w:color="auto"/>
              <w:bottom w:val="single" w:sz="4" w:space="0" w:color="auto"/>
            </w:tcBorders>
            <w:vAlign w:val="center"/>
          </w:tcPr>
          <w:p w:rsidR="00711A51" w:rsidRPr="00664C0E" w:rsidRDefault="00711A51" w:rsidP="00BA6154">
            <w:pPr>
              <w:jc w:val="center"/>
              <w:rPr>
                <w:rFonts w:eastAsia="Times New Roman"/>
                <w:color w:val="000000"/>
                <w:sz w:val="20"/>
                <w:szCs w:val="20"/>
                <w:lang w:eastAsia="id-ID"/>
              </w:rPr>
            </w:pPr>
            <w:r w:rsidRPr="00664C0E">
              <w:rPr>
                <w:rFonts w:eastAsia="Times New Roman"/>
                <w:color w:val="000000"/>
                <w:sz w:val="20"/>
                <w:szCs w:val="20"/>
                <w:lang w:eastAsia="id-ID"/>
              </w:rPr>
              <w:t>0,000</w:t>
            </w: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0,648</w:t>
            </w:r>
          </w:p>
        </w:tc>
        <w:tc>
          <w:tcPr>
            <w:tcW w:w="1276"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0,712</w:t>
            </w: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6</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 xml:space="preserve">Produk-produk </w:t>
            </w:r>
            <w:r w:rsidRPr="00664C0E">
              <w:rPr>
                <w:rFonts w:ascii="Times New Roman" w:eastAsia="Times New Roman" w:hAnsi="Times New Roman"/>
                <w:i/>
                <w:color w:val="000000"/>
                <w:sz w:val="20"/>
                <w:szCs w:val="20"/>
                <w:lang w:eastAsia="id-ID"/>
              </w:rPr>
              <w:t xml:space="preserve">The Body Shop </w:t>
            </w:r>
            <w:r w:rsidRPr="00664C0E">
              <w:rPr>
                <w:rFonts w:ascii="Times New Roman" w:eastAsia="Times New Roman" w:hAnsi="Times New Roman"/>
                <w:color w:val="000000"/>
                <w:sz w:val="20"/>
                <w:szCs w:val="20"/>
                <w:lang w:eastAsia="id-ID"/>
              </w:rPr>
              <w:t>menggunakan bahan tidak berlebihan.</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0,810</w:t>
            </w: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p>
        </w:tc>
        <w:tc>
          <w:tcPr>
            <w:tcW w:w="993" w:type="dxa"/>
            <w:tcBorders>
              <w:top w:val="single" w:sz="4" w:space="0" w:color="auto"/>
              <w:bottom w:val="single" w:sz="4" w:space="0" w:color="auto"/>
            </w:tcBorders>
            <w:vAlign w:val="center"/>
          </w:tcPr>
          <w:p w:rsidR="00711A51" w:rsidRPr="00664C0E" w:rsidRDefault="00711A51" w:rsidP="00BA6154">
            <w:pPr>
              <w:jc w:val="center"/>
              <w:rPr>
                <w:rFonts w:eastAsia="Times New Roman"/>
                <w:color w:val="000000"/>
                <w:sz w:val="20"/>
                <w:szCs w:val="20"/>
                <w:lang w:eastAsia="id-ID"/>
              </w:rPr>
            </w:pP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0,611</w:t>
            </w:r>
          </w:p>
        </w:tc>
        <w:tc>
          <w:tcPr>
            <w:tcW w:w="1276"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7</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Perusahaan</w:t>
            </w:r>
            <w:r w:rsidRPr="00664C0E">
              <w:rPr>
                <w:rFonts w:ascii="Times New Roman" w:eastAsia="Times New Roman" w:hAnsi="Times New Roman"/>
                <w:i/>
                <w:color w:val="000000"/>
                <w:sz w:val="20"/>
                <w:szCs w:val="20"/>
                <w:lang w:eastAsia="id-ID"/>
              </w:rPr>
              <w:t>The Body Shop</w:t>
            </w:r>
            <w:r w:rsidRPr="00664C0E">
              <w:rPr>
                <w:rFonts w:ascii="Times New Roman" w:eastAsia="Times New Roman" w:hAnsi="Times New Roman"/>
                <w:color w:val="000000"/>
                <w:sz w:val="20"/>
                <w:szCs w:val="20"/>
                <w:lang w:eastAsia="id-ID"/>
              </w:rPr>
              <w:t xml:space="preserve"> mendaur ulang kemasan kosong untuk didesain kembali menjadi produk baru.</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0,701</w:t>
            </w:r>
          </w:p>
        </w:tc>
        <w:tc>
          <w:tcPr>
            <w:tcW w:w="708"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993" w:type="dxa"/>
            <w:tcBorders>
              <w:top w:val="single" w:sz="4" w:space="0" w:color="auto"/>
              <w:bottom w:val="single" w:sz="4" w:space="0" w:color="auto"/>
            </w:tcBorders>
            <w:vAlign w:val="center"/>
          </w:tcPr>
          <w:p w:rsidR="00711A51" w:rsidRPr="00664C0E" w:rsidRDefault="00711A51" w:rsidP="00BA6154">
            <w:pPr>
              <w:jc w:val="center"/>
              <w:rPr>
                <w:rFonts w:eastAsia="Times New Roman"/>
                <w:color w:val="000000"/>
                <w:sz w:val="20"/>
                <w:szCs w:val="20"/>
                <w:lang w:eastAsia="id-ID"/>
              </w:rPr>
            </w:pP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0,763</w:t>
            </w:r>
          </w:p>
        </w:tc>
        <w:tc>
          <w:tcPr>
            <w:tcW w:w="1276"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8</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 xml:space="preserve">Kualitas produk </w:t>
            </w:r>
            <w:r w:rsidRPr="00664C0E">
              <w:rPr>
                <w:rFonts w:ascii="Times New Roman" w:eastAsia="Times New Roman" w:hAnsi="Times New Roman"/>
                <w:i/>
                <w:color w:val="000000"/>
                <w:sz w:val="20"/>
                <w:szCs w:val="20"/>
                <w:lang w:eastAsia="id-ID"/>
              </w:rPr>
              <w:t xml:space="preserve">The Body Shop </w:t>
            </w:r>
            <w:r w:rsidRPr="00664C0E">
              <w:rPr>
                <w:rFonts w:ascii="Times New Roman" w:eastAsia="Times New Roman" w:hAnsi="Times New Roman"/>
                <w:color w:val="000000"/>
                <w:sz w:val="20"/>
                <w:szCs w:val="20"/>
                <w:lang w:eastAsia="id-ID"/>
              </w:rPr>
              <w:t>dan pelayanan lebih baik dengan produk lain.</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0,798</w:t>
            </w:r>
          </w:p>
        </w:tc>
        <w:tc>
          <w:tcPr>
            <w:tcW w:w="708"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r w:rsidRPr="00664C0E">
              <w:rPr>
                <w:rFonts w:ascii="Times New Roman" w:eastAsia="Times New Roman" w:hAnsi="Times New Roman"/>
                <w:color w:val="000000"/>
                <w:sz w:val="20"/>
                <w:szCs w:val="20"/>
                <w:lang w:eastAsia="id-ID"/>
              </w:rPr>
              <w:t>0,822</w:t>
            </w:r>
          </w:p>
        </w:tc>
        <w:tc>
          <w:tcPr>
            <w:tcW w:w="993"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r w:rsidRPr="00664C0E">
              <w:rPr>
                <w:rFonts w:eastAsia="Times New Roman"/>
                <w:color w:val="000000"/>
                <w:sz w:val="20"/>
                <w:szCs w:val="20"/>
                <w:lang w:eastAsia="id-ID"/>
              </w:rPr>
              <w:t>0,000</w:t>
            </w: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0,833</w:t>
            </w:r>
          </w:p>
        </w:tc>
        <w:tc>
          <w:tcPr>
            <w:tcW w:w="1276"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0,875</w:t>
            </w: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9</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 xml:space="preserve">Perusahaan </w:t>
            </w:r>
            <w:r w:rsidRPr="00664C0E">
              <w:rPr>
                <w:rFonts w:ascii="Times New Roman" w:eastAsia="Times New Roman" w:hAnsi="Times New Roman"/>
                <w:i/>
                <w:color w:val="000000"/>
                <w:sz w:val="20"/>
                <w:szCs w:val="20"/>
                <w:lang w:eastAsia="id-ID"/>
              </w:rPr>
              <w:t xml:space="preserve">The Body Shop </w:t>
            </w:r>
            <w:r w:rsidRPr="00664C0E">
              <w:rPr>
                <w:rFonts w:ascii="Times New Roman" w:eastAsia="Times New Roman" w:hAnsi="Times New Roman"/>
                <w:color w:val="000000"/>
                <w:sz w:val="20"/>
                <w:szCs w:val="20"/>
                <w:lang w:eastAsia="id-ID"/>
              </w:rPr>
              <w:t>selalu melakukan pengembangan desain produk.</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0,711</w:t>
            </w:r>
          </w:p>
        </w:tc>
        <w:tc>
          <w:tcPr>
            <w:tcW w:w="708"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993"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0,909</w:t>
            </w:r>
          </w:p>
        </w:tc>
        <w:tc>
          <w:tcPr>
            <w:tcW w:w="1276"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10</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Perusahaan</w:t>
            </w:r>
            <w:r w:rsidRPr="00664C0E">
              <w:rPr>
                <w:rFonts w:ascii="Times New Roman" w:eastAsia="Times New Roman" w:hAnsi="Times New Roman"/>
                <w:i/>
                <w:color w:val="000000"/>
                <w:sz w:val="20"/>
                <w:szCs w:val="20"/>
                <w:lang w:eastAsia="id-ID"/>
              </w:rPr>
              <w:t>The Body Shop</w:t>
            </w:r>
            <w:r w:rsidRPr="00664C0E">
              <w:rPr>
                <w:rFonts w:ascii="Times New Roman" w:eastAsia="Times New Roman" w:hAnsi="Times New Roman"/>
                <w:color w:val="000000"/>
                <w:sz w:val="20"/>
                <w:szCs w:val="20"/>
                <w:lang w:eastAsia="id-ID"/>
              </w:rPr>
              <w:t xml:space="preserve"> memiliki manajemen yang baik.</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0,836</w:t>
            </w:r>
          </w:p>
        </w:tc>
        <w:tc>
          <w:tcPr>
            <w:tcW w:w="708"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993"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0,825</w:t>
            </w:r>
          </w:p>
        </w:tc>
        <w:tc>
          <w:tcPr>
            <w:tcW w:w="1276"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r>
      <w:tr w:rsidR="00711A51" w:rsidRPr="00664C0E" w:rsidTr="00FF6940">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11</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 xml:space="preserve">Perusahaan </w:t>
            </w:r>
            <w:r w:rsidRPr="00664C0E">
              <w:rPr>
                <w:rFonts w:ascii="Times New Roman" w:eastAsia="Times New Roman" w:hAnsi="Times New Roman"/>
                <w:i/>
                <w:color w:val="000000"/>
                <w:sz w:val="20"/>
                <w:szCs w:val="20"/>
                <w:lang w:eastAsia="id-ID"/>
              </w:rPr>
              <w:t xml:space="preserve">The Body Shop </w:t>
            </w:r>
            <w:r w:rsidRPr="00664C0E">
              <w:rPr>
                <w:rFonts w:ascii="Times New Roman" w:eastAsia="Times New Roman" w:hAnsi="Times New Roman"/>
                <w:color w:val="000000"/>
                <w:sz w:val="20"/>
                <w:szCs w:val="20"/>
                <w:lang w:eastAsia="id-ID"/>
              </w:rPr>
              <w:t>citra lebih baik dari pesaing.</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0,823</w:t>
            </w:r>
          </w:p>
        </w:tc>
        <w:tc>
          <w:tcPr>
            <w:tcW w:w="708"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993"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0,789</w:t>
            </w:r>
          </w:p>
        </w:tc>
        <w:tc>
          <w:tcPr>
            <w:tcW w:w="1276"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r>
      <w:tr w:rsidR="00711A51" w:rsidRPr="00664C0E" w:rsidTr="006B3B19">
        <w:tc>
          <w:tcPr>
            <w:tcW w:w="570" w:type="dxa"/>
            <w:tcBorders>
              <w:top w:val="single" w:sz="4" w:space="0" w:color="auto"/>
              <w:bottom w:val="single" w:sz="4" w:space="0" w:color="auto"/>
            </w:tcBorders>
          </w:tcPr>
          <w:p w:rsidR="00711A51" w:rsidRPr="00664C0E" w:rsidRDefault="00711A51" w:rsidP="00FF6940">
            <w:pPr>
              <w:tabs>
                <w:tab w:val="left" w:pos="0"/>
              </w:tabs>
              <w:jc w:val="center"/>
              <w:rPr>
                <w:rFonts w:ascii="Times New Roman" w:hAnsi="Times New Roman"/>
                <w:sz w:val="20"/>
                <w:szCs w:val="20"/>
              </w:rPr>
            </w:pPr>
            <w:r w:rsidRPr="00664C0E">
              <w:rPr>
                <w:rFonts w:ascii="Times New Roman" w:hAnsi="Times New Roman"/>
                <w:sz w:val="20"/>
                <w:szCs w:val="20"/>
              </w:rPr>
              <w:t>12</w:t>
            </w:r>
          </w:p>
        </w:tc>
        <w:tc>
          <w:tcPr>
            <w:tcW w:w="2940" w:type="dxa"/>
            <w:tcBorders>
              <w:top w:val="single" w:sz="4" w:space="0" w:color="auto"/>
              <w:bottom w:val="single" w:sz="4" w:space="0" w:color="auto"/>
            </w:tcBorders>
          </w:tcPr>
          <w:p w:rsidR="00711A51" w:rsidRPr="00664C0E" w:rsidRDefault="00711A51" w:rsidP="00BA6154">
            <w:pPr>
              <w:rPr>
                <w:rFonts w:ascii="Times New Roman" w:eastAsia="Times New Roman" w:hAnsi="Times New Roman"/>
                <w:i/>
                <w:color w:val="000000"/>
                <w:sz w:val="20"/>
                <w:szCs w:val="20"/>
                <w:lang w:eastAsia="id-ID"/>
              </w:rPr>
            </w:pPr>
            <w:r w:rsidRPr="00664C0E">
              <w:rPr>
                <w:rFonts w:ascii="Times New Roman" w:eastAsia="Times New Roman" w:hAnsi="Times New Roman"/>
                <w:color w:val="000000"/>
                <w:sz w:val="20"/>
                <w:szCs w:val="20"/>
                <w:lang w:eastAsia="id-ID"/>
              </w:rPr>
              <w:t xml:space="preserve">Para pesaing akan sulit meniru keunggulan produk </w:t>
            </w:r>
            <w:r w:rsidRPr="00664C0E">
              <w:rPr>
                <w:rFonts w:ascii="Times New Roman" w:eastAsia="Times New Roman" w:hAnsi="Times New Roman"/>
                <w:i/>
                <w:color w:val="000000"/>
                <w:sz w:val="20"/>
                <w:szCs w:val="20"/>
                <w:lang w:eastAsia="id-ID"/>
              </w:rPr>
              <w:t>The Body Shop.</w:t>
            </w:r>
          </w:p>
        </w:tc>
        <w:tc>
          <w:tcPr>
            <w:tcW w:w="993" w:type="dxa"/>
            <w:tcBorders>
              <w:top w:val="single" w:sz="4" w:space="0" w:color="auto"/>
              <w:left w:val="nil"/>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0,912</w:t>
            </w:r>
          </w:p>
        </w:tc>
        <w:tc>
          <w:tcPr>
            <w:tcW w:w="708"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993"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c>
          <w:tcPr>
            <w:tcW w:w="708" w:type="dxa"/>
            <w:tcBorders>
              <w:top w:val="single" w:sz="4" w:space="0" w:color="auto"/>
              <w:bottom w:val="single" w:sz="4" w:space="0" w:color="auto"/>
            </w:tcBorders>
            <w:vAlign w:val="center"/>
          </w:tcPr>
          <w:p w:rsidR="00711A51" w:rsidRPr="00664C0E" w:rsidRDefault="00711A51" w:rsidP="00BA6154">
            <w:pPr>
              <w:jc w:val="center"/>
              <w:rPr>
                <w:rFonts w:ascii="Times New Roman" w:eastAsia="Times New Roman" w:hAnsi="Times New Roman"/>
                <w:color w:val="000000"/>
                <w:sz w:val="20"/>
                <w:szCs w:val="20"/>
                <w:lang w:eastAsia="id-ID"/>
              </w:rPr>
            </w:pPr>
            <w:r w:rsidRPr="00664C0E">
              <w:rPr>
                <w:rFonts w:ascii="Times New Roman" w:eastAsia="Times New Roman" w:hAnsi="Times New Roman"/>
                <w:color w:val="000000"/>
                <w:sz w:val="20"/>
                <w:szCs w:val="20"/>
                <w:lang w:eastAsia="id-ID"/>
              </w:rPr>
              <w:t>0,788</w:t>
            </w:r>
          </w:p>
        </w:tc>
        <w:tc>
          <w:tcPr>
            <w:tcW w:w="1276" w:type="dxa"/>
            <w:tcBorders>
              <w:top w:val="single" w:sz="4" w:space="0" w:color="auto"/>
              <w:bottom w:val="single" w:sz="4" w:space="0" w:color="auto"/>
            </w:tcBorders>
            <w:vAlign w:val="center"/>
          </w:tcPr>
          <w:p w:rsidR="00711A51" w:rsidRPr="00664C0E" w:rsidRDefault="00711A51" w:rsidP="00BA6154">
            <w:pPr>
              <w:tabs>
                <w:tab w:val="left" w:pos="0"/>
              </w:tabs>
              <w:jc w:val="center"/>
              <w:rPr>
                <w:rFonts w:ascii="Times New Roman" w:hAnsi="Times New Roman"/>
                <w:sz w:val="20"/>
                <w:szCs w:val="20"/>
              </w:rPr>
            </w:pPr>
          </w:p>
        </w:tc>
      </w:tr>
      <w:tr w:rsidR="00711A51" w:rsidRPr="00076333" w:rsidTr="006B3B19">
        <w:tc>
          <w:tcPr>
            <w:tcW w:w="8188" w:type="dxa"/>
            <w:gridSpan w:val="7"/>
            <w:tcBorders>
              <w:top w:val="single" w:sz="4" w:space="0" w:color="auto"/>
            </w:tcBorders>
          </w:tcPr>
          <w:p w:rsidR="00711A51" w:rsidRPr="00076333" w:rsidRDefault="00711A51" w:rsidP="002B411A">
            <w:pPr>
              <w:tabs>
                <w:tab w:val="left" w:pos="0"/>
              </w:tabs>
              <w:rPr>
                <w:rFonts w:ascii="Times New Roman" w:hAnsi="Times New Roman"/>
                <w:sz w:val="24"/>
                <w:szCs w:val="24"/>
              </w:rPr>
            </w:pPr>
            <w:r w:rsidRPr="00076333">
              <w:rPr>
                <w:rFonts w:ascii="Times New Roman" w:eastAsia="Times New Roman" w:hAnsi="Times New Roman"/>
                <w:color w:val="000000"/>
                <w:sz w:val="24"/>
                <w:szCs w:val="24"/>
                <w:lang w:eastAsia="id-ID"/>
              </w:rPr>
              <w:t>Sumber</w:t>
            </w:r>
            <w:r w:rsidR="00F02867" w:rsidRPr="00076333">
              <w:rPr>
                <w:rFonts w:ascii="Times New Roman" w:eastAsia="Times New Roman" w:hAnsi="Times New Roman"/>
                <w:color w:val="000000"/>
                <w:sz w:val="24"/>
                <w:szCs w:val="24"/>
                <w:lang w:eastAsia="id-ID"/>
              </w:rPr>
              <w:t xml:space="preserve"> : Hasil Pengolahaan Data Pe</w:t>
            </w:r>
            <w:r w:rsidRPr="00076333">
              <w:rPr>
                <w:rFonts w:ascii="Times New Roman" w:eastAsia="Times New Roman" w:hAnsi="Times New Roman"/>
                <w:color w:val="000000"/>
                <w:sz w:val="24"/>
                <w:szCs w:val="24"/>
                <w:lang w:eastAsia="id-ID"/>
              </w:rPr>
              <w:t>nelitian</w:t>
            </w:r>
            <w:r w:rsidR="00147360" w:rsidRPr="00076333">
              <w:rPr>
                <w:rFonts w:ascii="Times New Roman" w:eastAsia="Times New Roman" w:hAnsi="Times New Roman"/>
                <w:color w:val="000000"/>
                <w:sz w:val="24"/>
                <w:szCs w:val="24"/>
                <w:lang w:eastAsia="id-ID"/>
              </w:rPr>
              <w:t>, 2016</w:t>
            </w:r>
          </w:p>
        </w:tc>
      </w:tr>
    </w:tbl>
    <w:p w:rsidR="00711A51" w:rsidRDefault="00711A51" w:rsidP="00711A51">
      <w:pPr>
        <w:pStyle w:val="ListParagraph"/>
        <w:spacing w:line="240" w:lineRule="auto"/>
        <w:ind w:left="0" w:firstLine="567"/>
        <w:jc w:val="both"/>
        <w:rPr>
          <w:rFonts w:ascii="Times New Roman" w:hAnsi="Times New Roman"/>
          <w:sz w:val="24"/>
          <w:szCs w:val="24"/>
        </w:rPr>
      </w:pPr>
    </w:p>
    <w:p w:rsidR="005A03A5" w:rsidRDefault="005A03A5" w:rsidP="00711A51">
      <w:pPr>
        <w:pStyle w:val="ListParagraph"/>
        <w:spacing w:line="480" w:lineRule="auto"/>
        <w:ind w:left="0" w:firstLine="567"/>
        <w:jc w:val="both"/>
        <w:rPr>
          <w:rFonts w:ascii="Times New Roman" w:hAnsi="Times New Roman"/>
          <w:sz w:val="24"/>
          <w:szCs w:val="24"/>
          <w:highlight w:val="yellow"/>
        </w:rPr>
      </w:pPr>
    </w:p>
    <w:p w:rsidR="005A03A5" w:rsidRDefault="005A03A5" w:rsidP="00711A51">
      <w:pPr>
        <w:pStyle w:val="ListParagraph"/>
        <w:spacing w:line="480" w:lineRule="auto"/>
        <w:ind w:left="0" w:firstLine="567"/>
        <w:jc w:val="both"/>
        <w:rPr>
          <w:rFonts w:ascii="Times New Roman" w:hAnsi="Times New Roman"/>
          <w:sz w:val="24"/>
          <w:szCs w:val="24"/>
          <w:highlight w:val="yellow"/>
        </w:rPr>
      </w:pPr>
    </w:p>
    <w:p w:rsidR="005A03A5" w:rsidRDefault="005A03A5" w:rsidP="00711A51">
      <w:pPr>
        <w:pStyle w:val="ListParagraph"/>
        <w:spacing w:line="480" w:lineRule="auto"/>
        <w:ind w:left="0" w:firstLine="567"/>
        <w:jc w:val="both"/>
        <w:rPr>
          <w:rFonts w:ascii="Times New Roman" w:hAnsi="Times New Roman"/>
          <w:sz w:val="24"/>
          <w:szCs w:val="24"/>
          <w:highlight w:val="yellow"/>
        </w:rPr>
      </w:pPr>
    </w:p>
    <w:p w:rsidR="00D4222F" w:rsidRDefault="00D4222F" w:rsidP="00711A51">
      <w:pPr>
        <w:pStyle w:val="ListParagraph"/>
        <w:spacing w:line="480" w:lineRule="auto"/>
        <w:ind w:left="0" w:firstLine="567"/>
        <w:jc w:val="both"/>
        <w:rPr>
          <w:rFonts w:ascii="Times New Roman" w:hAnsi="Times New Roman"/>
          <w:sz w:val="24"/>
          <w:szCs w:val="24"/>
          <w:lang w:val="en-US"/>
        </w:rPr>
      </w:pPr>
      <w:r w:rsidRPr="005A03A5">
        <w:rPr>
          <w:rFonts w:ascii="Times New Roman" w:hAnsi="Times New Roman"/>
          <w:sz w:val="24"/>
          <w:szCs w:val="24"/>
          <w:lang w:val="en-US"/>
        </w:rPr>
        <w:lastRenderedPageBreak/>
        <w:t>Berdasar langkah-langkah dalam analisis jalur maka diagram jalur model penelitian dapat disajikan kembali seperti Gambar 2.</w:t>
      </w:r>
    </w:p>
    <w:p w:rsidR="00711A51" w:rsidRPr="0043098C" w:rsidRDefault="000B6D65" w:rsidP="00F4392F">
      <w:pPr>
        <w:pStyle w:val="ListParagraph"/>
        <w:spacing w:line="240" w:lineRule="auto"/>
        <w:ind w:left="0" w:firstLine="567"/>
        <w:jc w:val="both"/>
        <w:rPr>
          <w:rFonts w:ascii="Times New Roman" w:hAnsi="Times New Roman"/>
          <w:sz w:val="24"/>
          <w:szCs w:val="24"/>
        </w:rPr>
      </w:pPr>
      <w:r w:rsidRPr="000B6D65">
        <w:rPr>
          <w:noProof/>
          <w:lang w:eastAsia="id-ID"/>
        </w:rPr>
        <w:pict>
          <v:group id="_x0000_s1070" style="position:absolute;left:0;text-align:left;margin-left:0;margin-top:0;width:396.6pt;height:169.6pt;z-index:251689984" coordorigin="2268,1920" coordsize="7932,3392">
            <v:shape id="_x0000_s1047" type="#_x0000_t32" style="position:absolute;left:9108;top:4127;width:540;height:344;flip:x" o:connectortype="straight" o:regroupid="2">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8" type="#_x0000_t120" style="position:absolute;left:9468;top:3633;width:540;height:494" o:regroupid="2">
              <v:textbox style="mso-next-textbox:#_x0000_s1048">
                <w:txbxContent>
                  <w:p w:rsidR="000D11ED" w:rsidRPr="00AD2AAA" w:rsidRDefault="000D11ED" w:rsidP="00711A51">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2</m:t>
                            </m:r>
                          </m:sub>
                        </m:sSub>
                      </m:oMath>
                    </m:oMathPara>
                  </w:p>
                </w:txbxContent>
              </v:textbox>
            </v:shape>
            <v:shape id="_x0000_s1049" type="#_x0000_t32" style="position:absolute;left:6234;top:2220;width:628;height:267;flip:x" o:connectortype="straight" o:regroupid="2">
              <v:stroke endarrow="block"/>
            </v:shape>
            <v:rect id="_x0000_s1050" style="position:absolute;left:3675;top:3477;width:571;height:494" o:regroupid="2" strokecolor="white">
              <v:textbox style="mso-next-textbox:#_x0000_s1050">
                <w:txbxContent>
                  <w:p w:rsidR="000D11ED" w:rsidRPr="00032E6C" w:rsidRDefault="000D11ED" w:rsidP="00711A51">
                    <w:pPr>
                      <w:jc w:val="right"/>
                      <w:rPr>
                        <w:rFonts w:ascii="Times New Roman" w:hAnsi="Times New Roman"/>
                        <w:b/>
                        <w:sz w:val="20"/>
                        <w:szCs w:val="20"/>
                      </w:rPr>
                    </w:pPr>
                    <m:oMathPara>
                      <m:oMath>
                        <m:r>
                          <m:rPr>
                            <m:sty m:val="bi"/>
                          </m:rPr>
                          <w:rPr>
                            <w:rFonts w:ascii="Cambria Math" w:hAnsi="Cambria Math"/>
                            <w:sz w:val="20"/>
                            <w:szCs w:val="20"/>
                          </w:rPr>
                          <m:t>a</m:t>
                        </m:r>
                      </m:oMath>
                    </m:oMathPara>
                  </w:p>
                </w:txbxContent>
              </v:textbox>
            </v:rect>
            <v:rect id="_x0000_s1051" style="position:absolute;left:5628;top:4828;width:1320;height:484" o:regroupid="2" strokecolor="white">
              <v:textbox style="mso-next-textbox:#_x0000_s1051">
                <w:txbxContent>
                  <w:p w:rsidR="000D11ED" w:rsidRPr="00032E6C" w:rsidRDefault="000D11ED" w:rsidP="00711A51">
                    <w:pPr>
                      <w:jc w:val="center"/>
                      <w:rPr>
                        <w:rFonts w:ascii="Times New Roman" w:hAnsi="Times New Roman"/>
                        <w:b/>
                        <w:sz w:val="20"/>
                        <w:szCs w:val="20"/>
                      </w:rPr>
                    </w:pPr>
                    <m:oMathPara>
                      <m:oMath>
                        <m:sSup>
                          <m:sSupPr>
                            <m:ctrlPr>
                              <w:rPr>
                                <w:rFonts w:ascii="Cambria Math" w:hAnsi="Cambria Math"/>
                                <w:b/>
                                <w:i/>
                                <w:sz w:val="20"/>
                                <w:szCs w:val="20"/>
                              </w:rPr>
                            </m:ctrlPr>
                          </m:sSupPr>
                          <m:e>
                            <m:r>
                              <m:rPr>
                                <m:sty m:val="bi"/>
                              </m:rPr>
                              <w:rPr>
                                <w:rFonts w:ascii="Cambria Math" w:hAnsi="Cambria Math"/>
                                <w:sz w:val="20"/>
                                <w:szCs w:val="20"/>
                              </w:rPr>
                              <m:t>c</m:t>
                            </m:r>
                          </m:e>
                          <m:sup>
                            <m:r>
                              <m:rPr>
                                <m:sty m:val="bi"/>
                              </m:rPr>
                              <w:rPr>
                                <w:rFonts w:ascii="Cambria Math" w:hAnsi="Cambria Math"/>
                                <w:sz w:val="20"/>
                                <w:szCs w:val="20"/>
                              </w:rPr>
                              <m:t>'</m:t>
                            </m:r>
                          </m:sup>
                        </m:sSup>
                      </m:oMath>
                    </m:oMathPara>
                  </w:p>
                </w:txbxContent>
              </v:textbox>
            </v:rect>
            <v:rect id="_x0000_s1052" style="position:absolute;left:8028;top:3477;width:720;height:494" o:regroupid="2" stroked="f">
              <v:textbox style="mso-next-textbox:#_x0000_s1052">
                <w:txbxContent>
                  <w:p w:rsidR="000D11ED" w:rsidRPr="00032E6C" w:rsidRDefault="000D11ED" w:rsidP="00711A51">
                    <w:pPr>
                      <w:rPr>
                        <w:b/>
                        <w:sz w:val="20"/>
                        <w:szCs w:val="20"/>
                      </w:rPr>
                    </w:pPr>
                    <m:oMathPara>
                      <m:oMathParaPr>
                        <m:jc m:val="center"/>
                      </m:oMathParaPr>
                      <m:oMath>
                        <m:r>
                          <m:rPr>
                            <m:sty m:val="bi"/>
                          </m:rPr>
                          <w:rPr>
                            <w:rFonts w:ascii="Cambria Math" w:hAnsi="Cambria Math"/>
                            <w:sz w:val="20"/>
                            <w:szCs w:val="20"/>
                          </w:rPr>
                          <m:t>b</m:t>
                        </m:r>
                      </m:oMath>
                    </m:oMathPara>
                  </w:p>
                </w:txbxContent>
              </v:textbox>
            </v:rect>
            <v:shape id="_x0000_s1053" type="#_x0000_t120" style="position:absolute;left:6862;top:1920;width:522;height:480" o:regroupid="2">
              <v:textbox style="mso-next-textbox:#_x0000_s1053">
                <w:txbxContent>
                  <w:p w:rsidR="000D11ED" w:rsidRPr="00AF3835" w:rsidRDefault="000D11ED" w:rsidP="00711A51">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1</m:t>
                            </m:r>
                          </m:sub>
                        </m:sSub>
                      </m:oMath>
                    </m:oMathPara>
                  </w:p>
                </w:txbxContent>
              </v:textbox>
            </v:shape>
            <v:oval id="_x0000_s1054" style="position:absolute;left:2268;top:4471;width:2577;height:836" o:regroupid="2">
              <v:textbox style="mso-next-textbox:#_x0000_s1054">
                <w:txbxContent>
                  <w:p w:rsidR="000D11ED" w:rsidRPr="004C26DA" w:rsidRDefault="000D11ED" w:rsidP="00711A51">
                    <w:pPr>
                      <w:pStyle w:val="Footer"/>
                      <w:jc w:val="center"/>
                      <w:rPr>
                        <w:rFonts w:ascii="Times New Roman" w:hAnsi="Times New Roman"/>
                        <w:b/>
                        <w:sz w:val="20"/>
                        <w:szCs w:val="20"/>
                      </w:rPr>
                    </w:pPr>
                    <w:r w:rsidRPr="004C26DA">
                      <w:rPr>
                        <w:rFonts w:ascii="Times New Roman" w:hAnsi="Times New Roman"/>
                        <w:b/>
                        <w:sz w:val="20"/>
                        <w:szCs w:val="20"/>
                      </w:rPr>
                      <w:t>Etika Lingkungan Perusahaan (X)</w:t>
                    </w:r>
                  </w:p>
                </w:txbxContent>
              </v:textbox>
            </v:oval>
            <v:oval id="_x0000_s1055" style="position:absolute;left:5011;top:2487;width:2340;height:843" o:regroupid="2">
              <v:textbox style="mso-next-textbox:#_x0000_s1055">
                <w:txbxContent>
                  <w:p w:rsidR="000D11ED" w:rsidRPr="004C26DA" w:rsidRDefault="000D11ED" w:rsidP="00711A51">
                    <w:pPr>
                      <w:pStyle w:val="Footer"/>
                      <w:jc w:val="center"/>
                      <w:rPr>
                        <w:rFonts w:ascii="Times New Roman" w:hAnsi="Times New Roman"/>
                        <w:b/>
                        <w:sz w:val="20"/>
                        <w:szCs w:val="20"/>
                      </w:rPr>
                    </w:pPr>
                    <w:r w:rsidRPr="004C26DA">
                      <w:rPr>
                        <w:rFonts w:ascii="Times New Roman" w:hAnsi="Times New Roman"/>
                        <w:b/>
                        <w:sz w:val="20"/>
                        <w:szCs w:val="20"/>
                      </w:rPr>
                      <w:t>Inovasi Produk Hijau (Y1)</w:t>
                    </w:r>
                  </w:p>
                </w:txbxContent>
              </v:textbox>
            </v:oval>
            <v:oval id="_x0000_s1056" style="position:absolute;left:7848;top:4471;width:2352;height:841" o:regroupid="2">
              <v:textbox style="mso-next-textbox:#_x0000_s1056">
                <w:txbxContent>
                  <w:p w:rsidR="000D11ED" w:rsidRPr="004C26DA" w:rsidRDefault="000D11ED" w:rsidP="00711A51">
                    <w:pPr>
                      <w:jc w:val="center"/>
                      <w:rPr>
                        <w:rFonts w:ascii="Times New Roman" w:hAnsi="Times New Roman"/>
                        <w:b/>
                        <w:sz w:val="20"/>
                        <w:szCs w:val="20"/>
                      </w:rPr>
                    </w:pPr>
                    <w:r w:rsidRPr="004C26DA">
                      <w:rPr>
                        <w:rFonts w:ascii="Times New Roman" w:hAnsi="Times New Roman"/>
                        <w:b/>
                        <w:sz w:val="20"/>
                        <w:szCs w:val="20"/>
                      </w:rPr>
                      <w:t>Keunggulan Kompetitif (Y2)</w:t>
                    </w:r>
                  </w:p>
                  <w:p w:rsidR="000D11ED" w:rsidRPr="00FE767D" w:rsidRDefault="000D11ED" w:rsidP="00711A51">
                    <w:pPr>
                      <w:jc w:val="center"/>
                      <w:rPr>
                        <w:rFonts w:ascii="Times New Roman" w:hAnsi="Times New Roman"/>
                        <w:b/>
                        <w:sz w:val="24"/>
                        <w:szCs w:val="24"/>
                      </w:rPr>
                    </w:pPr>
                  </w:p>
                </w:txbxContent>
              </v:textbox>
            </v:oval>
            <v:shape id="_x0000_s1057" type="#_x0000_t32" style="position:absolute;left:3528;top:2988;width:1483;height:1483;flip:y" o:connectortype="straight" o:regroupid="2">
              <v:stroke endarrow="block"/>
            </v:shape>
            <v:shape id="_x0000_s1058" type="#_x0000_t32" style="position:absolute;left:4845;top:4828;width:3003;height:0" o:connectortype="straight" o:regroupid="2">
              <v:stroke endarrow="block"/>
            </v:shape>
            <v:shape id="_x0000_s1059" type="#_x0000_t32" style="position:absolute;left:7351;top:2988;width:1577;height:1483" o:connectortype="straight" o:regroupid="2">
              <v:stroke endarrow="block"/>
            </v:shape>
          </v:group>
        </w:pict>
      </w:r>
    </w:p>
    <w:p w:rsidR="007A353D" w:rsidRDefault="007A353D" w:rsidP="00711A51">
      <w:pPr>
        <w:spacing w:before="240" w:line="480" w:lineRule="auto"/>
        <w:jc w:val="both"/>
        <w:rPr>
          <w:rFonts w:ascii="Times New Roman" w:hAnsi="Times New Roman"/>
          <w:sz w:val="24"/>
          <w:szCs w:val="24"/>
        </w:rPr>
      </w:pPr>
    </w:p>
    <w:p w:rsidR="00F4392F" w:rsidRDefault="00F4392F" w:rsidP="00F4392F">
      <w:pPr>
        <w:spacing w:before="240" w:after="0" w:line="240" w:lineRule="auto"/>
        <w:jc w:val="both"/>
        <w:rPr>
          <w:rFonts w:ascii="Times New Roman" w:hAnsi="Times New Roman"/>
          <w:sz w:val="24"/>
          <w:szCs w:val="24"/>
        </w:rPr>
      </w:pPr>
    </w:p>
    <w:p w:rsidR="007A353D" w:rsidRDefault="007A353D" w:rsidP="00711A51">
      <w:pPr>
        <w:spacing w:before="240" w:line="480" w:lineRule="auto"/>
        <w:jc w:val="both"/>
        <w:rPr>
          <w:rFonts w:ascii="Times New Roman" w:hAnsi="Times New Roman"/>
          <w:sz w:val="24"/>
          <w:szCs w:val="24"/>
        </w:rPr>
      </w:pPr>
    </w:p>
    <w:p w:rsidR="00711A51" w:rsidRDefault="00711A51" w:rsidP="00711A51">
      <w:pPr>
        <w:spacing w:line="240" w:lineRule="auto"/>
        <w:jc w:val="both"/>
        <w:rPr>
          <w:rFonts w:ascii="Times New Roman" w:hAnsi="Times New Roman"/>
          <w:sz w:val="24"/>
          <w:szCs w:val="24"/>
        </w:rPr>
      </w:pPr>
    </w:p>
    <w:p w:rsidR="00711A51" w:rsidRPr="00880F1F" w:rsidRDefault="00711A51" w:rsidP="00711A51">
      <w:pPr>
        <w:spacing w:line="240" w:lineRule="auto"/>
        <w:jc w:val="both"/>
        <w:rPr>
          <w:rFonts w:ascii="Times New Roman" w:hAnsi="Times New Roman"/>
          <w:sz w:val="24"/>
          <w:szCs w:val="24"/>
        </w:rPr>
      </w:pPr>
    </w:p>
    <w:p w:rsidR="00303505" w:rsidRDefault="00711A51" w:rsidP="00147360">
      <w:pPr>
        <w:pStyle w:val="ListParagraph"/>
        <w:spacing w:before="240" w:after="0" w:line="240" w:lineRule="auto"/>
        <w:ind w:left="0"/>
        <w:jc w:val="center"/>
        <w:rPr>
          <w:rFonts w:ascii="Times New Roman" w:hAnsi="Times New Roman"/>
          <w:b/>
          <w:sz w:val="24"/>
          <w:szCs w:val="24"/>
        </w:rPr>
      </w:pPr>
      <w:r w:rsidRPr="00303505">
        <w:rPr>
          <w:rFonts w:ascii="Times New Roman" w:hAnsi="Times New Roman"/>
          <w:b/>
          <w:sz w:val="24"/>
          <w:szCs w:val="24"/>
        </w:rPr>
        <w:t xml:space="preserve">Gambar 2. </w:t>
      </w:r>
    </w:p>
    <w:p w:rsidR="00711A51" w:rsidRPr="00303505" w:rsidRDefault="00711A51" w:rsidP="00147360">
      <w:pPr>
        <w:pStyle w:val="ListParagraph"/>
        <w:spacing w:before="240" w:after="0" w:line="240" w:lineRule="auto"/>
        <w:ind w:left="0"/>
        <w:jc w:val="center"/>
        <w:rPr>
          <w:rFonts w:ascii="Times New Roman" w:hAnsi="Times New Roman"/>
          <w:b/>
          <w:sz w:val="24"/>
          <w:szCs w:val="24"/>
        </w:rPr>
      </w:pPr>
      <w:r w:rsidRPr="00303505">
        <w:rPr>
          <w:rFonts w:ascii="Times New Roman" w:hAnsi="Times New Roman"/>
          <w:b/>
          <w:sz w:val="24"/>
          <w:szCs w:val="24"/>
        </w:rPr>
        <w:t>Diagram Analisis Jalur</w:t>
      </w:r>
    </w:p>
    <w:p w:rsidR="00773D6E" w:rsidRDefault="005A03A5" w:rsidP="00773D6E">
      <w:pPr>
        <w:pStyle w:val="ListParagraph"/>
        <w:spacing w:line="240" w:lineRule="auto"/>
        <w:ind w:left="0"/>
        <w:rPr>
          <w:rFonts w:ascii="Times New Roman" w:hAnsi="Times New Roman"/>
          <w:sz w:val="24"/>
          <w:szCs w:val="24"/>
        </w:rPr>
      </w:pPr>
      <w:r w:rsidRPr="00D3663F">
        <w:rPr>
          <w:rFonts w:ascii="Times New Roman" w:hAnsi="Times New Roman"/>
          <w:sz w:val="24"/>
          <w:szCs w:val="24"/>
        </w:rPr>
        <w:t xml:space="preserve">Keterangan </w:t>
      </w:r>
    </w:p>
    <w:p w:rsidR="00773D6E" w:rsidRDefault="00711A51" w:rsidP="00773D6E">
      <w:pPr>
        <w:pStyle w:val="ListParagraph"/>
        <w:spacing w:line="240" w:lineRule="auto"/>
        <w:ind w:left="0"/>
        <w:rPr>
          <w:rFonts w:ascii="Times New Roman" w:eastAsia="Times New Roman" w:hAnsi="Times New Roman"/>
          <w:sz w:val="24"/>
          <w:szCs w:val="24"/>
        </w:rPr>
      </w:pPr>
      <w:r w:rsidRPr="00DB5CBE">
        <w:rPr>
          <w:rFonts w:ascii="Times New Roman" w:eastAsia="Times New Roman" w:hAnsi="Times New Roman"/>
          <w:sz w:val="24"/>
          <w:szCs w:val="24"/>
        </w:rPr>
        <w:t>Y</w:t>
      </w:r>
      <w:r>
        <w:rPr>
          <w:rFonts w:ascii="Times New Roman" w:eastAsia="Times New Roman" w:hAnsi="Times New Roman"/>
          <w:sz w:val="24"/>
          <w:szCs w:val="24"/>
        </w:rPr>
        <w:t>2</w:t>
      </w:r>
      <w:r w:rsidR="0041542A">
        <w:rPr>
          <w:rFonts w:ascii="Times New Roman" w:eastAsia="Times New Roman" w:hAnsi="Times New Roman"/>
          <w:sz w:val="24"/>
          <w:szCs w:val="24"/>
        </w:rPr>
        <w:tab/>
      </w:r>
      <w:r w:rsidR="0041542A">
        <w:rPr>
          <w:rFonts w:ascii="Times New Roman" w:eastAsia="Times New Roman" w:hAnsi="Times New Roman"/>
          <w:sz w:val="24"/>
          <w:szCs w:val="24"/>
        </w:rPr>
        <w:tab/>
        <w:t>= k</w:t>
      </w:r>
      <w:r w:rsidRPr="00DB5CBE">
        <w:rPr>
          <w:rFonts w:ascii="Times New Roman" w:eastAsia="Times New Roman" w:hAnsi="Times New Roman"/>
          <w:sz w:val="24"/>
          <w:szCs w:val="24"/>
        </w:rPr>
        <w:t>eunggulan kompetitif</w:t>
      </w:r>
    </w:p>
    <w:p w:rsidR="00773D6E" w:rsidRDefault="00711A51" w:rsidP="00773D6E">
      <w:pPr>
        <w:pStyle w:val="ListParagraph"/>
        <w:spacing w:line="240" w:lineRule="auto"/>
        <w:ind w:left="0"/>
        <w:rPr>
          <w:rFonts w:ascii="Times New Roman" w:eastAsia="Times New Roman" w:hAnsi="Times New Roman"/>
          <w:sz w:val="24"/>
          <w:szCs w:val="24"/>
        </w:rPr>
      </w:pPr>
      <w:r>
        <w:rPr>
          <w:rFonts w:ascii="Times New Roman" w:eastAsia="Times New Roman" w:hAnsi="Times New Roman"/>
          <w:sz w:val="24"/>
          <w:szCs w:val="24"/>
        </w:rPr>
        <w:t>X</w:t>
      </w:r>
      <w:r w:rsidR="0041542A">
        <w:rPr>
          <w:rFonts w:ascii="Times New Roman" w:eastAsia="Times New Roman" w:hAnsi="Times New Roman"/>
          <w:sz w:val="24"/>
          <w:szCs w:val="24"/>
        </w:rPr>
        <w:tab/>
      </w:r>
      <w:r w:rsidR="0041542A">
        <w:rPr>
          <w:rFonts w:ascii="Times New Roman" w:eastAsia="Times New Roman" w:hAnsi="Times New Roman"/>
          <w:sz w:val="24"/>
          <w:szCs w:val="24"/>
        </w:rPr>
        <w:tab/>
        <w:t>= e</w:t>
      </w:r>
      <w:r w:rsidRPr="00DB5CBE">
        <w:rPr>
          <w:rFonts w:ascii="Times New Roman" w:eastAsia="Times New Roman" w:hAnsi="Times New Roman"/>
          <w:sz w:val="24"/>
          <w:szCs w:val="24"/>
        </w:rPr>
        <w:t>tika lingkungan perusahaan</w:t>
      </w:r>
    </w:p>
    <w:p w:rsidR="00773D6E" w:rsidRDefault="00711A51" w:rsidP="00773D6E">
      <w:pPr>
        <w:pStyle w:val="ListParagraph"/>
        <w:spacing w:line="240" w:lineRule="auto"/>
        <w:ind w:left="0"/>
        <w:rPr>
          <w:rFonts w:ascii="Times New Roman" w:eastAsia="Times New Roman" w:hAnsi="Times New Roman"/>
          <w:sz w:val="24"/>
          <w:szCs w:val="24"/>
        </w:rPr>
      </w:pPr>
      <w:r>
        <w:rPr>
          <w:rFonts w:ascii="Times New Roman" w:eastAsia="Times New Roman" w:hAnsi="Times New Roman"/>
          <w:sz w:val="24"/>
          <w:szCs w:val="24"/>
        </w:rPr>
        <w:t>Y1</w:t>
      </w:r>
      <w:r w:rsidR="0041542A">
        <w:rPr>
          <w:rFonts w:ascii="Times New Roman" w:eastAsia="Times New Roman" w:hAnsi="Times New Roman"/>
          <w:sz w:val="24"/>
          <w:szCs w:val="24"/>
        </w:rPr>
        <w:tab/>
      </w:r>
      <w:r w:rsidR="0041542A">
        <w:rPr>
          <w:rFonts w:ascii="Times New Roman" w:eastAsia="Times New Roman" w:hAnsi="Times New Roman"/>
          <w:sz w:val="24"/>
          <w:szCs w:val="24"/>
        </w:rPr>
        <w:tab/>
        <w:t>= i</w:t>
      </w:r>
      <w:r w:rsidRPr="00DB5CBE">
        <w:rPr>
          <w:rFonts w:ascii="Times New Roman" w:eastAsia="Times New Roman" w:hAnsi="Times New Roman"/>
          <w:sz w:val="24"/>
          <w:szCs w:val="24"/>
        </w:rPr>
        <w:t>novasi produk hijau</w:t>
      </w:r>
    </w:p>
    <w:p w:rsidR="00711A51" w:rsidRPr="00773D6E" w:rsidRDefault="00D4222F" w:rsidP="00773D6E">
      <w:pPr>
        <w:pStyle w:val="ListParagraph"/>
        <w:spacing w:line="240" w:lineRule="auto"/>
        <w:ind w:left="0"/>
        <w:rPr>
          <w:rFonts w:ascii="Times New Roman" w:hAnsi="Times New Roman"/>
          <w:sz w:val="24"/>
          <w:szCs w:val="24"/>
        </w:rPr>
      </w:pPr>
      <m:oMath>
        <m:r>
          <w:rPr>
            <w:rFonts w:ascii="Cambria Math" w:eastAsia="Times New Roman" w:hAnsi="Cambria Math"/>
            <w:sz w:val="24"/>
            <w:szCs w:val="24"/>
          </w:rPr>
          <m:t>a,b,c'</m:t>
        </m:r>
      </m:oMath>
      <w:r w:rsidR="00711A51" w:rsidRPr="00DB5CBE">
        <w:rPr>
          <w:rFonts w:ascii="Times New Roman" w:eastAsia="Times New Roman" w:hAnsi="Times New Roman"/>
          <w:sz w:val="24"/>
          <w:szCs w:val="24"/>
        </w:rPr>
        <w:tab/>
      </w:r>
      <w:r w:rsidR="00711A51">
        <w:rPr>
          <w:rFonts w:ascii="Times New Roman" w:eastAsia="Times New Roman" w:hAnsi="Times New Roman"/>
          <w:sz w:val="24"/>
          <w:szCs w:val="24"/>
        </w:rPr>
        <w:tab/>
      </w:r>
      <w:r w:rsidR="0041542A">
        <w:rPr>
          <w:rFonts w:ascii="Times New Roman" w:eastAsia="Times New Roman" w:hAnsi="Times New Roman"/>
          <w:sz w:val="24"/>
          <w:szCs w:val="24"/>
        </w:rPr>
        <w:t>= k</w:t>
      </w:r>
      <w:r w:rsidR="00711A51" w:rsidRPr="00DB5CBE">
        <w:rPr>
          <w:rFonts w:ascii="Times New Roman" w:eastAsia="Times New Roman" w:hAnsi="Times New Roman"/>
          <w:sz w:val="24"/>
          <w:szCs w:val="24"/>
        </w:rPr>
        <w:t>oefisien regresi variabel</w:t>
      </w:r>
    </w:p>
    <w:p w:rsidR="00711A51" w:rsidRDefault="000B6D65" w:rsidP="00773D6E">
      <w:pPr>
        <w:pStyle w:val="ListParagraph"/>
        <w:spacing w:line="240" w:lineRule="auto"/>
        <w:ind w:left="0"/>
        <w:rPr>
          <w:rFonts w:ascii="Times New Roman" w:eastAsia="Times New Roman" w:hAnsi="Times New Roman"/>
          <w:i/>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2</m:t>
            </m:r>
          </m:sub>
        </m:sSub>
      </m:oMath>
      <w:r w:rsidR="00711A51" w:rsidRPr="00DB5CBE">
        <w:rPr>
          <w:rFonts w:ascii="Times New Roman" w:eastAsia="Times New Roman" w:hAnsi="Times New Roman"/>
          <w:sz w:val="24"/>
          <w:szCs w:val="24"/>
        </w:rPr>
        <w:tab/>
      </w:r>
      <w:r w:rsidR="00711A51" w:rsidRPr="00DB5CBE">
        <w:rPr>
          <w:rFonts w:ascii="Times New Roman" w:eastAsia="Times New Roman" w:hAnsi="Times New Roman"/>
          <w:sz w:val="24"/>
          <w:szCs w:val="24"/>
        </w:rPr>
        <w:tab/>
        <w:t xml:space="preserve">= </w:t>
      </w:r>
      <w:r w:rsidR="0041542A">
        <w:rPr>
          <w:rFonts w:ascii="Times New Roman" w:eastAsia="Times New Roman" w:hAnsi="Times New Roman"/>
          <w:i/>
          <w:sz w:val="24"/>
          <w:szCs w:val="24"/>
        </w:rPr>
        <w:t>e</w:t>
      </w:r>
      <w:r w:rsidR="00711A51" w:rsidRPr="00DB5CBE">
        <w:rPr>
          <w:rFonts w:ascii="Times New Roman" w:eastAsia="Times New Roman" w:hAnsi="Times New Roman"/>
          <w:i/>
          <w:sz w:val="24"/>
          <w:szCs w:val="24"/>
        </w:rPr>
        <w:t>rror</w:t>
      </w:r>
    </w:p>
    <w:p w:rsidR="00F45FBF" w:rsidRPr="00F45FBF" w:rsidRDefault="00F45FBF" w:rsidP="00F45FBF">
      <w:pPr>
        <w:pStyle w:val="ListParagraph"/>
        <w:spacing w:line="240" w:lineRule="auto"/>
        <w:ind w:left="0"/>
        <w:rPr>
          <w:rFonts w:ascii="Times New Roman" w:eastAsia="Times New Roman" w:hAnsi="Times New Roman"/>
          <w:i/>
          <w:sz w:val="24"/>
          <w:szCs w:val="24"/>
        </w:rPr>
      </w:pPr>
    </w:p>
    <w:p w:rsidR="00D4222F" w:rsidRDefault="00D4222F" w:rsidP="00F45FBF">
      <w:pPr>
        <w:pStyle w:val="ListParagraph"/>
        <w:spacing w:after="0" w:line="480" w:lineRule="auto"/>
        <w:ind w:left="0" w:firstLine="567"/>
        <w:jc w:val="both"/>
        <w:rPr>
          <w:rFonts w:ascii="Times New Roman" w:hAnsi="Times New Roman"/>
          <w:sz w:val="24"/>
          <w:szCs w:val="24"/>
          <w:lang w:val="en-US"/>
        </w:rPr>
      </w:pPr>
      <w:r>
        <w:rPr>
          <w:rFonts w:ascii="Times New Roman" w:hAnsi="Times New Roman"/>
          <w:sz w:val="24"/>
          <w:szCs w:val="24"/>
          <w:lang w:val="en-US"/>
        </w:rPr>
        <w:t>Berdasar Gambar 2, maka hubungan variabel dapat dirumuskan dalam persamaan berikut.</w:t>
      </w:r>
    </w:p>
    <w:p w:rsidR="00711A51" w:rsidRDefault="00711A51" w:rsidP="00711A51">
      <w:pPr>
        <w:pStyle w:val="ListParagraph"/>
        <w:spacing w:after="0" w:line="480" w:lineRule="auto"/>
        <w:ind w:left="0"/>
        <w:jc w:val="both"/>
        <w:rPr>
          <w:rFonts w:ascii="Times New Roman" w:hAnsi="Times New Roman"/>
          <w:sz w:val="24"/>
          <w:szCs w:val="24"/>
        </w:rPr>
      </w:pPr>
      <w:r w:rsidRPr="00486574">
        <w:rPr>
          <w:rFonts w:ascii="Times New Roman" w:hAnsi="Times New Roman"/>
          <w:sz w:val="24"/>
          <w:szCs w:val="24"/>
        </w:rPr>
        <w:t>Sub-Struktural 1</w:t>
      </w:r>
    </w:p>
    <w:p w:rsidR="00711A51" w:rsidRPr="00D631A3" w:rsidRDefault="00711A51" w:rsidP="00A5283B">
      <w:pPr>
        <w:pStyle w:val="ListParagraph"/>
        <w:tabs>
          <w:tab w:val="left" w:leader="dot" w:pos="7371"/>
        </w:tabs>
        <w:spacing w:line="240" w:lineRule="auto"/>
        <w:ind w:left="567"/>
        <w:jc w:val="center"/>
        <w:rPr>
          <w:rFonts w:ascii="Times New Roman" w:eastAsiaTheme="minorEastAsia" w:hAnsi="Times New Roman"/>
          <w:sz w:val="20"/>
          <w:szCs w:val="20"/>
        </w:rPr>
      </w:pPr>
      <m:oMath>
        <m:r>
          <m:rPr>
            <m:sty m:val="p"/>
          </m:rPr>
          <w:rPr>
            <w:rFonts w:ascii="Cambria Math" w:hAnsi="Times New Roman"/>
            <w:sz w:val="24"/>
            <w:szCs w:val="24"/>
          </w:rPr>
          <m:t>Y1</m:t>
        </m:r>
        <m:r>
          <w:rPr>
            <w:rFonts w:ascii="Cambria Math" w:hAnsi="Times New Roman"/>
            <w:sz w:val="24"/>
            <w:szCs w:val="24"/>
          </w:rPr>
          <m:t>= a</m:t>
        </m:r>
        <m:r>
          <w:rPr>
            <w:rFonts w:ascii="Cambria Math" w:hAnsi="Cambria Math"/>
            <w:sz w:val="24"/>
            <w:szCs w:val="24"/>
          </w:rPr>
          <m:t>X</m:t>
        </m:r>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e</m:t>
            </m:r>
          </m:e>
          <m:sub>
            <m:r>
              <w:rPr>
                <w:rFonts w:ascii="Cambria Math" w:hAnsi="Times New Roman"/>
                <w:sz w:val="24"/>
                <w:szCs w:val="24"/>
              </w:rPr>
              <m:t>1</m:t>
            </m:r>
          </m:sub>
        </m:sSub>
      </m:oMath>
      <w:r w:rsidR="000D719E" w:rsidRPr="00D631A3">
        <w:rPr>
          <w:rFonts w:ascii="Times New Roman" w:eastAsiaTheme="minorEastAsia" w:hAnsi="Times New Roman"/>
          <w:sz w:val="20"/>
          <w:szCs w:val="20"/>
        </w:rPr>
        <w:tab/>
        <w:t>(1)</w:t>
      </w:r>
    </w:p>
    <w:p w:rsidR="00711A51" w:rsidRDefault="00711A51" w:rsidP="00711A51">
      <w:pPr>
        <w:pStyle w:val="ListParagraph"/>
        <w:spacing w:line="240" w:lineRule="auto"/>
        <w:ind w:left="0"/>
        <w:jc w:val="both"/>
        <w:rPr>
          <w:rFonts w:ascii="Times New Roman" w:eastAsiaTheme="minorEastAsia" w:hAnsi="Times New Roman"/>
          <w:sz w:val="24"/>
          <w:szCs w:val="24"/>
        </w:rPr>
      </w:pPr>
    </w:p>
    <w:p w:rsidR="00711A51" w:rsidRPr="001C792F" w:rsidRDefault="00711A51" w:rsidP="00773D6E">
      <w:pPr>
        <w:pStyle w:val="ListParagraph"/>
        <w:spacing w:after="0" w:line="240" w:lineRule="auto"/>
        <w:ind w:left="0"/>
        <w:jc w:val="both"/>
        <w:rPr>
          <w:rFonts w:ascii="Times New Roman" w:hAnsi="Times New Roman"/>
          <w:sz w:val="24"/>
          <w:szCs w:val="24"/>
        </w:rPr>
      </w:pPr>
      <w:r w:rsidRPr="00E447C5">
        <w:rPr>
          <w:rFonts w:ascii="Times New Roman" w:eastAsia="Times New Roman" w:hAnsi="Times New Roman"/>
          <w:sz w:val="24"/>
          <w:szCs w:val="24"/>
        </w:rPr>
        <w:t xml:space="preserve">Keterangan </w:t>
      </w:r>
    </w:p>
    <w:p w:rsidR="00711A51" w:rsidRDefault="00711A51" w:rsidP="0051633A">
      <w:pPr>
        <w:tabs>
          <w:tab w:val="left" w:pos="851"/>
          <w:tab w:val="left" w:pos="1985"/>
          <w:tab w:val="left" w:pos="2410"/>
        </w:tabs>
        <w:spacing w:after="0" w:line="240" w:lineRule="auto"/>
        <w:ind w:left="426" w:hanging="426"/>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t>=</w:t>
      </w:r>
      <w:r>
        <w:rPr>
          <w:rFonts w:ascii="Times New Roman" w:hAnsi="Times New Roman"/>
          <w:sz w:val="24"/>
          <w:szCs w:val="24"/>
        </w:rPr>
        <w:tab/>
        <w:t>etika lingkungan perusahaan</w:t>
      </w:r>
    </w:p>
    <w:p w:rsidR="00FE2289" w:rsidRDefault="00711A51" w:rsidP="0051633A">
      <w:pPr>
        <w:tabs>
          <w:tab w:val="left" w:pos="851"/>
          <w:tab w:val="left" w:pos="1701"/>
          <w:tab w:val="left" w:pos="1985"/>
          <w:tab w:val="left" w:pos="2410"/>
        </w:tabs>
        <w:spacing w:after="0" w:line="240" w:lineRule="auto"/>
        <w:ind w:left="426" w:hanging="426"/>
        <w:jc w:val="both"/>
        <w:rPr>
          <w:rFonts w:ascii="Times New Roman" w:hAnsi="Times New Roman"/>
          <w:sz w:val="24"/>
          <w:szCs w:val="24"/>
        </w:rPr>
      </w:pPr>
      <w:r>
        <w:rPr>
          <w:rFonts w:ascii="Times New Roman" w:hAnsi="Times New Roman"/>
          <w:sz w:val="24"/>
          <w:szCs w:val="24"/>
        </w:rPr>
        <w:t>Y1</w:t>
      </w:r>
      <w:r>
        <w:rPr>
          <w:rFonts w:ascii="Times New Roman" w:hAnsi="Times New Roman"/>
          <w:sz w:val="24"/>
          <w:szCs w:val="24"/>
        </w:rPr>
        <w:tab/>
        <w:t>=</w:t>
      </w:r>
      <w:r>
        <w:rPr>
          <w:rFonts w:ascii="Times New Roman" w:hAnsi="Times New Roman"/>
          <w:sz w:val="24"/>
          <w:szCs w:val="24"/>
        </w:rPr>
        <w:tab/>
        <w:t>inovasi produk hijau</w:t>
      </w:r>
    </w:p>
    <w:p w:rsidR="00711A51" w:rsidRPr="00644E4A" w:rsidRDefault="00FE2289" w:rsidP="0051633A">
      <w:pPr>
        <w:tabs>
          <w:tab w:val="left" w:pos="851"/>
          <w:tab w:val="left" w:pos="1701"/>
          <w:tab w:val="left" w:pos="1985"/>
          <w:tab w:val="left" w:pos="2410"/>
        </w:tabs>
        <w:spacing w:after="0" w:line="240" w:lineRule="auto"/>
        <w:ind w:left="426" w:hanging="426"/>
        <w:jc w:val="both"/>
        <w:rPr>
          <w:rFonts w:ascii="Times New Roman" w:hAnsi="Times New Roman"/>
          <w:sz w:val="24"/>
          <w:szCs w:val="24"/>
        </w:rPr>
      </w:pPr>
      <m:oMath>
        <m:r>
          <w:rPr>
            <w:rFonts w:ascii="Cambria Math" w:eastAsia="Times New Roman" w:hAnsi="Cambria Math"/>
            <w:sz w:val="24"/>
            <w:szCs w:val="24"/>
          </w:rPr>
          <m:t xml:space="preserve"> a</m:t>
        </m:r>
      </m:oMath>
      <w:r w:rsidRPr="00B749FB">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hAnsi="Times New Roman"/>
          <w:sz w:val="24"/>
          <w:szCs w:val="24"/>
        </w:rPr>
        <w:t>koefisien regresi</w:t>
      </w:r>
      <w:r w:rsidRPr="00B749FB">
        <w:rPr>
          <w:rFonts w:ascii="Times New Roman" w:hAnsi="Times New Roman"/>
          <w:sz w:val="24"/>
          <w:szCs w:val="24"/>
        </w:rPr>
        <w:t xml:space="preserve"> variabel</w:t>
      </w:r>
    </w:p>
    <w:p w:rsidR="00711A51" w:rsidRDefault="000B6D65" w:rsidP="0051633A">
      <w:pPr>
        <w:tabs>
          <w:tab w:val="left" w:pos="851"/>
          <w:tab w:val="left" w:pos="1701"/>
          <w:tab w:val="left" w:pos="1985"/>
        </w:tabs>
        <w:spacing w:after="0" w:line="240" w:lineRule="auto"/>
        <w:ind w:left="426" w:hanging="426"/>
        <w:jc w:val="both"/>
        <w:rPr>
          <w:rFonts w:ascii="Times New Roman" w:eastAsia="Times New Roman" w:hAnsi="Times New Roman"/>
          <w:i/>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1</m:t>
            </m:r>
          </m:sub>
        </m:sSub>
      </m:oMath>
      <w:r w:rsidR="00711A51">
        <w:rPr>
          <w:rFonts w:ascii="Times New Roman" w:eastAsia="Times New Roman" w:hAnsi="Times New Roman"/>
          <w:sz w:val="24"/>
          <w:szCs w:val="24"/>
        </w:rPr>
        <w:tab/>
      </w:r>
      <w:r w:rsidR="00711A51" w:rsidRPr="00DB5CBE">
        <w:rPr>
          <w:rFonts w:ascii="Times New Roman" w:eastAsia="Times New Roman" w:hAnsi="Times New Roman"/>
          <w:sz w:val="24"/>
          <w:szCs w:val="24"/>
        </w:rPr>
        <w:t xml:space="preserve">= </w:t>
      </w:r>
      <w:r w:rsidR="00711A51">
        <w:rPr>
          <w:rFonts w:ascii="Times New Roman" w:eastAsia="Times New Roman" w:hAnsi="Times New Roman"/>
          <w:sz w:val="24"/>
          <w:szCs w:val="24"/>
        </w:rPr>
        <w:tab/>
      </w:r>
      <w:r w:rsidR="00711A51" w:rsidRPr="00DB5CBE">
        <w:rPr>
          <w:rFonts w:ascii="Times New Roman" w:eastAsia="Times New Roman" w:hAnsi="Times New Roman"/>
          <w:i/>
          <w:sz w:val="24"/>
          <w:szCs w:val="24"/>
        </w:rPr>
        <w:t>error</w:t>
      </w:r>
    </w:p>
    <w:p w:rsidR="0051633A" w:rsidRPr="00FF61BA" w:rsidRDefault="0051633A" w:rsidP="0051633A">
      <w:pPr>
        <w:tabs>
          <w:tab w:val="left" w:pos="851"/>
          <w:tab w:val="left" w:pos="1701"/>
          <w:tab w:val="left" w:pos="1985"/>
        </w:tabs>
        <w:spacing w:after="0" w:line="240" w:lineRule="auto"/>
        <w:ind w:left="426" w:hanging="426"/>
        <w:jc w:val="both"/>
        <w:rPr>
          <w:rFonts w:ascii="Times New Roman" w:eastAsia="Times New Roman" w:hAnsi="Times New Roman"/>
          <w:i/>
          <w:sz w:val="24"/>
          <w:szCs w:val="24"/>
        </w:rPr>
      </w:pPr>
    </w:p>
    <w:p w:rsidR="00711A51" w:rsidRDefault="00711A51" w:rsidP="00711A51">
      <w:pPr>
        <w:pStyle w:val="ListParagraph"/>
        <w:spacing w:after="0" w:line="480" w:lineRule="auto"/>
        <w:ind w:left="0"/>
        <w:jc w:val="both"/>
        <w:rPr>
          <w:rFonts w:ascii="Times New Roman" w:hAnsi="Times New Roman"/>
          <w:sz w:val="24"/>
          <w:szCs w:val="24"/>
        </w:rPr>
      </w:pPr>
      <w:r w:rsidRPr="00FF64B7">
        <w:rPr>
          <w:rFonts w:ascii="Times New Roman" w:hAnsi="Times New Roman"/>
          <w:sz w:val="24"/>
          <w:szCs w:val="24"/>
        </w:rPr>
        <w:t>Sub-Struktural 2</w:t>
      </w:r>
    </w:p>
    <w:p w:rsidR="00711A51" w:rsidRDefault="00711A51" w:rsidP="00A5283B">
      <w:pPr>
        <w:pStyle w:val="ListParagraph"/>
        <w:tabs>
          <w:tab w:val="left" w:leader="dot" w:pos="7371"/>
        </w:tabs>
        <w:spacing w:line="240" w:lineRule="auto"/>
        <w:ind w:left="567"/>
        <w:jc w:val="both"/>
        <w:rPr>
          <w:rFonts w:ascii="Times New Roman" w:eastAsiaTheme="minorEastAsia" w:hAnsi="Times New Roman"/>
          <w:sz w:val="24"/>
          <w:szCs w:val="24"/>
        </w:rPr>
      </w:pPr>
      <m:oMath>
        <m:r>
          <m:rPr>
            <m:sty m:val="p"/>
          </m:rPr>
          <w:rPr>
            <w:rFonts w:ascii="Cambria Math" w:hAnsi="Times New Roman"/>
            <w:sz w:val="24"/>
            <w:szCs w:val="24"/>
          </w:rPr>
          <m:t>Y</m:t>
        </m:r>
        <m:r>
          <w:rPr>
            <w:rFonts w:ascii="Cambria Math" w:hAnsi="Times New Roman"/>
            <w:sz w:val="24"/>
            <w:szCs w:val="24"/>
          </w:rPr>
          <m:t>2=c</m:t>
        </m:r>
        <m:r>
          <m:rPr>
            <m:sty m:val="p"/>
          </m:rPr>
          <w:rPr>
            <w:rFonts w:ascii="Cambria Math" w:hAnsi="Times New Roman"/>
            <w:sz w:val="24"/>
            <w:szCs w:val="24"/>
          </w:rPr>
          <m:t>X</m:t>
        </m:r>
        <m:r>
          <w:rPr>
            <w:rFonts w:ascii="Cambria Math" w:hAnsi="Times New Roman"/>
            <w:sz w:val="24"/>
            <w:szCs w:val="24"/>
          </w:rPr>
          <m:t>+b</m:t>
        </m:r>
        <m:r>
          <m:rPr>
            <m:sty m:val="p"/>
          </m:rPr>
          <w:rPr>
            <w:rFonts w:ascii="Cambria Math" w:hAnsi="Times New Roman"/>
            <w:sz w:val="24"/>
            <w:szCs w:val="24"/>
          </w:rPr>
          <m:t>Y1</m:t>
        </m:r>
        <m:r>
          <w:rPr>
            <w:rFonts w:ascii="Cambria Math" w:hAnsi="Times New Roman"/>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oMath>
      <w:r w:rsidR="00D631A3" w:rsidRPr="00D631A3">
        <w:rPr>
          <w:rFonts w:ascii="Times New Roman" w:eastAsiaTheme="minorEastAsia" w:hAnsi="Times New Roman"/>
          <w:sz w:val="20"/>
          <w:szCs w:val="20"/>
        </w:rPr>
        <w:tab/>
        <w:t>(2)</w:t>
      </w:r>
    </w:p>
    <w:p w:rsidR="006B3B19" w:rsidRDefault="006B3B19" w:rsidP="00711A51">
      <w:pPr>
        <w:spacing w:after="0" w:line="480" w:lineRule="auto"/>
        <w:jc w:val="both"/>
        <w:rPr>
          <w:rFonts w:ascii="Times New Roman" w:eastAsia="Times New Roman" w:hAnsi="Times New Roman"/>
          <w:sz w:val="24"/>
          <w:szCs w:val="24"/>
        </w:rPr>
      </w:pPr>
    </w:p>
    <w:p w:rsidR="00711A51" w:rsidRDefault="00711A51" w:rsidP="006B2B84">
      <w:pPr>
        <w:spacing w:after="0" w:line="240" w:lineRule="auto"/>
        <w:jc w:val="both"/>
        <w:rPr>
          <w:rFonts w:ascii="Times New Roman" w:eastAsia="Times New Roman" w:hAnsi="Times New Roman"/>
          <w:sz w:val="24"/>
          <w:szCs w:val="24"/>
        </w:rPr>
      </w:pPr>
      <w:r w:rsidRPr="00DB5CBE">
        <w:rPr>
          <w:rFonts w:ascii="Times New Roman" w:eastAsia="Times New Roman" w:hAnsi="Times New Roman"/>
          <w:sz w:val="24"/>
          <w:szCs w:val="24"/>
        </w:rPr>
        <w:lastRenderedPageBreak/>
        <w:t xml:space="preserve">Keterangan </w:t>
      </w:r>
    </w:p>
    <w:p w:rsidR="0016755B" w:rsidRDefault="0016755B" w:rsidP="006B2B84">
      <w:pPr>
        <w:spacing w:after="0" w:line="240" w:lineRule="auto"/>
        <w:jc w:val="both"/>
        <w:rPr>
          <w:rFonts w:ascii="Times New Roman" w:eastAsia="Times New Roman" w:hAnsi="Times New Roman"/>
          <w:sz w:val="24"/>
          <w:szCs w:val="24"/>
        </w:rPr>
      </w:pPr>
    </w:p>
    <w:p w:rsidR="00711A51" w:rsidRPr="00DB5CBE" w:rsidRDefault="00711A51" w:rsidP="00F45FBF">
      <w:pPr>
        <w:tabs>
          <w:tab w:val="left" w:pos="426"/>
          <w:tab w:val="left" w:pos="1276"/>
          <w:tab w:val="left" w:pos="1701"/>
        </w:tabs>
        <w:spacing w:after="0" w:line="240" w:lineRule="auto"/>
        <w:ind w:left="993" w:hanging="992"/>
        <w:jc w:val="both"/>
        <w:rPr>
          <w:rFonts w:ascii="Times New Roman" w:eastAsia="Times New Roman" w:hAnsi="Times New Roman"/>
          <w:sz w:val="24"/>
          <w:szCs w:val="24"/>
        </w:rPr>
      </w:pPr>
      <w:r>
        <w:rPr>
          <w:rFonts w:ascii="Times New Roman" w:eastAsia="Times New Roman" w:hAnsi="Times New Roman"/>
          <w:sz w:val="24"/>
          <w:szCs w:val="24"/>
        </w:rPr>
        <w:t>Y2</w:t>
      </w:r>
      <w:r>
        <w:rPr>
          <w:rFonts w:ascii="Times New Roman" w:eastAsia="Times New Roman" w:hAnsi="Times New Roman"/>
          <w:sz w:val="24"/>
          <w:szCs w:val="24"/>
        </w:rPr>
        <w:tab/>
        <w:t>=</w:t>
      </w:r>
      <w:r>
        <w:rPr>
          <w:rFonts w:ascii="Times New Roman" w:eastAsia="Times New Roman" w:hAnsi="Times New Roman"/>
          <w:sz w:val="24"/>
          <w:szCs w:val="24"/>
        </w:rPr>
        <w:tab/>
        <w:t>keunggulan kompetitif</w:t>
      </w:r>
    </w:p>
    <w:p w:rsidR="00711A51" w:rsidRDefault="00711A51" w:rsidP="00F45FBF">
      <w:pPr>
        <w:tabs>
          <w:tab w:val="left" w:pos="426"/>
          <w:tab w:val="left" w:pos="1276"/>
          <w:tab w:val="left" w:pos="1701"/>
          <w:tab w:val="left" w:pos="2410"/>
        </w:tabs>
        <w:spacing w:after="0" w:line="240" w:lineRule="auto"/>
        <w:ind w:left="993" w:hanging="992"/>
        <w:jc w:val="both"/>
        <w:rPr>
          <w:rFonts w:ascii="Times New Roman" w:hAnsi="Times New Roman"/>
          <w:sz w:val="24"/>
          <w:szCs w:val="24"/>
        </w:rPr>
      </w:pPr>
      <m:oMath>
        <m:r>
          <w:rPr>
            <w:rFonts w:ascii="Cambria Math" w:eastAsia="Times New Roman" w:hAnsi="Cambria Math"/>
            <w:sz w:val="24"/>
            <w:szCs w:val="24"/>
          </w:rPr>
          <m:t>b</m:t>
        </m:r>
      </m:oMath>
      <w:r>
        <w:rPr>
          <w:rFonts w:ascii="Times New Roman" w:eastAsia="Times New Roman" w:hAnsi="Times New Roman"/>
          <w:sz w:val="24"/>
          <w:szCs w:val="24"/>
        </w:rPr>
        <w:tab/>
      </w:r>
      <w:r w:rsidRPr="007A3926">
        <w:rPr>
          <w:rFonts w:ascii="Times New Roman" w:eastAsia="Times New Roman" w:hAnsi="Times New Roman"/>
          <w:sz w:val="24"/>
          <w:szCs w:val="24"/>
        </w:rPr>
        <w:t>=</w:t>
      </w:r>
      <w:r w:rsidRPr="007A3926">
        <w:rPr>
          <w:rFonts w:ascii="Times New Roman" w:eastAsia="Times New Roman" w:hAnsi="Times New Roman"/>
          <w:sz w:val="24"/>
          <w:szCs w:val="24"/>
        </w:rPr>
        <w:tab/>
      </w:r>
      <w:r w:rsidRPr="007A3926">
        <w:rPr>
          <w:rFonts w:ascii="Times New Roman" w:hAnsi="Times New Roman"/>
          <w:sz w:val="24"/>
          <w:szCs w:val="24"/>
        </w:rPr>
        <w:t xml:space="preserve">koefisien regresi dari variabel </w:t>
      </w:r>
      <w:r>
        <w:rPr>
          <w:rFonts w:ascii="Times New Roman" w:hAnsi="Times New Roman"/>
          <w:sz w:val="24"/>
          <w:szCs w:val="24"/>
        </w:rPr>
        <w:t>inovasi produk hijau</w:t>
      </w:r>
    </w:p>
    <w:p w:rsidR="00711A51" w:rsidRPr="00644E4A" w:rsidRDefault="00711A51" w:rsidP="00F45FBF">
      <w:pPr>
        <w:tabs>
          <w:tab w:val="left" w:pos="426"/>
          <w:tab w:val="left" w:pos="1276"/>
          <w:tab w:val="left" w:pos="1701"/>
          <w:tab w:val="left" w:pos="2410"/>
        </w:tabs>
        <w:spacing w:after="0" w:line="240" w:lineRule="auto"/>
        <w:ind w:left="993" w:hanging="992"/>
        <w:jc w:val="both"/>
        <w:rPr>
          <w:rFonts w:ascii="Times New Roman" w:hAnsi="Times New Roman"/>
          <w:sz w:val="24"/>
          <w:szCs w:val="24"/>
        </w:rPr>
      </w:pPr>
      <m:oMath>
        <m:r>
          <w:rPr>
            <w:rFonts w:ascii="Cambria Math" w:eastAsia="Times New Roman" w:hAnsi="Cambria Math"/>
            <w:sz w:val="24"/>
            <w:szCs w:val="24"/>
          </w:rPr>
          <m:t>c</m:t>
        </m:r>
      </m:oMath>
      <w:r w:rsidRPr="007A3926">
        <w:rPr>
          <w:rFonts w:ascii="Times New Roman" w:eastAsia="Times New Roman" w:hAnsi="Times New Roman"/>
          <w:sz w:val="24"/>
          <w:szCs w:val="24"/>
        </w:rPr>
        <w:tab/>
        <w:t>=</w:t>
      </w:r>
      <w:r w:rsidRPr="007A3926">
        <w:rPr>
          <w:rFonts w:ascii="Times New Roman" w:eastAsia="Times New Roman" w:hAnsi="Times New Roman"/>
          <w:sz w:val="24"/>
          <w:szCs w:val="24"/>
        </w:rPr>
        <w:tab/>
      </w:r>
      <w:r w:rsidRPr="007A3926">
        <w:rPr>
          <w:rFonts w:ascii="Times New Roman" w:hAnsi="Times New Roman"/>
          <w:sz w:val="24"/>
          <w:szCs w:val="24"/>
        </w:rPr>
        <w:t>koefisien regresi dari variabel</w:t>
      </w:r>
      <w:r w:rsidR="00F45FBF">
        <w:rPr>
          <w:rFonts w:ascii="Times New Roman" w:hAnsi="Times New Roman"/>
          <w:sz w:val="24"/>
          <w:szCs w:val="24"/>
        </w:rPr>
        <w:t>etika lingkungan perusahaan</w:t>
      </w:r>
    </w:p>
    <w:p w:rsidR="00711A51" w:rsidRPr="00DB5CBE" w:rsidRDefault="00711A51" w:rsidP="00F45FBF">
      <w:pPr>
        <w:tabs>
          <w:tab w:val="left" w:pos="426"/>
          <w:tab w:val="left" w:pos="1276"/>
          <w:tab w:val="left" w:pos="1701"/>
        </w:tabs>
        <w:spacing w:after="0" w:line="240" w:lineRule="auto"/>
        <w:ind w:left="993" w:hanging="992"/>
        <w:jc w:val="both"/>
        <w:rPr>
          <w:rFonts w:ascii="Times New Roman" w:eastAsia="Times New Roman" w:hAnsi="Times New Roman"/>
          <w:sz w:val="24"/>
          <w:szCs w:val="24"/>
        </w:rPr>
      </w:pPr>
      <w:r>
        <w:rPr>
          <w:rFonts w:ascii="Times New Roman" w:eastAsia="Times New Roman" w:hAnsi="Times New Roman"/>
          <w:sz w:val="24"/>
          <w:szCs w:val="24"/>
        </w:rPr>
        <w:t>X</w:t>
      </w:r>
      <w:r>
        <w:rPr>
          <w:rFonts w:ascii="Times New Roman" w:eastAsia="Times New Roman" w:hAnsi="Times New Roman"/>
          <w:sz w:val="24"/>
          <w:szCs w:val="24"/>
        </w:rPr>
        <w:tab/>
        <w:t>=</w:t>
      </w:r>
      <w:r>
        <w:rPr>
          <w:rFonts w:ascii="Times New Roman" w:eastAsia="Times New Roman" w:hAnsi="Times New Roman"/>
          <w:sz w:val="24"/>
          <w:szCs w:val="24"/>
        </w:rPr>
        <w:tab/>
        <w:t>etika lingku</w:t>
      </w:r>
      <w:r w:rsidRPr="00DB5CBE">
        <w:rPr>
          <w:rFonts w:ascii="Times New Roman" w:eastAsia="Times New Roman" w:hAnsi="Times New Roman"/>
          <w:sz w:val="24"/>
          <w:szCs w:val="24"/>
        </w:rPr>
        <w:t>gan perusahaan</w:t>
      </w:r>
    </w:p>
    <w:p w:rsidR="00711A51" w:rsidRPr="00DB5CBE" w:rsidRDefault="00711A51" w:rsidP="00F45FBF">
      <w:pPr>
        <w:tabs>
          <w:tab w:val="left" w:pos="426"/>
          <w:tab w:val="left" w:pos="1276"/>
          <w:tab w:val="left" w:pos="1701"/>
        </w:tabs>
        <w:spacing w:after="0" w:line="240" w:lineRule="auto"/>
        <w:ind w:left="993" w:hanging="992"/>
        <w:jc w:val="both"/>
        <w:rPr>
          <w:rFonts w:ascii="Times New Roman" w:eastAsia="Times New Roman" w:hAnsi="Times New Roman"/>
          <w:sz w:val="24"/>
          <w:szCs w:val="24"/>
        </w:rPr>
      </w:pPr>
      <w:r>
        <w:rPr>
          <w:rFonts w:ascii="Times New Roman" w:eastAsia="Times New Roman" w:hAnsi="Times New Roman"/>
          <w:sz w:val="24"/>
          <w:szCs w:val="24"/>
        </w:rPr>
        <w:t>Y1</w:t>
      </w:r>
      <w:r>
        <w:rPr>
          <w:rFonts w:ascii="Times New Roman" w:eastAsia="Times New Roman" w:hAnsi="Times New Roman"/>
          <w:sz w:val="24"/>
          <w:szCs w:val="24"/>
        </w:rPr>
        <w:tab/>
        <w:t>=</w:t>
      </w:r>
      <w:r>
        <w:rPr>
          <w:rFonts w:ascii="Times New Roman" w:eastAsia="Times New Roman" w:hAnsi="Times New Roman"/>
          <w:sz w:val="24"/>
          <w:szCs w:val="24"/>
        </w:rPr>
        <w:tab/>
        <w:t>i</w:t>
      </w:r>
      <w:r w:rsidRPr="00DB5CBE">
        <w:rPr>
          <w:rFonts w:ascii="Times New Roman" w:eastAsia="Times New Roman" w:hAnsi="Times New Roman"/>
          <w:sz w:val="24"/>
          <w:szCs w:val="24"/>
        </w:rPr>
        <w:t>novasi produk hijau</w:t>
      </w:r>
    </w:p>
    <w:p w:rsidR="00711A51" w:rsidRPr="003D22BB" w:rsidRDefault="000B6D65" w:rsidP="00F45FBF">
      <w:pPr>
        <w:tabs>
          <w:tab w:val="left" w:pos="426"/>
          <w:tab w:val="left" w:pos="1276"/>
          <w:tab w:val="left" w:pos="1701"/>
        </w:tabs>
        <w:spacing w:after="0" w:line="240" w:lineRule="auto"/>
        <w:ind w:left="993" w:hanging="992"/>
        <w:jc w:val="both"/>
        <w:rPr>
          <w:rFonts w:ascii="Times New Roman" w:eastAsia="Times New Roman" w:hAnsi="Times New Roman"/>
          <w:i/>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2</m:t>
            </m:r>
          </m:sub>
        </m:sSub>
      </m:oMath>
      <w:r w:rsidR="00711A51">
        <w:rPr>
          <w:rFonts w:ascii="Times New Roman" w:eastAsia="Times New Roman" w:hAnsi="Times New Roman"/>
          <w:sz w:val="24"/>
          <w:szCs w:val="24"/>
        </w:rPr>
        <w:tab/>
      </w:r>
      <w:r w:rsidR="00711A51" w:rsidRPr="00DB5CBE">
        <w:rPr>
          <w:rFonts w:ascii="Times New Roman" w:eastAsia="Times New Roman" w:hAnsi="Times New Roman"/>
          <w:sz w:val="24"/>
          <w:szCs w:val="24"/>
        </w:rPr>
        <w:t xml:space="preserve">= </w:t>
      </w:r>
      <w:r w:rsidR="00711A51">
        <w:rPr>
          <w:rFonts w:ascii="Times New Roman" w:eastAsia="Times New Roman" w:hAnsi="Times New Roman"/>
          <w:sz w:val="24"/>
          <w:szCs w:val="24"/>
        </w:rPr>
        <w:tab/>
      </w:r>
      <w:r w:rsidR="00711A51" w:rsidRPr="00DB5CBE">
        <w:rPr>
          <w:rFonts w:ascii="Times New Roman" w:eastAsia="Times New Roman" w:hAnsi="Times New Roman"/>
          <w:i/>
          <w:sz w:val="24"/>
          <w:szCs w:val="24"/>
        </w:rPr>
        <w:t>error</w:t>
      </w:r>
    </w:p>
    <w:p w:rsidR="00711A51" w:rsidRPr="005D7B4E" w:rsidRDefault="00711A51" w:rsidP="00711A51">
      <w:pPr>
        <w:pStyle w:val="ListParagraph"/>
        <w:tabs>
          <w:tab w:val="left" w:pos="993"/>
        </w:tabs>
        <w:spacing w:before="240" w:after="0" w:line="480" w:lineRule="auto"/>
        <w:ind w:left="0" w:firstLine="567"/>
        <w:jc w:val="both"/>
        <w:rPr>
          <w:rFonts w:ascii="Times New Roman" w:hAnsi="Times New Roman"/>
          <w:sz w:val="24"/>
          <w:szCs w:val="24"/>
        </w:rPr>
      </w:pPr>
      <w:r w:rsidRPr="005D7B4E">
        <w:rPr>
          <w:rFonts w:ascii="Times New Roman" w:hAnsi="Times New Roman"/>
          <w:sz w:val="24"/>
          <w:szCs w:val="24"/>
        </w:rPr>
        <w:t xml:space="preserve">Untuk menghitung </w:t>
      </w:r>
      <w:r w:rsidRPr="005D7B4E">
        <w:rPr>
          <w:rFonts w:ascii="Times New Roman" w:hAnsi="Times New Roman"/>
          <w:b/>
          <w:i/>
          <w:sz w:val="24"/>
          <w:szCs w:val="24"/>
        </w:rPr>
        <w:t>e</w:t>
      </w:r>
      <w:r w:rsidRPr="005D7B4E">
        <w:rPr>
          <w:rFonts w:ascii="Times New Roman" w:hAnsi="Times New Roman"/>
          <w:b/>
          <w:i/>
          <w:sz w:val="24"/>
          <w:szCs w:val="24"/>
          <w:vertAlign w:val="subscript"/>
        </w:rPr>
        <w:t xml:space="preserve">1 </w:t>
      </w:r>
      <w:r w:rsidRPr="005D7B4E">
        <w:rPr>
          <w:rFonts w:ascii="Times New Roman" w:hAnsi="Times New Roman"/>
          <w:sz w:val="24"/>
          <w:szCs w:val="24"/>
        </w:rPr>
        <w:t>yang menunjuk</w:t>
      </w:r>
      <w:r>
        <w:rPr>
          <w:rFonts w:ascii="Times New Roman" w:hAnsi="Times New Roman"/>
          <w:sz w:val="24"/>
          <w:szCs w:val="24"/>
        </w:rPr>
        <w:t>k</w:t>
      </w:r>
      <w:r w:rsidRPr="005D7B4E">
        <w:rPr>
          <w:rFonts w:ascii="Times New Roman" w:hAnsi="Times New Roman"/>
          <w:sz w:val="24"/>
          <w:szCs w:val="24"/>
        </w:rPr>
        <w:t>an jumlah varian variabel etika lingkungan perusahaan yang tidak dijelaskan oleh variabel inovasi prod</w:t>
      </w:r>
      <w:r w:rsidR="00CD1BDE">
        <w:rPr>
          <w:rFonts w:ascii="Times New Roman" w:hAnsi="Times New Roman"/>
          <w:sz w:val="24"/>
          <w:szCs w:val="24"/>
        </w:rPr>
        <w:t>uk hijau, maka digunakan rumus sebagai berikut.</w:t>
      </w:r>
    </w:p>
    <w:p w:rsidR="00711A51" w:rsidRPr="00F12FD4" w:rsidRDefault="00711A51" w:rsidP="00A5283B">
      <w:pPr>
        <w:pStyle w:val="ListParagraph"/>
        <w:tabs>
          <w:tab w:val="left" w:pos="1276"/>
          <w:tab w:val="left" w:leader="dot" w:pos="7230"/>
          <w:tab w:val="right" w:pos="7655"/>
        </w:tabs>
        <w:spacing w:after="0" w:line="480" w:lineRule="auto"/>
        <w:ind w:left="567"/>
        <w:rPr>
          <w:rFonts w:ascii="Times New Roman" w:eastAsiaTheme="minorEastAsia" w:hAnsi="Times New Roman"/>
          <w:sz w:val="24"/>
          <w:szCs w:val="24"/>
        </w:rPr>
      </w:pPr>
      <w:r w:rsidRPr="005D7B4E">
        <w:rPr>
          <w:rFonts w:ascii="Times New Roman" w:hAnsi="Times New Roman"/>
          <w:b/>
          <w:i/>
          <w:sz w:val="24"/>
          <w:szCs w:val="24"/>
        </w:rPr>
        <w:t>e</w:t>
      </w:r>
      <w:r w:rsidRPr="005D7B4E">
        <w:rPr>
          <w:rFonts w:ascii="Times New Roman" w:hAnsi="Times New Roman"/>
          <w:b/>
          <w:i/>
          <w:sz w:val="24"/>
          <w:szCs w:val="24"/>
          <w:vertAlign w:val="subscript"/>
        </w:rPr>
        <w:t>1</w:t>
      </w:r>
      <w:r w:rsidRPr="005D7B4E">
        <w:rPr>
          <w:rFonts w:ascii="Times New Roman" w:hAnsi="Times New Roman"/>
          <w:sz w:val="24"/>
          <w:szCs w:val="24"/>
        </w:rPr>
        <w:t>=</w:t>
      </w:r>
      <m:oMath>
        <m:rad>
          <m:radPr>
            <m:degHide m:val="on"/>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e>
        </m:rad>
      </m:oMath>
      <w:r w:rsidR="00385B2B" w:rsidRPr="00385B2B">
        <w:rPr>
          <w:rFonts w:ascii="Times New Roman" w:eastAsiaTheme="minorEastAsia" w:hAnsi="Times New Roman"/>
          <w:sz w:val="20"/>
          <w:szCs w:val="20"/>
        </w:rPr>
        <w:tab/>
        <w:t>(3)</w:t>
      </w:r>
    </w:p>
    <w:p w:rsidR="00711A51" w:rsidRDefault="00711A51" w:rsidP="00711A51">
      <w:pPr>
        <w:pStyle w:val="ListParagraph"/>
        <w:tabs>
          <w:tab w:val="left" w:pos="993"/>
        </w:tabs>
        <w:spacing w:line="480" w:lineRule="auto"/>
        <w:ind w:left="0" w:firstLine="567"/>
        <w:jc w:val="both"/>
        <w:rPr>
          <w:rFonts w:ascii="Times New Roman" w:hAnsi="Times New Roman"/>
          <w:sz w:val="24"/>
          <w:szCs w:val="24"/>
        </w:rPr>
      </w:pPr>
      <w:r>
        <w:rPr>
          <w:rFonts w:ascii="Times New Roman" w:hAnsi="Times New Roman"/>
          <w:sz w:val="24"/>
          <w:szCs w:val="24"/>
        </w:rPr>
        <w:t>S</w:t>
      </w:r>
      <w:r w:rsidRPr="005D7B4E">
        <w:rPr>
          <w:rFonts w:ascii="Times New Roman" w:hAnsi="Times New Roman"/>
          <w:sz w:val="24"/>
          <w:szCs w:val="24"/>
        </w:rPr>
        <w:t>edangkan</w:t>
      </w:r>
      <w:r w:rsidRPr="005D7B4E">
        <w:rPr>
          <w:rFonts w:ascii="Times New Roman" w:hAnsi="Times New Roman"/>
          <w:b/>
          <w:i/>
          <w:sz w:val="24"/>
          <w:szCs w:val="24"/>
        </w:rPr>
        <w:t>e</w:t>
      </w:r>
      <w:r w:rsidRPr="005D7B4E">
        <w:rPr>
          <w:rFonts w:ascii="Times New Roman" w:hAnsi="Times New Roman"/>
          <w:b/>
          <w:i/>
          <w:sz w:val="24"/>
          <w:szCs w:val="24"/>
          <w:vertAlign w:val="subscript"/>
        </w:rPr>
        <w:t xml:space="preserve">2 </w:t>
      </w:r>
      <w:r w:rsidRPr="005D7B4E">
        <w:rPr>
          <w:rFonts w:ascii="Times New Roman" w:hAnsi="Times New Roman"/>
          <w:sz w:val="24"/>
          <w:szCs w:val="24"/>
        </w:rPr>
        <w:t xml:space="preserve">yang </w:t>
      </w:r>
      <w:r>
        <w:rPr>
          <w:rFonts w:ascii="Times New Roman" w:hAnsi="Times New Roman"/>
          <w:sz w:val="24"/>
          <w:szCs w:val="24"/>
        </w:rPr>
        <w:t>menunjukkan</w:t>
      </w:r>
      <w:r w:rsidRPr="005D7B4E">
        <w:rPr>
          <w:rFonts w:ascii="Times New Roman" w:hAnsi="Times New Roman"/>
          <w:sz w:val="24"/>
          <w:szCs w:val="24"/>
        </w:rPr>
        <w:t xml:space="preserve"> varian vari</w:t>
      </w:r>
      <w:r>
        <w:rPr>
          <w:rFonts w:ascii="Times New Roman" w:hAnsi="Times New Roman"/>
          <w:sz w:val="24"/>
          <w:szCs w:val="24"/>
        </w:rPr>
        <w:t>a</w:t>
      </w:r>
      <w:r w:rsidRPr="005D7B4E">
        <w:rPr>
          <w:rFonts w:ascii="Times New Roman" w:hAnsi="Times New Roman"/>
          <w:sz w:val="24"/>
          <w:szCs w:val="24"/>
        </w:rPr>
        <w:t>bel etika lingkungan perusahaan yang tidak dapat dijelaskan oleh variabel inovasi prod</w:t>
      </w:r>
      <w:r>
        <w:rPr>
          <w:rFonts w:ascii="Times New Roman" w:hAnsi="Times New Roman"/>
          <w:sz w:val="24"/>
          <w:szCs w:val="24"/>
        </w:rPr>
        <w:t xml:space="preserve">uk hijau dan keunggulan kompetitif </w:t>
      </w:r>
      <w:r w:rsidR="00CD1BDE">
        <w:rPr>
          <w:rFonts w:ascii="Times New Roman" w:hAnsi="Times New Roman"/>
          <w:sz w:val="24"/>
          <w:szCs w:val="24"/>
        </w:rPr>
        <w:t xml:space="preserve"> yang dihitung dengan rumus sebagai berikut.</w:t>
      </w:r>
    </w:p>
    <w:p w:rsidR="00711A51" w:rsidRDefault="00711A51" w:rsidP="00A5283B">
      <w:pPr>
        <w:pStyle w:val="ListParagraph"/>
        <w:tabs>
          <w:tab w:val="left" w:pos="1276"/>
          <w:tab w:val="left" w:leader="dot" w:pos="7230"/>
          <w:tab w:val="right" w:pos="7655"/>
        </w:tabs>
        <w:spacing w:after="0" w:line="480" w:lineRule="auto"/>
        <w:ind w:left="567"/>
        <w:rPr>
          <w:rFonts w:ascii="Times New Roman" w:eastAsiaTheme="minorEastAsia" w:hAnsi="Times New Roman"/>
          <w:sz w:val="24"/>
          <w:szCs w:val="24"/>
        </w:rPr>
      </w:pPr>
      <w:r>
        <w:rPr>
          <w:rFonts w:ascii="Times New Roman" w:hAnsi="Times New Roman"/>
          <w:b/>
          <w:i/>
          <w:sz w:val="24"/>
          <w:szCs w:val="24"/>
        </w:rPr>
        <w:t>e</w:t>
      </w:r>
      <w:r>
        <w:rPr>
          <w:rFonts w:ascii="Times New Roman" w:hAnsi="Times New Roman"/>
          <w:b/>
          <w:i/>
          <w:sz w:val="24"/>
          <w:szCs w:val="24"/>
          <w:vertAlign w:val="subscript"/>
        </w:rPr>
        <w:t xml:space="preserve">2 </w:t>
      </w:r>
      <w:r>
        <w:rPr>
          <w:rFonts w:ascii="Times New Roman" w:hAnsi="Times New Roman"/>
          <w:sz w:val="24"/>
          <w:szCs w:val="24"/>
        </w:rPr>
        <w:t xml:space="preserve">= </w:t>
      </w:r>
      <m:oMath>
        <m:rad>
          <m:radPr>
            <m:degHide m:val="on"/>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e>
        </m:rad>
      </m:oMath>
      <w:r w:rsidR="00385B2B" w:rsidRPr="00001159">
        <w:rPr>
          <w:rFonts w:ascii="Times New Roman" w:eastAsiaTheme="minorEastAsia" w:hAnsi="Times New Roman"/>
          <w:sz w:val="20"/>
          <w:szCs w:val="20"/>
        </w:rPr>
        <w:tab/>
        <w:t>(4)</w:t>
      </w:r>
    </w:p>
    <w:p w:rsidR="00711A51" w:rsidRDefault="00711A51" w:rsidP="00711A51">
      <w:pPr>
        <w:tabs>
          <w:tab w:val="left" w:pos="993"/>
        </w:tabs>
        <w:spacing w:after="0" w:line="48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Penelitian dengan analisis jalur juga memerlukan pemeriksaan validasi model. Salah tidaknya suatu hasil analisis tergantung dari terpenuhi atau tidaknya asumsi yang melandasi dalam analisis jalur. Terdapat indikator didalam analisis jalur, yaitu koefisien determinasi total. Koefisien determinasi total merupakan total keragaman data dimana dirumuskan kedalam persamaan berikut.</w:t>
      </w:r>
    </w:p>
    <w:p w:rsidR="00711A51" w:rsidRPr="00001159" w:rsidRDefault="000B6D65" w:rsidP="00A5283B">
      <w:pPr>
        <w:tabs>
          <w:tab w:val="left" w:pos="1276"/>
          <w:tab w:val="left" w:leader="dot" w:pos="7230"/>
          <w:tab w:val="right" w:pos="7655"/>
        </w:tabs>
        <w:spacing w:after="0" w:line="480" w:lineRule="auto"/>
        <w:ind w:left="567"/>
        <w:rPr>
          <w:rFonts w:ascii="Times New Roman" w:hAnsi="Times New Roman"/>
          <w:sz w:val="20"/>
          <w:szCs w:val="20"/>
          <w:vertAlign w:val="superscript"/>
        </w:rPr>
      </w:pPr>
      <m:oMath>
        <m:sSup>
          <m:sSupPr>
            <m:ctrlPr>
              <w:rPr>
                <w:rFonts w:ascii="Cambria Math" w:hAnsi="Cambria Math"/>
                <w:sz w:val="24"/>
                <w:szCs w:val="24"/>
              </w:rPr>
            </m:ctrlPr>
          </m:sSupPr>
          <m:e>
            <m:r>
              <m:rPr>
                <m:sty m:val="p"/>
              </m:rPr>
              <w:rPr>
                <w:rFonts w:ascii="Cambria Math" w:hAnsi="Cambria Math"/>
                <w:sz w:val="24"/>
                <w:szCs w:val="24"/>
              </w:rPr>
              <m:t>R</m:t>
            </m:r>
          </m:e>
          <m:sup>
            <m:r>
              <m:rPr>
                <m:sty m:val="p"/>
              </m:rPr>
              <w:rPr>
                <w:rFonts w:ascii="Cambria Math" w:hAnsi="Cambria Math"/>
                <w:sz w:val="24"/>
                <w:szCs w:val="24"/>
              </w:rPr>
              <m:t>2</m:t>
            </m:r>
          </m:sup>
        </m:sSup>
        <m:r>
          <m:rPr>
            <m:sty m:val="p"/>
          </m:rPr>
          <w:rPr>
            <w:rFonts w:ascii="Cambria Math" w:hAnsi="Cambria Math"/>
            <w:sz w:val="24"/>
            <w:szCs w:val="24"/>
          </w:rPr>
          <m:t>m=</m:t>
        </m:r>
        <m:sSup>
          <m:sSupPr>
            <m:ctrlPr>
              <w:rPr>
                <w:rFonts w:ascii="Cambria Math" w:hAnsi="Cambria Math"/>
                <w:sz w:val="24"/>
                <w:szCs w:val="24"/>
                <w:vertAlign w:val="superscript"/>
              </w:rPr>
            </m:ctrlPr>
          </m:sSupPr>
          <m:e>
            <m:r>
              <m:rPr>
                <m:sty m:val="p"/>
              </m:rPr>
              <w:rPr>
                <w:rFonts w:ascii="Cambria Math" w:hAnsi="Cambria Math"/>
                <w:sz w:val="24"/>
                <w:szCs w:val="24"/>
                <w:vertAlign w:val="superscript"/>
              </w:rPr>
              <m:t>(</m:t>
            </m:r>
            <m:sSub>
              <m:sSubPr>
                <m:ctrlPr>
                  <w:rPr>
                    <w:rFonts w:ascii="Cambria Math" w:hAnsi="Cambria Math"/>
                    <w:sz w:val="24"/>
                    <w:szCs w:val="24"/>
                    <w:vertAlign w:val="superscript"/>
                  </w:rPr>
                </m:ctrlPr>
              </m:sSubPr>
              <m:e>
                <m:r>
                  <m:rPr>
                    <m:sty m:val="p"/>
                  </m:rPr>
                  <w:rPr>
                    <w:rFonts w:ascii="Cambria Math" w:hAnsi="Cambria Math"/>
                    <w:sz w:val="24"/>
                    <w:szCs w:val="24"/>
                    <w:vertAlign w:val="superscript"/>
                  </w:rPr>
                  <m:t>e</m:t>
                </m:r>
              </m:e>
              <m:sub>
                <m:r>
                  <m:rPr>
                    <m:sty m:val="p"/>
                  </m:rPr>
                  <w:rPr>
                    <w:rFonts w:ascii="Cambria Math" w:hAnsi="Cambria Math"/>
                    <w:sz w:val="24"/>
                    <w:szCs w:val="24"/>
                    <w:vertAlign w:val="superscript"/>
                  </w:rPr>
                  <m:t>1</m:t>
                </m:r>
              </m:sub>
            </m:sSub>
            <m:r>
              <m:rPr>
                <m:sty m:val="p"/>
              </m:rPr>
              <w:rPr>
                <w:rFonts w:ascii="Cambria Math" w:hAnsi="Cambria Math"/>
                <w:sz w:val="24"/>
                <w:szCs w:val="24"/>
                <w:vertAlign w:val="superscript"/>
              </w:rPr>
              <m:t>)</m:t>
            </m:r>
          </m:e>
          <m:sup>
            <m:r>
              <m:rPr>
                <m:sty m:val="p"/>
              </m:rPr>
              <w:rPr>
                <w:rFonts w:ascii="Cambria Math" w:hAnsi="Cambria Math"/>
                <w:sz w:val="24"/>
                <w:szCs w:val="24"/>
                <w:vertAlign w:val="superscript"/>
              </w:rPr>
              <m:t>2</m:t>
            </m:r>
          </m:sup>
        </m:sSup>
        <m:sSup>
          <m:sSupPr>
            <m:ctrlPr>
              <w:rPr>
                <w:rFonts w:ascii="Cambria Math" w:hAnsi="Cambria Math"/>
                <w:sz w:val="24"/>
                <w:szCs w:val="24"/>
              </w:rPr>
            </m:ctrlPr>
          </m:sSupPr>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e</m:t>
                </m:r>
              </m:e>
              <m:sub>
                <m:r>
                  <m:rPr>
                    <m:sty m:val="p"/>
                  </m:rPr>
                  <w:rPr>
                    <w:rFonts w:ascii="Cambria Math" w:hAnsi="Cambria Math"/>
                    <w:sz w:val="24"/>
                    <w:szCs w:val="24"/>
                  </w:rPr>
                  <m:t>1</m:t>
                </m:r>
              </m:sub>
            </m:sSub>
            <m:r>
              <m:rPr>
                <m:sty m:val="p"/>
              </m:rPr>
              <w:rPr>
                <w:rFonts w:ascii="Cambria Math" w:hAnsi="Cambria Math"/>
                <w:sz w:val="24"/>
                <w:szCs w:val="24"/>
              </w:rPr>
              <m:t>)</m:t>
            </m:r>
          </m:e>
          <m:sup>
            <m:r>
              <m:rPr>
                <m:sty m:val="p"/>
              </m:rPr>
              <w:rPr>
                <w:rFonts w:ascii="Cambria Math" w:hAnsi="Cambria Math"/>
                <w:sz w:val="24"/>
                <w:szCs w:val="24"/>
              </w:rPr>
              <m:t>2</m:t>
            </m:r>
          </m:sup>
        </m:sSup>
      </m:oMath>
      <w:r w:rsidR="00001159" w:rsidRPr="00001159">
        <w:rPr>
          <w:rFonts w:ascii="Times New Roman" w:eastAsiaTheme="minorEastAsia" w:hAnsi="Times New Roman"/>
          <w:sz w:val="20"/>
          <w:szCs w:val="20"/>
        </w:rPr>
        <w:tab/>
        <w:t>(5)</w:t>
      </w:r>
    </w:p>
    <w:p w:rsidR="00711A51" w:rsidRPr="006B2B84" w:rsidRDefault="00711A51" w:rsidP="006B2B84">
      <w:pPr>
        <w:tabs>
          <w:tab w:val="left" w:pos="709"/>
        </w:tabs>
        <w:spacing w:after="0" w:line="240" w:lineRule="auto"/>
        <w:jc w:val="both"/>
        <w:rPr>
          <w:rFonts w:ascii="Times New Roman" w:hAnsi="Times New Roman"/>
          <w:sz w:val="24"/>
          <w:szCs w:val="24"/>
        </w:rPr>
      </w:pPr>
      <w:r w:rsidRPr="006B2B84">
        <w:rPr>
          <w:rFonts w:ascii="Times New Roman" w:hAnsi="Times New Roman"/>
          <w:sz w:val="24"/>
          <w:szCs w:val="24"/>
        </w:rPr>
        <w:t>Keterangan :</w:t>
      </w:r>
    </w:p>
    <w:p w:rsidR="00711A51" w:rsidRDefault="00711A51" w:rsidP="00FE2289">
      <w:pPr>
        <w:tabs>
          <w:tab w:val="left" w:pos="709"/>
        </w:tabs>
        <w:spacing w:after="0" w:line="240" w:lineRule="auto"/>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perscript"/>
        </w:rPr>
        <w:t>2</w:t>
      </w:r>
      <w:r>
        <w:rPr>
          <w:rFonts w:ascii="Times New Roman" w:hAnsi="Times New Roman"/>
          <w:sz w:val="24"/>
          <w:szCs w:val="24"/>
        </w:rPr>
        <w:t>m</w:t>
      </w:r>
      <w:r>
        <w:rPr>
          <w:rFonts w:ascii="Times New Roman" w:hAnsi="Times New Roman"/>
          <w:sz w:val="24"/>
          <w:szCs w:val="24"/>
        </w:rPr>
        <w:tab/>
        <w:t>= koefisien determinasi total</w:t>
      </w:r>
    </w:p>
    <w:p w:rsidR="001E2345" w:rsidRDefault="00711A51" w:rsidP="001E2345">
      <w:pPr>
        <w:tabs>
          <w:tab w:val="left" w:pos="709"/>
        </w:tabs>
        <w:spacing w:after="0" w:line="24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vertAlign w:val="subscript"/>
        </w:rPr>
        <w:t>1,</w:t>
      </w:r>
      <w:r>
        <w:rPr>
          <w:rFonts w:ascii="Times New Roman" w:hAnsi="Times New Roman"/>
          <w:sz w:val="24"/>
          <w:szCs w:val="24"/>
        </w:rPr>
        <w:t>e</w:t>
      </w:r>
      <w:r>
        <w:rPr>
          <w:rFonts w:ascii="Times New Roman" w:hAnsi="Times New Roman"/>
          <w:sz w:val="24"/>
          <w:szCs w:val="24"/>
          <w:vertAlign w:val="subscript"/>
        </w:rPr>
        <w:t>2</w:t>
      </w:r>
      <w:r>
        <w:rPr>
          <w:rFonts w:ascii="Times New Roman" w:hAnsi="Times New Roman"/>
          <w:sz w:val="24"/>
          <w:szCs w:val="24"/>
        </w:rPr>
        <w:tab/>
        <w:t>= nilai kekeliruan tafsiran standar</w:t>
      </w:r>
    </w:p>
    <w:p w:rsidR="001E2345" w:rsidRDefault="001E2345" w:rsidP="001E2345">
      <w:pPr>
        <w:tabs>
          <w:tab w:val="left" w:pos="709"/>
        </w:tabs>
        <w:spacing w:after="0" w:line="240" w:lineRule="auto"/>
        <w:jc w:val="both"/>
        <w:rPr>
          <w:rFonts w:ascii="Times New Roman" w:hAnsi="Times New Roman"/>
          <w:sz w:val="24"/>
          <w:szCs w:val="24"/>
        </w:rPr>
      </w:pPr>
    </w:p>
    <w:p w:rsidR="00711A51" w:rsidRPr="00671CFD" w:rsidRDefault="00711A51" w:rsidP="00711A51">
      <w:pPr>
        <w:spacing w:after="0" w:line="480" w:lineRule="auto"/>
        <w:ind w:firstLine="567"/>
        <w:jc w:val="both"/>
        <w:rPr>
          <w:rFonts w:ascii="Times New Roman" w:hAnsi="Times New Roman"/>
          <w:sz w:val="24"/>
          <w:szCs w:val="24"/>
        </w:rPr>
      </w:pPr>
      <w:proofErr w:type="gramStart"/>
      <w:r>
        <w:rPr>
          <w:rFonts w:ascii="Times New Roman" w:hAnsi="Times New Roman"/>
          <w:sz w:val="24"/>
          <w:szCs w:val="24"/>
          <w:lang w:val="en-US"/>
        </w:rPr>
        <w:t>Pengujian hipotesis dilakukan d</w:t>
      </w:r>
      <w:r w:rsidR="00573B0F">
        <w:rPr>
          <w:rFonts w:ascii="Times New Roman" w:hAnsi="Times New Roman"/>
          <w:sz w:val="24"/>
          <w:szCs w:val="24"/>
          <w:lang w:val="en-US"/>
        </w:rPr>
        <w:t>engan memperhatikan signifikan</w:t>
      </w:r>
      <w:r>
        <w:rPr>
          <w:rFonts w:ascii="Times New Roman" w:hAnsi="Times New Roman"/>
          <w:sz w:val="24"/>
          <w:szCs w:val="24"/>
          <w:lang w:val="en-US"/>
        </w:rPr>
        <w:t xml:space="preserve"> koefisien jalur dari kedua persamaan stru</w:t>
      </w:r>
      <w:r>
        <w:rPr>
          <w:rFonts w:ascii="Times New Roman" w:hAnsi="Times New Roman"/>
          <w:sz w:val="24"/>
          <w:szCs w:val="24"/>
        </w:rPr>
        <w:t>k</w:t>
      </w:r>
      <w:r>
        <w:rPr>
          <w:rFonts w:ascii="Times New Roman" w:hAnsi="Times New Roman"/>
          <w:sz w:val="24"/>
          <w:szCs w:val="24"/>
          <w:lang w:val="en-US"/>
        </w:rPr>
        <w:t>tural yang telah disusun di atas.Melalui hasil uji hipotesis ini pula dapat dihitung pengaruh langsung dan pengaruh t</w:t>
      </w:r>
      <w:r>
        <w:rPr>
          <w:rFonts w:ascii="Times New Roman" w:hAnsi="Times New Roman"/>
          <w:sz w:val="24"/>
          <w:szCs w:val="24"/>
        </w:rPr>
        <w:t>idak</w:t>
      </w:r>
      <w:r>
        <w:rPr>
          <w:rFonts w:ascii="Times New Roman" w:hAnsi="Times New Roman"/>
          <w:sz w:val="24"/>
          <w:szCs w:val="24"/>
          <w:lang w:val="en-US"/>
        </w:rPr>
        <w:t xml:space="preserve"> </w:t>
      </w:r>
      <w:r>
        <w:rPr>
          <w:rFonts w:ascii="Times New Roman" w:hAnsi="Times New Roman"/>
          <w:sz w:val="24"/>
          <w:szCs w:val="24"/>
          <w:lang w:val="en-US"/>
        </w:rPr>
        <w:lastRenderedPageBreak/>
        <w:t>langsung.Pengaruh t</w:t>
      </w:r>
      <w:r>
        <w:rPr>
          <w:rFonts w:ascii="Times New Roman" w:hAnsi="Times New Roman"/>
          <w:sz w:val="24"/>
          <w:szCs w:val="24"/>
        </w:rPr>
        <w:t>idak</w:t>
      </w:r>
      <w:r>
        <w:rPr>
          <w:rFonts w:ascii="Times New Roman" w:hAnsi="Times New Roman"/>
          <w:sz w:val="24"/>
          <w:szCs w:val="24"/>
          <w:lang w:val="en-US"/>
        </w:rPr>
        <w:t xml:space="preserve"> langsung inilah yang kemudian diperiksa kembali dengan menggunakan </w:t>
      </w:r>
      <w:r>
        <w:rPr>
          <w:rFonts w:ascii="Times New Roman" w:hAnsi="Times New Roman"/>
          <w:sz w:val="24"/>
          <w:szCs w:val="24"/>
        </w:rPr>
        <w:t>u</w:t>
      </w:r>
      <w:r>
        <w:rPr>
          <w:rFonts w:ascii="Times New Roman" w:hAnsi="Times New Roman"/>
          <w:sz w:val="24"/>
          <w:szCs w:val="24"/>
          <w:lang w:val="en-US"/>
        </w:rPr>
        <w:t xml:space="preserve">ji </w:t>
      </w:r>
      <w:r>
        <w:rPr>
          <w:rFonts w:ascii="Times New Roman" w:hAnsi="Times New Roman"/>
          <w:sz w:val="24"/>
          <w:szCs w:val="24"/>
        </w:rPr>
        <w:t>s</w:t>
      </w:r>
      <w:r>
        <w:rPr>
          <w:rFonts w:ascii="Times New Roman" w:hAnsi="Times New Roman"/>
          <w:sz w:val="24"/>
          <w:szCs w:val="24"/>
          <w:lang w:val="en-US"/>
        </w:rPr>
        <w:t>obel sehingga dapat diketahui peran mediasi variabel inovasi hijau (apakah signfikan atau tidak dan apakah medisinya penuh atau parsial).</w:t>
      </w:r>
      <w:proofErr w:type="gramEnd"/>
    </w:p>
    <w:p w:rsidR="00711A51" w:rsidRDefault="00711A51" w:rsidP="00711A51">
      <w:pPr>
        <w:tabs>
          <w:tab w:val="left" w:pos="0"/>
        </w:tabs>
        <w:spacing w:after="0" w:line="480" w:lineRule="auto"/>
        <w:ind w:firstLine="567"/>
        <w:jc w:val="both"/>
        <w:rPr>
          <w:rFonts w:ascii="Times New Roman" w:hAnsi="Times New Roman"/>
          <w:sz w:val="24"/>
          <w:szCs w:val="24"/>
        </w:rPr>
      </w:pPr>
      <w:r>
        <w:rPr>
          <w:rFonts w:ascii="Times New Roman" w:hAnsi="Times New Roman"/>
          <w:sz w:val="24"/>
          <w:szCs w:val="24"/>
        </w:rPr>
        <w:t xml:space="preserve">Uji sobel bertujuan untuk menguji signifikansi dari hubungan tidak langsung antara variabel eksogen dengan variabel endogen yang dimediasi oleh variabel mediator. Uji sobel dihitung menggunkan aplikasi </w:t>
      </w:r>
      <w:r>
        <w:rPr>
          <w:rFonts w:ascii="Times New Roman" w:hAnsi="Times New Roman"/>
          <w:i/>
          <w:sz w:val="24"/>
          <w:szCs w:val="24"/>
        </w:rPr>
        <w:t xml:space="preserve">Microsoft Excel </w:t>
      </w:r>
      <w:r>
        <w:rPr>
          <w:rFonts w:ascii="Times New Roman" w:hAnsi="Times New Roman"/>
          <w:sz w:val="24"/>
          <w:szCs w:val="24"/>
        </w:rPr>
        <w:t xml:space="preserve">2007 dengan ketentuan bila nilai kalkulus Z lebih besar dari 1,96 (dengan tingkat kepercayaan 95 persen), maka variabel mediator dinilai secara signifikan memediasi hubungan antara variabel eksogen dan variabel endogen (Preacher &amp; Hayes, 2004). </w:t>
      </w:r>
      <w:r>
        <w:rPr>
          <w:rFonts w:ascii="Times New Roman" w:eastAsia="Times New Roman" w:hAnsi="Times New Roman"/>
          <w:sz w:val="24"/>
          <w:szCs w:val="24"/>
        </w:rPr>
        <w:t>Uji sobel dapat dirumusakan kedalam rumus sebagai berikut.</w:t>
      </w:r>
    </w:p>
    <w:p w:rsidR="00711A51" w:rsidRPr="0083512F" w:rsidRDefault="00711A51" w:rsidP="00A5283B">
      <w:pPr>
        <w:tabs>
          <w:tab w:val="left" w:leader="dot" w:pos="7230"/>
          <w:tab w:val="right" w:pos="7513"/>
        </w:tabs>
        <w:spacing w:after="0" w:line="480" w:lineRule="auto"/>
        <w:ind w:left="567"/>
        <w:jc w:val="both"/>
        <w:rPr>
          <w:rFonts w:ascii="Times New Roman" w:hAnsi="Times New Roman"/>
          <w:sz w:val="24"/>
          <w:szCs w:val="24"/>
        </w:rPr>
      </w:pPr>
      <m:oMath>
        <m:r>
          <m:rPr>
            <m:sty m:val="p"/>
          </m:rPr>
          <w:rPr>
            <w:rFonts w:ascii="Cambria Math" w:hAnsi="Cambria Math"/>
            <w:sz w:val="24"/>
            <w:szCs w:val="24"/>
          </w:rPr>
          <m:t>Z=</m:t>
        </m:r>
        <m:f>
          <m:fPr>
            <m:ctrlPr>
              <w:rPr>
                <w:rFonts w:ascii="Cambria Math" w:hAnsi="Cambria Math"/>
                <w:sz w:val="24"/>
                <w:szCs w:val="24"/>
              </w:rPr>
            </m:ctrlPr>
          </m:fPr>
          <m:num>
            <m:r>
              <w:rPr>
                <w:rFonts w:ascii="Cambria Math" w:hAnsi="Cambria Math"/>
                <w:sz w:val="24"/>
                <w:szCs w:val="24"/>
              </w:rPr>
              <m:t>ab</m:t>
            </m:r>
          </m:num>
          <m:den>
            <m:rad>
              <m:radPr>
                <m:degHide m:val="on"/>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a</m:t>
                    </m:r>
                  </m:sub>
                  <m:sup>
                    <m:r>
                      <w:rPr>
                        <w:rFonts w:ascii="Cambria Math" w:hAnsi="Cambria Math"/>
                        <w:sz w:val="24"/>
                        <w:szCs w:val="24"/>
                      </w:rPr>
                      <m:t>2</m:t>
                    </m:r>
                  </m:sup>
                </m:sSub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b</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a</m:t>
                    </m:r>
                  </m:sub>
                  <m:sup>
                    <m:r>
                      <w:rPr>
                        <w:rFonts w:ascii="Cambria Math" w:hAnsi="Cambria Math"/>
                        <w:sz w:val="24"/>
                        <w:szCs w:val="24"/>
                      </w:rPr>
                      <m:t>2</m:t>
                    </m:r>
                  </m:sup>
                </m:sSubSup>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b</m:t>
                    </m:r>
                  </m:sub>
                  <m:sup>
                    <m:r>
                      <w:rPr>
                        <w:rFonts w:ascii="Cambria Math" w:hAnsi="Cambria Math"/>
                        <w:sz w:val="24"/>
                        <w:szCs w:val="24"/>
                      </w:rPr>
                      <m:t>2</m:t>
                    </m:r>
                  </m:sup>
                </m:sSubSup>
              </m:e>
            </m:rad>
          </m:den>
        </m:f>
      </m:oMath>
      <w:r w:rsidR="00A5283B" w:rsidRPr="00A5283B">
        <w:rPr>
          <w:rFonts w:ascii="Times New Roman" w:eastAsiaTheme="minorEastAsia" w:hAnsi="Times New Roman"/>
          <w:sz w:val="20"/>
          <w:szCs w:val="20"/>
        </w:rPr>
        <w:tab/>
        <w:t>(6)</w:t>
      </w:r>
    </w:p>
    <w:p w:rsidR="006B3B19" w:rsidRDefault="0016755B" w:rsidP="006B3B1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Keterangan </w:t>
      </w:r>
    </w:p>
    <w:p w:rsidR="0016755B" w:rsidRDefault="0016755B" w:rsidP="006B3B19">
      <w:pPr>
        <w:spacing w:after="0" w:line="240" w:lineRule="auto"/>
        <w:ind w:left="426" w:hanging="426"/>
        <w:jc w:val="both"/>
        <w:rPr>
          <w:rFonts w:ascii="Times New Roman" w:eastAsia="Times New Roman" w:hAnsi="Times New Roman"/>
          <w:sz w:val="24"/>
          <w:szCs w:val="24"/>
        </w:rPr>
      </w:pPr>
    </w:p>
    <w:p w:rsidR="006B3B19" w:rsidRDefault="000B6D65" w:rsidP="00C929B7">
      <w:pPr>
        <w:spacing w:after="0" w:line="240" w:lineRule="auto"/>
        <w:ind w:left="426" w:hanging="426"/>
        <w:jc w:val="both"/>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ab</m:t>
            </m:r>
          </m:sub>
        </m:sSub>
      </m:oMath>
      <w:r w:rsidR="00711A51">
        <w:rPr>
          <w:rFonts w:ascii="Times New Roman" w:eastAsia="Times New Roman" w:hAnsi="Times New Roman"/>
          <w:sz w:val="24"/>
          <w:szCs w:val="24"/>
        </w:rPr>
        <w:tab/>
      </w:r>
      <w:r w:rsidR="00C929B7">
        <w:rPr>
          <w:rFonts w:ascii="Times New Roman" w:eastAsia="Times New Roman" w:hAnsi="Times New Roman"/>
          <w:sz w:val="24"/>
          <w:szCs w:val="24"/>
        </w:rPr>
        <w:tab/>
        <w:t xml:space="preserve">= </w:t>
      </w:r>
      <w:r w:rsidR="00711A51">
        <w:rPr>
          <w:rFonts w:ascii="Times New Roman" w:eastAsia="Times New Roman" w:hAnsi="Times New Roman"/>
          <w:sz w:val="24"/>
          <w:szCs w:val="24"/>
        </w:rPr>
        <w:t xml:space="preserve">besarnya standar </w:t>
      </w:r>
      <w:r w:rsidR="00711A51">
        <w:rPr>
          <w:rFonts w:ascii="Times New Roman" w:eastAsia="Times New Roman" w:hAnsi="Times New Roman"/>
          <w:i/>
          <w:sz w:val="24"/>
          <w:szCs w:val="24"/>
        </w:rPr>
        <w:t xml:space="preserve">error </w:t>
      </w:r>
      <w:r w:rsidR="00711A51">
        <w:rPr>
          <w:rFonts w:ascii="Times New Roman" w:eastAsia="Times New Roman" w:hAnsi="Times New Roman"/>
          <w:sz w:val="24"/>
          <w:szCs w:val="24"/>
        </w:rPr>
        <w:t>tidak langsung</w:t>
      </w:r>
    </w:p>
    <w:p w:rsidR="00711A51" w:rsidRPr="006B3B19" w:rsidRDefault="000B6D65" w:rsidP="00C929B7">
      <w:pPr>
        <w:tabs>
          <w:tab w:val="left" w:pos="709"/>
        </w:tabs>
        <w:spacing w:after="0" w:line="240" w:lineRule="auto"/>
        <w:jc w:val="both"/>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a</m:t>
            </m:r>
          </m:sub>
        </m:sSub>
      </m:oMath>
      <w:r w:rsidR="00C929B7">
        <w:rPr>
          <w:rFonts w:ascii="Times New Roman" w:eastAsia="Times New Roman" w:hAnsi="Times New Roman"/>
          <w:sz w:val="24"/>
          <w:szCs w:val="24"/>
        </w:rPr>
        <w:tab/>
        <w:t xml:space="preserve">= </w:t>
      </w:r>
      <w:r w:rsidR="00711A51">
        <w:rPr>
          <w:rFonts w:ascii="Times New Roman" w:eastAsia="Times New Roman" w:hAnsi="Times New Roman"/>
          <w:sz w:val="24"/>
          <w:szCs w:val="24"/>
        </w:rPr>
        <w:t xml:space="preserve">standar </w:t>
      </w:r>
      <w:r w:rsidR="00711A51">
        <w:rPr>
          <w:rFonts w:ascii="Times New Roman" w:eastAsia="Times New Roman" w:hAnsi="Times New Roman"/>
          <w:i/>
          <w:sz w:val="24"/>
          <w:szCs w:val="24"/>
        </w:rPr>
        <w:t xml:space="preserve">error </w:t>
      </w:r>
      <w:r w:rsidR="00711A51">
        <w:rPr>
          <w:rFonts w:ascii="Times New Roman" w:eastAsia="Times New Roman" w:hAnsi="Times New Roman"/>
          <w:sz w:val="24"/>
          <w:szCs w:val="24"/>
        </w:rPr>
        <w:t xml:space="preserve">koefisien </w:t>
      </w:r>
      <w:r w:rsidR="00711A51">
        <w:rPr>
          <w:rFonts w:ascii="Times New Roman" w:eastAsia="Times New Roman" w:hAnsi="Times New Roman"/>
          <w:i/>
          <w:sz w:val="24"/>
          <w:szCs w:val="24"/>
        </w:rPr>
        <w:t>a</w:t>
      </w:r>
    </w:p>
    <w:p w:rsidR="00711A51" w:rsidRPr="00826B6E" w:rsidRDefault="000B6D65" w:rsidP="00FE2289">
      <w:pPr>
        <w:tabs>
          <w:tab w:val="left" w:pos="709"/>
          <w:tab w:val="left" w:pos="993"/>
        </w:tabs>
        <w:spacing w:after="0" w:line="240" w:lineRule="auto"/>
        <w:ind w:left="709" w:hanging="709"/>
        <w:jc w:val="both"/>
        <w:rPr>
          <w:rFonts w:ascii="Times New Roman" w:eastAsia="Times New Roman" w:hAnsi="Times New Roman"/>
          <w:i/>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b</m:t>
            </m:r>
          </m:sub>
        </m:sSub>
      </m:oMath>
      <w:r w:rsidR="00C929B7">
        <w:rPr>
          <w:rFonts w:ascii="Times New Roman" w:eastAsia="Times New Roman" w:hAnsi="Times New Roman"/>
          <w:sz w:val="24"/>
          <w:szCs w:val="24"/>
        </w:rPr>
        <w:tab/>
        <w:t xml:space="preserve">= </w:t>
      </w:r>
      <w:r w:rsidR="00711A51" w:rsidRPr="00826B6E">
        <w:rPr>
          <w:rFonts w:ascii="Times New Roman" w:eastAsia="Times New Roman" w:hAnsi="Times New Roman"/>
          <w:sz w:val="24"/>
          <w:szCs w:val="24"/>
        </w:rPr>
        <w:t xml:space="preserve">standar </w:t>
      </w:r>
      <w:r w:rsidR="00711A51" w:rsidRPr="00826B6E">
        <w:rPr>
          <w:rFonts w:ascii="Times New Roman" w:eastAsia="Times New Roman" w:hAnsi="Times New Roman"/>
          <w:i/>
          <w:sz w:val="24"/>
          <w:szCs w:val="24"/>
        </w:rPr>
        <w:t xml:space="preserve">error </w:t>
      </w:r>
      <w:r w:rsidR="00711A51" w:rsidRPr="00826B6E">
        <w:rPr>
          <w:rFonts w:ascii="Times New Roman" w:eastAsia="Times New Roman" w:hAnsi="Times New Roman"/>
          <w:sz w:val="24"/>
          <w:szCs w:val="24"/>
        </w:rPr>
        <w:t xml:space="preserve">koefisien </w:t>
      </w:r>
      <w:r w:rsidR="00711A51" w:rsidRPr="00826B6E">
        <w:rPr>
          <w:rFonts w:ascii="Times New Roman" w:eastAsia="Times New Roman" w:hAnsi="Times New Roman"/>
          <w:i/>
          <w:sz w:val="24"/>
          <w:szCs w:val="24"/>
        </w:rPr>
        <w:t>b</w:t>
      </w:r>
    </w:p>
    <w:p w:rsidR="00711A51" w:rsidRDefault="00711A51" w:rsidP="00FE2289">
      <w:pPr>
        <w:tabs>
          <w:tab w:val="left" w:pos="993"/>
          <w:tab w:val="left" w:pos="1701"/>
        </w:tabs>
        <w:spacing w:after="0" w:line="240" w:lineRule="auto"/>
        <w:ind w:left="709" w:hanging="709"/>
        <w:jc w:val="both"/>
        <w:rPr>
          <w:rFonts w:ascii="Times New Roman" w:eastAsia="Times New Roman" w:hAnsi="Times New Roman"/>
          <w:sz w:val="24"/>
          <w:szCs w:val="24"/>
        </w:rPr>
      </w:pPr>
      <m:oMath>
        <m:r>
          <w:rPr>
            <w:rFonts w:ascii="Cambria Math" w:eastAsia="Times New Roman" w:hAnsi="Cambria Math"/>
            <w:sz w:val="24"/>
            <w:szCs w:val="24"/>
          </w:rPr>
          <m:t>a</m:t>
        </m:r>
      </m:oMath>
      <w:r w:rsidR="00C929B7">
        <w:rPr>
          <w:rFonts w:ascii="Times New Roman" w:eastAsia="Times New Roman" w:hAnsi="Times New Roman"/>
          <w:i/>
          <w:sz w:val="24"/>
          <w:szCs w:val="24"/>
        </w:rPr>
        <w:tab/>
        <w:t xml:space="preserve">= </w:t>
      </w:r>
      <w:r>
        <w:rPr>
          <w:rFonts w:ascii="Times New Roman" w:eastAsia="Times New Roman" w:hAnsi="Times New Roman"/>
          <w:sz w:val="24"/>
          <w:szCs w:val="24"/>
        </w:rPr>
        <w:t>koefisien jalur X terhadap Y1</w:t>
      </w:r>
    </w:p>
    <w:p w:rsidR="00711A51" w:rsidRPr="00676513" w:rsidRDefault="00711A51" w:rsidP="00FE2289">
      <w:pPr>
        <w:tabs>
          <w:tab w:val="left" w:pos="993"/>
          <w:tab w:val="left" w:pos="1701"/>
        </w:tabs>
        <w:spacing w:after="0" w:line="240" w:lineRule="auto"/>
        <w:ind w:left="709" w:hanging="709"/>
        <w:jc w:val="both"/>
        <w:rPr>
          <w:rFonts w:ascii="Times New Roman" w:eastAsia="Times New Roman" w:hAnsi="Times New Roman"/>
          <w:i/>
          <w:sz w:val="24"/>
          <w:szCs w:val="24"/>
        </w:rPr>
      </w:pPr>
      <m:oMath>
        <m:r>
          <w:rPr>
            <w:rFonts w:ascii="Cambria Math" w:eastAsia="Times New Roman" w:hAnsi="Cambria Math"/>
            <w:sz w:val="24"/>
            <w:szCs w:val="24"/>
          </w:rPr>
          <m:t>b</m:t>
        </m:r>
      </m:oMath>
      <w:r>
        <w:rPr>
          <w:rFonts w:ascii="Times New Roman" w:eastAsia="Times New Roman" w:hAnsi="Times New Roman"/>
          <w:i/>
          <w:sz w:val="24"/>
          <w:szCs w:val="24"/>
        </w:rPr>
        <w:tab/>
      </w:r>
      <w:r w:rsidR="00C929B7">
        <w:rPr>
          <w:rFonts w:ascii="Times New Roman" w:eastAsia="Times New Roman" w:hAnsi="Times New Roman"/>
          <w:sz w:val="24"/>
          <w:szCs w:val="24"/>
        </w:rPr>
        <w:t xml:space="preserve">= </w:t>
      </w:r>
      <w:r>
        <w:rPr>
          <w:rFonts w:ascii="Times New Roman" w:eastAsia="Times New Roman" w:hAnsi="Times New Roman"/>
          <w:sz w:val="24"/>
          <w:szCs w:val="24"/>
        </w:rPr>
        <w:t>koefisien jalur Y1 terhadap Y2</w:t>
      </w:r>
    </w:p>
    <w:p w:rsidR="00A20F40" w:rsidRDefault="00711A51" w:rsidP="001E2345">
      <w:pPr>
        <w:tabs>
          <w:tab w:val="left" w:pos="709"/>
          <w:tab w:val="left" w:pos="993"/>
          <w:tab w:val="left" w:pos="1701"/>
        </w:tabs>
        <w:spacing w:after="0" w:line="240" w:lineRule="auto"/>
        <w:ind w:left="993" w:hanging="993"/>
        <w:jc w:val="both"/>
        <w:rPr>
          <w:rFonts w:ascii="Times New Roman" w:eastAsia="Times New Roman" w:hAnsi="Times New Roman"/>
          <w:i/>
          <w:sz w:val="24"/>
          <w:szCs w:val="24"/>
        </w:rPr>
      </w:pPr>
      <w:r>
        <w:rPr>
          <w:rFonts w:ascii="Times New Roman" w:eastAsia="Times New Roman" w:hAnsi="Times New Roman"/>
          <w:i/>
          <w:sz w:val="24"/>
          <w:szCs w:val="24"/>
        </w:rPr>
        <w:t>ab</w:t>
      </w:r>
      <w:r>
        <w:rPr>
          <w:rFonts w:ascii="Times New Roman" w:eastAsia="Times New Roman" w:hAnsi="Times New Roman"/>
          <w:i/>
          <w:sz w:val="24"/>
          <w:szCs w:val="24"/>
        </w:rPr>
        <w:tab/>
      </w:r>
      <w:r w:rsidR="00C929B7">
        <w:rPr>
          <w:rFonts w:ascii="Times New Roman" w:eastAsia="Times New Roman" w:hAnsi="Times New Roman"/>
          <w:sz w:val="24"/>
          <w:szCs w:val="24"/>
        </w:rPr>
        <w:t xml:space="preserve">=  </w:t>
      </w:r>
      <w:r>
        <w:rPr>
          <w:rFonts w:ascii="Times New Roman" w:eastAsia="Times New Roman" w:hAnsi="Times New Roman"/>
          <w:sz w:val="24"/>
          <w:szCs w:val="24"/>
        </w:rPr>
        <w:t xml:space="preserve">hasil kali koefisien jalur X terhadap koefisien jalur </w:t>
      </w:r>
      <w:r>
        <w:rPr>
          <w:rFonts w:ascii="Times New Roman" w:eastAsia="Times New Roman" w:hAnsi="Times New Roman"/>
          <w:i/>
          <w:sz w:val="24"/>
          <w:szCs w:val="24"/>
        </w:rPr>
        <w:t>(a)</w:t>
      </w:r>
      <w:r w:rsidR="00C929B7">
        <w:rPr>
          <w:rFonts w:ascii="Times New Roman" w:eastAsia="Times New Roman" w:hAnsi="Times New Roman"/>
          <w:sz w:val="24"/>
          <w:szCs w:val="24"/>
        </w:rPr>
        <w:t xml:space="preserve"> dengan jalur Y1 </w:t>
      </w:r>
      <w:r>
        <w:rPr>
          <w:rFonts w:ascii="Times New Roman" w:eastAsia="Times New Roman" w:hAnsi="Times New Roman"/>
          <w:sz w:val="24"/>
          <w:szCs w:val="24"/>
        </w:rPr>
        <w:t xml:space="preserve">terhadap Y2 </w:t>
      </w:r>
      <w:r>
        <w:rPr>
          <w:rFonts w:ascii="Times New Roman" w:eastAsia="Times New Roman" w:hAnsi="Times New Roman"/>
          <w:i/>
          <w:sz w:val="24"/>
          <w:szCs w:val="24"/>
        </w:rPr>
        <w:t>(b)</w:t>
      </w:r>
    </w:p>
    <w:p w:rsidR="001E2345" w:rsidRPr="001E2345" w:rsidRDefault="001E2345" w:rsidP="001E2345">
      <w:pPr>
        <w:tabs>
          <w:tab w:val="left" w:pos="709"/>
          <w:tab w:val="left" w:pos="993"/>
          <w:tab w:val="left" w:pos="1701"/>
        </w:tabs>
        <w:spacing w:after="0" w:line="240" w:lineRule="auto"/>
        <w:ind w:left="993" w:hanging="993"/>
        <w:jc w:val="both"/>
        <w:rPr>
          <w:rFonts w:ascii="Times New Roman" w:eastAsia="Times New Roman" w:hAnsi="Times New Roman"/>
          <w:i/>
          <w:sz w:val="24"/>
          <w:szCs w:val="24"/>
        </w:rPr>
      </w:pPr>
    </w:p>
    <w:p w:rsidR="00006672" w:rsidRDefault="00006672" w:rsidP="00006672">
      <w:pPr>
        <w:spacing w:after="0" w:line="240" w:lineRule="auto"/>
        <w:jc w:val="both"/>
        <w:rPr>
          <w:rFonts w:ascii="Times New Roman" w:hAnsi="Times New Roman"/>
          <w:b/>
          <w:sz w:val="24"/>
          <w:szCs w:val="24"/>
        </w:rPr>
      </w:pPr>
    </w:p>
    <w:p w:rsidR="00711A51" w:rsidRPr="008B4E67" w:rsidRDefault="00711A51" w:rsidP="00711A51">
      <w:pPr>
        <w:spacing w:after="0" w:line="480" w:lineRule="auto"/>
        <w:jc w:val="both"/>
        <w:rPr>
          <w:rFonts w:ascii="Times New Roman" w:hAnsi="Times New Roman"/>
          <w:b/>
          <w:sz w:val="24"/>
          <w:szCs w:val="24"/>
        </w:rPr>
      </w:pPr>
      <w:r>
        <w:rPr>
          <w:rFonts w:ascii="Times New Roman" w:hAnsi="Times New Roman"/>
          <w:b/>
          <w:sz w:val="24"/>
          <w:szCs w:val="24"/>
        </w:rPr>
        <w:t>HASIL PENELITIAN</w:t>
      </w:r>
    </w:p>
    <w:p w:rsidR="00C929B7" w:rsidRDefault="00711A51" w:rsidP="00303505">
      <w:pPr>
        <w:tabs>
          <w:tab w:val="left" w:pos="5670"/>
        </w:tabs>
        <w:spacing w:after="0" w:line="480" w:lineRule="auto"/>
        <w:ind w:firstLine="567"/>
        <w:jc w:val="both"/>
        <w:rPr>
          <w:rFonts w:ascii="Times New Roman" w:hAnsi="Times New Roman"/>
          <w:sz w:val="24"/>
          <w:szCs w:val="24"/>
        </w:rPr>
      </w:pPr>
      <w:r>
        <w:rPr>
          <w:rFonts w:ascii="Times New Roman" w:hAnsi="Times New Roman"/>
          <w:sz w:val="24"/>
          <w:szCs w:val="24"/>
        </w:rPr>
        <w:t xml:space="preserve">Hasil penelitian </w:t>
      </w:r>
      <w:r w:rsidR="00D4222F">
        <w:rPr>
          <w:rFonts w:ascii="Times New Roman" w:hAnsi="Times New Roman"/>
          <w:sz w:val="24"/>
          <w:szCs w:val="24"/>
          <w:lang w:val="en-US"/>
        </w:rPr>
        <w:t xml:space="preserve">terlebih dahulu menyajikan deskripsi jawaban responden terhadap ketiga variabel penelitian, seperti disajikan pdaa Tabel </w:t>
      </w:r>
      <w:r w:rsidR="00A46604">
        <w:rPr>
          <w:rFonts w:ascii="Times New Roman" w:hAnsi="Times New Roman"/>
          <w:sz w:val="24"/>
          <w:szCs w:val="24"/>
        </w:rPr>
        <w:t>4</w:t>
      </w:r>
      <w:r w:rsidR="00303505">
        <w:rPr>
          <w:rFonts w:ascii="Times New Roman" w:hAnsi="Times New Roman"/>
          <w:sz w:val="24"/>
          <w:szCs w:val="24"/>
        </w:rPr>
        <w:t>.</w:t>
      </w:r>
    </w:p>
    <w:p w:rsidR="00076333" w:rsidRDefault="00076333" w:rsidP="00303505">
      <w:pPr>
        <w:tabs>
          <w:tab w:val="left" w:pos="5670"/>
        </w:tabs>
        <w:spacing w:after="0" w:line="480" w:lineRule="auto"/>
        <w:ind w:firstLine="567"/>
        <w:jc w:val="both"/>
        <w:rPr>
          <w:rFonts w:ascii="Times New Roman" w:hAnsi="Times New Roman"/>
          <w:sz w:val="24"/>
          <w:szCs w:val="24"/>
        </w:rPr>
      </w:pPr>
    </w:p>
    <w:p w:rsidR="00076333" w:rsidRPr="00303505" w:rsidRDefault="00076333" w:rsidP="00303505">
      <w:pPr>
        <w:tabs>
          <w:tab w:val="left" w:pos="5670"/>
        </w:tabs>
        <w:spacing w:after="0" w:line="480" w:lineRule="auto"/>
        <w:ind w:firstLine="567"/>
        <w:jc w:val="both"/>
        <w:rPr>
          <w:rFonts w:ascii="Times New Roman" w:hAnsi="Times New Roman"/>
          <w:sz w:val="24"/>
          <w:szCs w:val="24"/>
        </w:rPr>
      </w:pPr>
    </w:p>
    <w:p w:rsidR="00B37FCB" w:rsidRDefault="000D32E4" w:rsidP="00C929B7">
      <w:pPr>
        <w:tabs>
          <w:tab w:val="left" w:pos="0"/>
          <w:tab w:val="left" w:pos="5670"/>
        </w:tabs>
        <w:spacing w:after="0" w:line="240" w:lineRule="auto"/>
        <w:jc w:val="center"/>
        <w:rPr>
          <w:rFonts w:ascii="Times New Roman" w:hAnsi="Times New Roman"/>
          <w:b/>
          <w:sz w:val="24"/>
          <w:szCs w:val="24"/>
          <w:lang w:val="en-US"/>
        </w:rPr>
      </w:pPr>
      <w:r>
        <w:rPr>
          <w:rFonts w:ascii="Times New Roman" w:hAnsi="Times New Roman"/>
          <w:b/>
          <w:sz w:val="24"/>
          <w:szCs w:val="24"/>
        </w:rPr>
        <w:lastRenderedPageBreak/>
        <w:t>Tabel 4</w:t>
      </w:r>
      <w:r w:rsidR="00711A51">
        <w:rPr>
          <w:rFonts w:ascii="Times New Roman" w:hAnsi="Times New Roman"/>
          <w:b/>
          <w:sz w:val="24"/>
          <w:szCs w:val="24"/>
        </w:rPr>
        <w:t xml:space="preserve">. </w:t>
      </w:r>
    </w:p>
    <w:p w:rsidR="00711A51" w:rsidRPr="00C929B7" w:rsidRDefault="00711A51" w:rsidP="00C929B7">
      <w:pPr>
        <w:tabs>
          <w:tab w:val="left" w:pos="0"/>
          <w:tab w:val="left" w:pos="5670"/>
        </w:tabs>
        <w:spacing w:after="0" w:line="240" w:lineRule="auto"/>
        <w:jc w:val="center"/>
        <w:rPr>
          <w:rFonts w:ascii="Times New Roman" w:hAnsi="Times New Roman"/>
          <w:b/>
          <w:strike/>
          <w:sz w:val="24"/>
          <w:szCs w:val="24"/>
        </w:rPr>
      </w:pPr>
      <w:r>
        <w:rPr>
          <w:rFonts w:ascii="Times New Roman" w:hAnsi="Times New Roman"/>
          <w:b/>
          <w:sz w:val="24"/>
          <w:szCs w:val="24"/>
        </w:rPr>
        <w:t xml:space="preserve">Deskripsi Jawaban Responden </w:t>
      </w:r>
      <w:r w:rsidR="00D4222F">
        <w:rPr>
          <w:rFonts w:ascii="Times New Roman" w:hAnsi="Times New Roman"/>
          <w:b/>
          <w:sz w:val="24"/>
          <w:szCs w:val="24"/>
          <w:lang w:val="en-US"/>
        </w:rPr>
        <w:t xml:space="preserve">Terhadap Variabel Penelitian </w:t>
      </w:r>
    </w:p>
    <w:tbl>
      <w:tblPr>
        <w:tblW w:w="8075" w:type="dxa"/>
        <w:tblInd w:w="93" w:type="dxa"/>
        <w:tblBorders>
          <w:top w:val="single" w:sz="4" w:space="0" w:color="auto"/>
          <w:bottom w:val="single" w:sz="4" w:space="0" w:color="auto"/>
        </w:tblBorders>
        <w:tblLook w:val="04A0"/>
      </w:tblPr>
      <w:tblGrid>
        <w:gridCol w:w="14"/>
        <w:gridCol w:w="4679"/>
        <w:gridCol w:w="360"/>
        <w:gridCol w:w="316"/>
        <w:gridCol w:w="416"/>
        <w:gridCol w:w="416"/>
        <w:gridCol w:w="416"/>
        <w:gridCol w:w="861"/>
        <w:gridCol w:w="678"/>
      </w:tblGrid>
      <w:tr w:rsidR="00711A51" w:rsidRPr="00830CE6" w:rsidTr="00C23A33">
        <w:trPr>
          <w:gridBefore w:val="1"/>
          <w:wBefore w:w="14" w:type="dxa"/>
          <w:trHeight w:val="314"/>
        </w:trPr>
        <w:tc>
          <w:tcPr>
            <w:tcW w:w="4679"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 xml:space="preserve">Pernyataan </w:t>
            </w:r>
          </w:p>
        </w:tc>
        <w:tc>
          <w:tcPr>
            <w:tcW w:w="1843" w:type="dxa"/>
            <w:gridSpan w:val="5"/>
            <w:tcBorders>
              <w:top w:val="single" w:sz="4" w:space="0" w:color="auto"/>
              <w:bottom w:val="single" w:sz="4" w:space="0" w:color="auto"/>
            </w:tcBorders>
            <w:noWrap/>
            <w:vAlign w:val="center"/>
            <w:hideMark/>
          </w:tcPr>
          <w:p w:rsidR="00711A51" w:rsidRPr="00830CE6" w:rsidRDefault="00D4222F" w:rsidP="00D4222F">
            <w:pPr>
              <w:spacing w:after="0" w:line="240" w:lineRule="auto"/>
              <w:jc w:val="center"/>
              <w:rPr>
                <w:rFonts w:ascii="Times New Roman" w:eastAsia="Times New Roman" w:hAnsi="Times New Roman" w:cs="Times New Roman"/>
                <w:b/>
                <w:color w:val="000000"/>
                <w:sz w:val="20"/>
                <w:szCs w:val="20"/>
                <w:lang w:eastAsia="id-ID"/>
              </w:rPr>
            </w:pPr>
            <w:r>
              <w:rPr>
                <w:rFonts w:ascii="Times New Roman" w:eastAsia="Times New Roman" w:hAnsi="Times New Roman" w:cs="Times New Roman"/>
                <w:b/>
                <w:color w:val="000000"/>
                <w:sz w:val="20"/>
                <w:szCs w:val="20"/>
                <w:lang w:val="en-US" w:eastAsia="id-ID"/>
              </w:rPr>
              <w:t>Distribusi</w:t>
            </w:r>
            <w:r w:rsidR="00711A51" w:rsidRPr="00830CE6">
              <w:rPr>
                <w:rFonts w:ascii="Times New Roman" w:eastAsia="Times New Roman" w:hAnsi="Times New Roman" w:cs="Times New Roman"/>
                <w:b/>
                <w:color w:val="000000"/>
                <w:sz w:val="20"/>
                <w:szCs w:val="20"/>
                <w:lang w:eastAsia="id-ID"/>
              </w:rPr>
              <w:t xml:space="preserve"> Jawaban</w:t>
            </w:r>
          </w:p>
        </w:tc>
        <w:tc>
          <w:tcPr>
            <w:tcW w:w="861" w:type="dxa"/>
            <w:vMerge w:val="restart"/>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Jumlah Skor</w:t>
            </w:r>
          </w:p>
        </w:tc>
        <w:tc>
          <w:tcPr>
            <w:tcW w:w="678" w:type="dxa"/>
            <w:vMerge w:val="restart"/>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Rata Rata</w:t>
            </w:r>
          </w:p>
        </w:tc>
      </w:tr>
      <w:tr w:rsidR="00711A51" w:rsidRPr="00830CE6" w:rsidTr="00C23A33">
        <w:trPr>
          <w:gridBefore w:val="1"/>
          <w:wBefore w:w="14" w:type="dxa"/>
          <w:trHeight w:val="165"/>
        </w:trPr>
        <w:tc>
          <w:tcPr>
            <w:tcW w:w="4679" w:type="dxa"/>
            <w:tcBorders>
              <w:top w:val="single" w:sz="4" w:space="0" w:color="auto"/>
              <w:bottom w:val="single" w:sz="4" w:space="0" w:color="auto"/>
            </w:tcBorders>
            <w:vAlign w:val="center"/>
            <w:hideMark/>
          </w:tcPr>
          <w:p w:rsidR="00711A51" w:rsidRPr="00830CE6" w:rsidRDefault="00711A51"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Etika Lingkungan Perusahaan</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1</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2</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3</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4</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5</w:t>
            </w:r>
          </w:p>
        </w:tc>
        <w:tc>
          <w:tcPr>
            <w:tcW w:w="861" w:type="dxa"/>
            <w:vMerge/>
            <w:tcBorders>
              <w:top w:val="single" w:sz="4" w:space="0" w:color="auto"/>
              <w:bottom w:val="single" w:sz="4" w:space="0" w:color="auto"/>
            </w:tcBorders>
            <w:vAlign w:val="center"/>
            <w:hideMark/>
          </w:tcPr>
          <w:p w:rsidR="00711A51" w:rsidRPr="00830CE6" w:rsidRDefault="00711A51" w:rsidP="00BA6154">
            <w:pPr>
              <w:spacing w:after="0" w:line="240" w:lineRule="auto"/>
              <w:rPr>
                <w:rFonts w:ascii="Times New Roman" w:eastAsia="Times New Roman" w:hAnsi="Times New Roman" w:cs="Times New Roman"/>
                <w:b/>
                <w:color w:val="000000"/>
                <w:sz w:val="20"/>
                <w:szCs w:val="20"/>
                <w:lang w:eastAsia="id-ID"/>
              </w:rPr>
            </w:pPr>
          </w:p>
        </w:tc>
        <w:tc>
          <w:tcPr>
            <w:tcW w:w="678" w:type="dxa"/>
            <w:vMerge/>
            <w:tcBorders>
              <w:top w:val="single" w:sz="4" w:space="0" w:color="auto"/>
              <w:bottom w:val="single" w:sz="4" w:space="0" w:color="auto"/>
            </w:tcBorders>
            <w:vAlign w:val="center"/>
            <w:hideMark/>
          </w:tcPr>
          <w:p w:rsidR="00711A51" w:rsidRPr="00830CE6" w:rsidRDefault="00711A51" w:rsidP="00BA6154">
            <w:pPr>
              <w:spacing w:after="0" w:line="240" w:lineRule="auto"/>
              <w:rPr>
                <w:rFonts w:ascii="Times New Roman" w:eastAsia="Times New Roman" w:hAnsi="Times New Roman" w:cs="Times New Roman"/>
                <w:b/>
                <w:color w:val="000000"/>
                <w:sz w:val="20"/>
                <w:szCs w:val="20"/>
                <w:lang w:eastAsia="id-ID"/>
              </w:rPr>
            </w:pPr>
          </w:p>
        </w:tc>
      </w:tr>
      <w:tr w:rsidR="00711A51" w:rsidRPr="00830CE6" w:rsidTr="00C23A33">
        <w:trPr>
          <w:gridBefore w:val="1"/>
          <w:wBefore w:w="14" w:type="dxa"/>
          <w:trHeight w:val="626"/>
        </w:trPr>
        <w:tc>
          <w:tcPr>
            <w:tcW w:w="4679" w:type="dxa"/>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 xml:space="preserve">Saya meyakini bahwa perusahaan kosmetik </w:t>
            </w:r>
            <w:r w:rsidRPr="00830CE6">
              <w:rPr>
                <w:rFonts w:ascii="Times New Roman" w:eastAsia="Times New Roman" w:hAnsi="Times New Roman" w:cs="Times New Roman"/>
                <w:i/>
                <w:color w:val="000000"/>
                <w:sz w:val="20"/>
                <w:szCs w:val="20"/>
                <w:lang w:eastAsia="id-ID"/>
              </w:rPr>
              <w:t xml:space="preserve">The Body Shop </w:t>
            </w:r>
            <w:r w:rsidRPr="00830CE6">
              <w:rPr>
                <w:rFonts w:ascii="Times New Roman" w:eastAsia="Times New Roman" w:hAnsi="Times New Roman" w:cs="Times New Roman"/>
                <w:color w:val="000000"/>
                <w:sz w:val="20"/>
                <w:szCs w:val="20"/>
                <w:lang w:eastAsia="id-ID"/>
              </w:rPr>
              <w:t>memiliki kebijakan yang jelas membantu kelestarian lingkungan.</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14</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56</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30</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416</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4,16</w:t>
            </w:r>
          </w:p>
        </w:tc>
      </w:tr>
      <w:tr w:rsidR="00711A51" w:rsidRPr="00830CE6" w:rsidTr="00C23A33">
        <w:trPr>
          <w:gridBefore w:val="1"/>
          <w:wBefore w:w="14" w:type="dxa"/>
          <w:trHeight w:val="314"/>
        </w:trPr>
        <w:tc>
          <w:tcPr>
            <w:tcW w:w="4679" w:type="dxa"/>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 xml:space="preserve">Saya meyakini bahwa perusahaan </w:t>
            </w:r>
            <w:r w:rsidRPr="00830CE6">
              <w:rPr>
                <w:rFonts w:ascii="Times New Roman" w:eastAsia="Times New Roman" w:hAnsi="Times New Roman" w:cs="Times New Roman"/>
                <w:i/>
                <w:color w:val="000000"/>
                <w:sz w:val="20"/>
                <w:szCs w:val="20"/>
                <w:lang w:eastAsia="id-ID"/>
              </w:rPr>
              <w:t xml:space="preserve">The Body Shop </w:t>
            </w:r>
            <w:r w:rsidRPr="00830CE6">
              <w:rPr>
                <w:rFonts w:ascii="Times New Roman" w:eastAsia="Times New Roman" w:hAnsi="Times New Roman" w:cs="Times New Roman"/>
                <w:color w:val="000000"/>
                <w:sz w:val="20"/>
                <w:szCs w:val="20"/>
                <w:lang w:eastAsia="id-ID"/>
              </w:rPr>
              <w:t xml:space="preserve">menganggarkan </w:t>
            </w:r>
            <w:r>
              <w:rPr>
                <w:rFonts w:ascii="Times New Roman" w:eastAsia="Times New Roman" w:hAnsi="Times New Roman" w:cs="Times New Roman"/>
                <w:color w:val="000000"/>
                <w:sz w:val="20"/>
                <w:szCs w:val="20"/>
                <w:lang w:eastAsia="id-ID"/>
              </w:rPr>
              <w:t>program melestarikan lingkungan</w:t>
            </w:r>
            <w:r w:rsidRPr="00830CE6">
              <w:rPr>
                <w:rFonts w:ascii="Times New Roman" w:eastAsia="Times New Roman" w:hAnsi="Times New Roman" w:cs="Times New Roman"/>
                <w:color w:val="000000"/>
                <w:sz w:val="20"/>
                <w:szCs w:val="20"/>
                <w:lang w:eastAsia="id-ID"/>
              </w:rPr>
              <w:t>.</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17</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62</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21</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404</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4,04</w:t>
            </w:r>
          </w:p>
        </w:tc>
      </w:tr>
      <w:tr w:rsidR="00711A51" w:rsidRPr="00830CE6" w:rsidTr="00C23A33">
        <w:trPr>
          <w:gridBefore w:val="1"/>
          <w:wBefore w:w="14" w:type="dxa"/>
          <w:trHeight w:val="445"/>
        </w:trPr>
        <w:tc>
          <w:tcPr>
            <w:tcW w:w="4679" w:type="dxa"/>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 xml:space="preserve">Saya meyakini bahwa perusahaan kosmetik </w:t>
            </w:r>
            <w:r w:rsidRPr="00830CE6">
              <w:rPr>
                <w:rFonts w:ascii="Times New Roman" w:eastAsia="Times New Roman" w:hAnsi="Times New Roman" w:cs="Times New Roman"/>
                <w:i/>
                <w:color w:val="000000"/>
                <w:sz w:val="20"/>
                <w:szCs w:val="20"/>
                <w:lang w:eastAsia="id-ID"/>
              </w:rPr>
              <w:t xml:space="preserve">The Body Shop </w:t>
            </w:r>
            <w:r w:rsidRPr="00830CE6">
              <w:rPr>
                <w:rFonts w:ascii="Times New Roman" w:eastAsia="Times New Roman" w:hAnsi="Times New Roman" w:cs="Times New Roman"/>
                <w:color w:val="000000"/>
                <w:sz w:val="20"/>
                <w:szCs w:val="20"/>
                <w:lang w:eastAsia="id-ID"/>
              </w:rPr>
              <w:t>sesuai dengan  misi untuk menjaga lingkungan.</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16</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58</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26</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410</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4,10</w:t>
            </w:r>
          </w:p>
        </w:tc>
      </w:tr>
      <w:tr w:rsidR="00711A51" w:rsidRPr="00830CE6" w:rsidTr="00C23A33">
        <w:trPr>
          <w:gridBefore w:val="1"/>
          <w:wBefore w:w="14" w:type="dxa"/>
          <w:trHeight w:val="314"/>
        </w:trPr>
        <w:tc>
          <w:tcPr>
            <w:tcW w:w="4679" w:type="dxa"/>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 xml:space="preserve">Saya meyakini bahwa perusahaan kosmetik </w:t>
            </w:r>
            <w:r w:rsidRPr="00830CE6">
              <w:rPr>
                <w:rFonts w:ascii="Times New Roman" w:eastAsia="Times New Roman" w:hAnsi="Times New Roman" w:cs="Times New Roman"/>
                <w:i/>
                <w:color w:val="000000"/>
                <w:sz w:val="20"/>
                <w:szCs w:val="20"/>
                <w:lang w:eastAsia="id-ID"/>
              </w:rPr>
              <w:t xml:space="preserve">The Body Shop </w:t>
            </w:r>
            <w:r w:rsidRPr="00830CE6">
              <w:rPr>
                <w:rFonts w:ascii="Times New Roman" w:eastAsia="Times New Roman" w:hAnsi="Times New Roman" w:cs="Times New Roman"/>
                <w:color w:val="000000"/>
                <w:sz w:val="20"/>
                <w:szCs w:val="20"/>
                <w:lang w:eastAsia="id-ID"/>
              </w:rPr>
              <w:t>memiliki budaya perusahaan yang mencintai lingkungan.</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13</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58</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29</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416</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4,16</w:t>
            </w:r>
          </w:p>
        </w:tc>
      </w:tr>
      <w:tr w:rsidR="00711A51" w:rsidRPr="00830CE6" w:rsidTr="00C23A33">
        <w:trPr>
          <w:gridBefore w:val="1"/>
          <w:wBefore w:w="14" w:type="dxa"/>
          <w:trHeight w:val="236"/>
        </w:trPr>
        <w:tc>
          <w:tcPr>
            <w:tcW w:w="7383" w:type="dxa"/>
            <w:gridSpan w:val="7"/>
            <w:tcBorders>
              <w:top w:val="single" w:sz="4" w:space="0" w:color="auto"/>
              <w:bottom w:val="single" w:sz="4" w:space="0" w:color="auto"/>
            </w:tcBorders>
            <w:noWrap/>
            <w:vAlign w:val="center"/>
            <w:hideMark/>
          </w:tcPr>
          <w:p w:rsidR="00711A51" w:rsidRPr="0051633A" w:rsidRDefault="00711A51" w:rsidP="00DD4676">
            <w:pPr>
              <w:spacing w:after="0" w:line="240" w:lineRule="auto"/>
              <w:jc w:val="right"/>
              <w:rPr>
                <w:rFonts w:ascii="Times New Roman" w:eastAsia="Times New Roman" w:hAnsi="Times New Roman" w:cs="Times New Roman"/>
                <w:color w:val="000000"/>
                <w:sz w:val="20"/>
                <w:szCs w:val="20"/>
                <w:lang w:eastAsia="id-ID"/>
              </w:rPr>
            </w:pPr>
            <w:r w:rsidRPr="0051633A">
              <w:rPr>
                <w:rFonts w:ascii="Times New Roman" w:eastAsia="Times New Roman" w:hAnsi="Times New Roman" w:cs="Times New Roman"/>
                <w:color w:val="000000"/>
                <w:sz w:val="20"/>
                <w:szCs w:val="20"/>
                <w:lang w:eastAsia="id-ID"/>
              </w:rPr>
              <w:t>Rata – rata</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4,12</w:t>
            </w:r>
          </w:p>
        </w:tc>
      </w:tr>
      <w:tr w:rsidR="00C23A33" w:rsidRPr="00830CE6" w:rsidTr="00C23A33">
        <w:trPr>
          <w:gridBefore w:val="1"/>
          <w:wBefore w:w="14" w:type="dxa"/>
          <w:trHeight w:val="236"/>
        </w:trPr>
        <w:tc>
          <w:tcPr>
            <w:tcW w:w="7383" w:type="dxa"/>
            <w:gridSpan w:val="7"/>
            <w:tcBorders>
              <w:top w:val="single" w:sz="4" w:space="0" w:color="auto"/>
              <w:bottom w:val="single" w:sz="4" w:space="0" w:color="auto"/>
            </w:tcBorders>
            <w:noWrap/>
            <w:vAlign w:val="center"/>
            <w:hideMark/>
          </w:tcPr>
          <w:p w:rsidR="00C23A33" w:rsidRPr="00830CE6" w:rsidRDefault="00C23A33" w:rsidP="00BA6154">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Inovasi Produk Hijau</w:t>
            </w:r>
          </w:p>
        </w:tc>
        <w:tc>
          <w:tcPr>
            <w:tcW w:w="678" w:type="dxa"/>
            <w:tcBorders>
              <w:top w:val="single" w:sz="4" w:space="0" w:color="auto"/>
              <w:bottom w:val="single" w:sz="4" w:space="0" w:color="auto"/>
            </w:tcBorders>
            <w:noWrap/>
            <w:vAlign w:val="center"/>
            <w:hideMark/>
          </w:tcPr>
          <w:p w:rsidR="00C23A33" w:rsidRPr="00830CE6" w:rsidRDefault="00C23A33" w:rsidP="00BA6154">
            <w:pPr>
              <w:spacing w:after="0" w:line="240" w:lineRule="auto"/>
              <w:jc w:val="center"/>
              <w:rPr>
                <w:rFonts w:ascii="Times New Roman" w:eastAsia="Times New Roman" w:hAnsi="Times New Roman" w:cs="Times New Roman"/>
                <w:color w:val="000000"/>
                <w:sz w:val="20"/>
                <w:szCs w:val="20"/>
                <w:lang w:eastAsia="id-ID"/>
              </w:rPr>
            </w:pPr>
          </w:p>
        </w:tc>
      </w:tr>
      <w:tr w:rsidR="00711A51" w:rsidRPr="00830CE6" w:rsidTr="00C23A33">
        <w:trPr>
          <w:gridBefore w:val="1"/>
          <w:wBefore w:w="14" w:type="dxa"/>
          <w:trHeight w:val="299"/>
        </w:trPr>
        <w:tc>
          <w:tcPr>
            <w:tcW w:w="4679" w:type="dxa"/>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Produk-produk</w:t>
            </w:r>
            <w:r w:rsidRPr="00830CE6">
              <w:rPr>
                <w:rFonts w:ascii="Times New Roman" w:eastAsia="Times New Roman" w:hAnsi="Times New Roman" w:cs="Times New Roman"/>
                <w:i/>
                <w:color w:val="000000"/>
                <w:sz w:val="20"/>
                <w:szCs w:val="20"/>
                <w:lang w:eastAsia="id-ID"/>
              </w:rPr>
              <w:t xml:space="preserve"> The Body Shop</w:t>
            </w:r>
            <w:r w:rsidRPr="00830CE6">
              <w:rPr>
                <w:rFonts w:ascii="Times New Roman" w:eastAsia="Times New Roman" w:hAnsi="Times New Roman" w:cs="Times New Roman"/>
                <w:color w:val="000000"/>
                <w:sz w:val="20"/>
                <w:szCs w:val="20"/>
                <w:lang w:eastAsia="id-ID"/>
              </w:rPr>
              <w:t xml:space="preserve"> dikembangkan dengan bahan baku minimal.</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31</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53</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16</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385</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3,85</w:t>
            </w:r>
          </w:p>
        </w:tc>
      </w:tr>
      <w:tr w:rsidR="00711A51" w:rsidRPr="00830CE6" w:rsidTr="00C23A33">
        <w:trPr>
          <w:gridBefore w:val="1"/>
          <w:wBefore w:w="14" w:type="dxa"/>
          <w:trHeight w:val="299"/>
        </w:trPr>
        <w:tc>
          <w:tcPr>
            <w:tcW w:w="4679" w:type="dxa"/>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 xml:space="preserve">Produk-produk </w:t>
            </w:r>
            <w:r w:rsidRPr="00830CE6">
              <w:rPr>
                <w:rFonts w:ascii="Times New Roman" w:eastAsia="Times New Roman" w:hAnsi="Times New Roman" w:cs="Times New Roman"/>
                <w:i/>
                <w:color w:val="000000"/>
                <w:sz w:val="20"/>
                <w:szCs w:val="20"/>
                <w:lang w:eastAsia="id-ID"/>
              </w:rPr>
              <w:t xml:space="preserve">The Body Shop </w:t>
            </w:r>
            <w:r w:rsidRPr="00830CE6">
              <w:rPr>
                <w:rFonts w:ascii="Times New Roman" w:eastAsia="Times New Roman" w:hAnsi="Times New Roman" w:cs="Times New Roman"/>
                <w:color w:val="000000"/>
                <w:sz w:val="20"/>
                <w:szCs w:val="20"/>
                <w:lang w:eastAsia="id-ID"/>
              </w:rPr>
              <w:t>menggunakan bahan tidak berlebihan.</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21</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57</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22</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401</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4,01</w:t>
            </w:r>
          </w:p>
        </w:tc>
      </w:tr>
      <w:tr w:rsidR="00711A51" w:rsidRPr="00830CE6" w:rsidTr="00C23A33">
        <w:trPr>
          <w:gridBefore w:val="1"/>
          <w:wBefore w:w="14" w:type="dxa"/>
          <w:trHeight w:val="299"/>
        </w:trPr>
        <w:tc>
          <w:tcPr>
            <w:tcW w:w="4679" w:type="dxa"/>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Perusahaan</w:t>
            </w:r>
            <w:r w:rsidRPr="00830CE6">
              <w:rPr>
                <w:rFonts w:ascii="Times New Roman" w:eastAsia="Times New Roman" w:hAnsi="Times New Roman" w:cs="Times New Roman"/>
                <w:i/>
                <w:color w:val="000000"/>
                <w:sz w:val="20"/>
                <w:szCs w:val="20"/>
                <w:lang w:eastAsia="id-ID"/>
              </w:rPr>
              <w:t>The Body Shop</w:t>
            </w:r>
            <w:r w:rsidRPr="00830CE6">
              <w:rPr>
                <w:rFonts w:ascii="Times New Roman" w:eastAsia="Times New Roman" w:hAnsi="Times New Roman" w:cs="Times New Roman"/>
                <w:color w:val="000000"/>
                <w:sz w:val="20"/>
                <w:szCs w:val="20"/>
                <w:lang w:eastAsia="id-ID"/>
              </w:rPr>
              <w:t xml:space="preserve"> mendaur ulang kemasan kosong untuk didesain kembali menjadi produk baru.</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12</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60</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28</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416</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4,16</w:t>
            </w:r>
          </w:p>
        </w:tc>
      </w:tr>
      <w:tr w:rsidR="00711A51" w:rsidRPr="00830CE6" w:rsidTr="00C23A33">
        <w:trPr>
          <w:gridBefore w:val="1"/>
          <w:wBefore w:w="14" w:type="dxa"/>
          <w:trHeight w:val="268"/>
        </w:trPr>
        <w:tc>
          <w:tcPr>
            <w:tcW w:w="7383" w:type="dxa"/>
            <w:gridSpan w:val="7"/>
            <w:tcBorders>
              <w:top w:val="nil"/>
              <w:bottom w:val="single" w:sz="4" w:space="0" w:color="auto"/>
            </w:tcBorders>
            <w:noWrap/>
            <w:vAlign w:val="center"/>
            <w:hideMark/>
          </w:tcPr>
          <w:p w:rsidR="00711A51" w:rsidRPr="0051633A" w:rsidRDefault="00711A51" w:rsidP="00DD4676">
            <w:pPr>
              <w:spacing w:after="0" w:line="240" w:lineRule="auto"/>
              <w:jc w:val="right"/>
              <w:rPr>
                <w:rFonts w:ascii="Times New Roman" w:eastAsia="Times New Roman" w:hAnsi="Times New Roman" w:cs="Times New Roman"/>
                <w:color w:val="000000"/>
                <w:sz w:val="20"/>
                <w:szCs w:val="20"/>
                <w:lang w:eastAsia="id-ID"/>
              </w:rPr>
            </w:pPr>
            <w:r w:rsidRPr="0051633A">
              <w:rPr>
                <w:rFonts w:ascii="Times New Roman" w:eastAsia="Times New Roman" w:hAnsi="Times New Roman" w:cs="Times New Roman"/>
                <w:color w:val="000000"/>
                <w:sz w:val="20"/>
                <w:szCs w:val="20"/>
                <w:lang w:eastAsia="id-ID"/>
              </w:rPr>
              <w:t>Rata-rata</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4,01</w:t>
            </w:r>
          </w:p>
        </w:tc>
      </w:tr>
      <w:tr w:rsidR="00C23A33" w:rsidRPr="00830CE6" w:rsidTr="00C23A33">
        <w:trPr>
          <w:gridBefore w:val="1"/>
          <w:wBefore w:w="14" w:type="dxa"/>
          <w:trHeight w:val="268"/>
        </w:trPr>
        <w:tc>
          <w:tcPr>
            <w:tcW w:w="7383" w:type="dxa"/>
            <w:gridSpan w:val="7"/>
            <w:tcBorders>
              <w:top w:val="nil"/>
              <w:bottom w:val="single" w:sz="4" w:space="0" w:color="auto"/>
            </w:tcBorders>
            <w:noWrap/>
            <w:vAlign w:val="center"/>
            <w:hideMark/>
          </w:tcPr>
          <w:p w:rsidR="00C23A33" w:rsidRPr="00830CE6" w:rsidRDefault="00C23A33" w:rsidP="00C23A33">
            <w:pPr>
              <w:spacing w:after="0" w:line="240" w:lineRule="auto"/>
              <w:jc w:val="center"/>
              <w:rPr>
                <w:rFonts w:ascii="Times New Roman" w:eastAsia="Times New Roman" w:hAnsi="Times New Roman" w:cs="Times New Roman"/>
                <w:b/>
                <w:color w:val="000000"/>
                <w:sz w:val="20"/>
                <w:szCs w:val="20"/>
                <w:lang w:eastAsia="id-ID"/>
              </w:rPr>
            </w:pPr>
            <w:r w:rsidRPr="00830CE6">
              <w:rPr>
                <w:rFonts w:ascii="Times New Roman" w:eastAsia="Times New Roman" w:hAnsi="Times New Roman" w:cs="Times New Roman"/>
                <w:b/>
                <w:color w:val="000000"/>
                <w:sz w:val="20"/>
                <w:szCs w:val="20"/>
                <w:lang w:eastAsia="id-ID"/>
              </w:rPr>
              <w:t>Keunggulan Kompetitif</w:t>
            </w:r>
          </w:p>
        </w:tc>
        <w:tc>
          <w:tcPr>
            <w:tcW w:w="678" w:type="dxa"/>
            <w:tcBorders>
              <w:top w:val="single" w:sz="4" w:space="0" w:color="auto"/>
              <w:bottom w:val="single" w:sz="4" w:space="0" w:color="auto"/>
            </w:tcBorders>
            <w:noWrap/>
            <w:vAlign w:val="center"/>
            <w:hideMark/>
          </w:tcPr>
          <w:p w:rsidR="00C23A33" w:rsidRPr="00830CE6" w:rsidRDefault="00C23A33" w:rsidP="00BA6154">
            <w:pPr>
              <w:spacing w:after="0" w:line="240" w:lineRule="auto"/>
              <w:jc w:val="center"/>
              <w:rPr>
                <w:rFonts w:ascii="Times New Roman" w:eastAsia="Times New Roman" w:hAnsi="Times New Roman" w:cs="Times New Roman"/>
                <w:color w:val="000000"/>
                <w:sz w:val="20"/>
                <w:szCs w:val="20"/>
                <w:lang w:eastAsia="id-ID"/>
              </w:rPr>
            </w:pPr>
          </w:p>
        </w:tc>
      </w:tr>
      <w:tr w:rsidR="00711A51" w:rsidRPr="00830CE6" w:rsidTr="00C23A33">
        <w:trPr>
          <w:trHeight w:val="302"/>
        </w:trPr>
        <w:tc>
          <w:tcPr>
            <w:tcW w:w="4693" w:type="dxa"/>
            <w:gridSpan w:val="2"/>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 xml:space="preserve">Kualitas produk </w:t>
            </w:r>
            <w:r w:rsidRPr="00830CE6">
              <w:rPr>
                <w:rFonts w:ascii="Times New Roman" w:eastAsia="Times New Roman" w:hAnsi="Times New Roman" w:cs="Times New Roman"/>
                <w:i/>
                <w:color w:val="000000"/>
                <w:sz w:val="20"/>
                <w:szCs w:val="20"/>
                <w:lang w:eastAsia="id-ID"/>
              </w:rPr>
              <w:t xml:space="preserve">The Body Shop </w:t>
            </w:r>
            <w:r w:rsidRPr="00830CE6">
              <w:rPr>
                <w:rFonts w:ascii="Times New Roman" w:eastAsia="Times New Roman" w:hAnsi="Times New Roman" w:cs="Times New Roman"/>
                <w:color w:val="000000"/>
                <w:sz w:val="20"/>
                <w:szCs w:val="20"/>
                <w:lang w:eastAsia="id-ID"/>
              </w:rPr>
              <w:t>dan pelayanan lebih baik dengan produk lain.</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15</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53</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32</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417</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4,17</w:t>
            </w:r>
          </w:p>
        </w:tc>
      </w:tr>
      <w:tr w:rsidR="00711A51" w:rsidRPr="00830CE6" w:rsidTr="00C23A33">
        <w:trPr>
          <w:trHeight w:val="302"/>
        </w:trPr>
        <w:tc>
          <w:tcPr>
            <w:tcW w:w="4693" w:type="dxa"/>
            <w:gridSpan w:val="2"/>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 xml:space="preserve">Perusahaan </w:t>
            </w:r>
            <w:r w:rsidRPr="00830CE6">
              <w:rPr>
                <w:rFonts w:ascii="Times New Roman" w:eastAsia="Times New Roman" w:hAnsi="Times New Roman" w:cs="Times New Roman"/>
                <w:i/>
                <w:color w:val="000000"/>
                <w:sz w:val="20"/>
                <w:szCs w:val="20"/>
                <w:lang w:eastAsia="id-ID"/>
              </w:rPr>
              <w:t xml:space="preserve">The Body Shop </w:t>
            </w:r>
            <w:r w:rsidRPr="00830CE6">
              <w:rPr>
                <w:rFonts w:ascii="Times New Roman" w:eastAsia="Times New Roman" w:hAnsi="Times New Roman" w:cs="Times New Roman"/>
                <w:color w:val="000000"/>
                <w:sz w:val="20"/>
                <w:szCs w:val="20"/>
                <w:lang w:eastAsia="id-ID"/>
              </w:rPr>
              <w:t>selalu melakukan pengembangan desain produk.</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17</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60</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23</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406</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4,06</w:t>
            </w:r>
          </w:p>
        </w:tc>
      </w:tr>
      <w:tr w:rsidR="00711A51" w:rsidRPr="00830CE6" w:rsidTr="00C23A33">
        <w:trPr>
          <w:trHeight w:val="302"/>
        </w:trPr>
        <w:tc>
          <w:tcPr>
            <w:tcW w:w="4693" w:type="dxa"/>
            <w:gridSpan w:val="2"/>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Perusahaan</w:t>
            </w:r>
            <w:r w:rsidRPr="00830CE6">
              <w:rPr>
                <w:rFonts w:ascii="Times New Roman" w:eastAsia="Times New Roman" w:hAnsi="Times New Roman" w:cs="Times New Roman"/>
                <w:i/>
                <w:color w:val="000000"/>
                <w:sz w:val="20"/>
                <w:szCs w:val="20"/>
                <w:lang w:eastAsia="id-ID"/>
              </w:rPr>
              <w:t>The Body Shop</w:t>
            </w:r>
            <w:r w:rsidRPr="00830CE6">
              <w:rPr>
                <w:rFonts w:ascii="Times New Roman" w:eastAsia="Times New Roman" w:hAnsi="Times New Roman" w:cs="Times New Roman"/>
                <w:color w:val="000000"/>
                <w:sz w:val="20"/>
                <w:szCs w:val="20"/>
                <w:lang w:eastAsia="id-ID"/>
              </w:rPr>
              <w:t xml:space="preserve"> memiliki manajemen yang baik.</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61</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29</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419</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4,19</w:t>
            </w:r>
          </w:p>
        </w:tc>
      </w:tr>
      <w:tr w:rsidR="00711A51" w:rsidRPr="00830CE6" w:rsidTr="00C23A33">
        <w:trPr>
          <w:trHeight w:val="302"/>
        </w:trPr>
        <w:tc>
          <w:tcPr>
            <w:tcW w:w="4693" w:type="dxa"/>
            <w:gridSpan w:val="2"/>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 xml:space="preserve">Perusahaan </w:t>
            </w:r>
            <w:r w:rsidRPr="00830CE6">
              <w:rPr>
                <w:rFonts w:ascii="Times New Roman" w:eastAsia="Times New Roman" w:hAnsi="Times New Roman" w:cs="Times New Roman"/>
                <w:i/>
                <w:color w:val="000000"/>
                <w:sz w:val="20"/>
                <w:szCs w:val="20"/>
                <w:lang w:eastAsia="id-ID"/>
              </w:rPr>
              <w:t xml:space="preserve">The Body Shop </w:t>
            </w:r>
            <w:r w:rsidRPr="00830CE6">
              <w:rPr>
                <w:rFonts w:ascii="Times New Roman" w:eastAsia="Times New Roman" w:hAnsi="Times New Roman" w:cs="Times New Roman"/>
                <w:color w:val="000000"/>
                <w:sz w:val="20"/>
                <w:szCs w:val="20"/>
                <w:lang w:eastAsia="id-ID"/>
              </w:rPr>
              <w:t>citra lebih baik dari pesaing.</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16</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56</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28</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412</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4,12</w:t>
            </w:r>
          </w:p>
        </w:tc>
      </w:tr>
      <w:tr w:rsidR="00711A51" w:rsidRPr="00830CE6" w:rsidTr="00C23A33">
        <w:trPr>
          <w:trHeight w:val="302"/>
        </w:trPr>
        <w:tc>
          <w:tcPr>
            <w:tcW w:w="4693" w:type="dxa"/>
            <w:gridSpan w:val="2"/>
            <w:tcBorders>
              <w:top w:val="single" w:sz="4" w:space="0" w:color="auto"/>
              <w:bottom w:val="single" w:sz="4" w:space="0" w:color="auto"/>
            </w:tcBorders>
            <w:noWrap/>
            <w:vAlign w:val="center"/>
            <w:hideMark/>
          </w:tcPr>
          <w:p w:rsidR="00711A51" w:rsidRPr="00830CE6" w:rsidRDefault="00711A51" w:rsidP="00BA6154">
            <w:pPr>
              <w:spacing w:after="0" w:line="240" w:lineRule="auto"/>
              <w:rPr>
                <w:rFonts w:ascii="Times New Roman" w:eastAsia="Times New Roman" w:hAnsi="Times New Roman" w:cs="Times New Roman"/>
                <w:i/>
                <w:color w:val="000000"/>
                <w:sz w:val="20"/>
                <w:szCs w:val="20"/>
                <w:lang w:eastAsia="id-ID"/>
              </w:rPr>
            </w:pPr>
            <w:r w:rsidRPr="00830CE6">
              <w:rPr>
                <w:rFonts w:ascii="Times New Roman" w:eastAsia="Times New Roman" w:hAnsi="Times New Roman" w:cs="Times New Roman"/>
                <w:color w:val="000000"/>
                <w:sz w:val="20"/>
                <w:szCs w:val="20"/>
                <w:lang w:eastAsia="id-ID"/>
              </w:rPr>
              <w:t xml:space="preserve">Para pesaing akan sulit meniru keunggulan produk </w:t>
            </w:r>
            <w:r w:rsidRPr="00830CE6">
              <w:rPr>
                <w:rFonts w:ascii="Times New Roman" w:eastAsia="Times New Roman" w:hAnsi="Times New Roman" w:cs="Times New Roman"/>
                <w:i/>
                <w:color w:val="000000"/>
                <w:sz w:val="20"/>
                <w:szCs w:val="20"/>
                <w:lang w:eastAsia="id-ID"/>
              </w:rPr>
              <w:t>The Body Shop.</w:t>
            </w:r>
          </w:p>
        </w:tc>
        <w:tc>
          <w:tcPr>
            <w:tcW w:w="360"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3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0</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24</w:t>
            </w:r>
          </w:p>
        </w:tc>
        <w:tc>
          <w:tcPr>
            <w:tcW w:w="416"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47</w:t>
            </w:r>
          </w:p>
        </w:tc>
        <w:tc>
          <w:tcPr>
            <w:tcW w:w="335"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29</w:t>
            </w:r>
          </w:p>
        </w:tc>
        <w:tc>
          <w:tcPr>
            <w:tcW w:w="861"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405</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4,05</w:t>
            </w:r>
          </w:p>
        </w:tc>
      </w:tr>
      <w:tr w:rsidR="00711A51" w:rsidRPr="00830CE6" w:rsidTr="0049417D">
        <w:trPr>
          <w:trHeight w:val="83"/>
        </w:trPr>
        <w:tc>
          <w:tcPr>
            <w:tcW w:w="7397" w:type="dxa"/>
            <w:gridSpan w:val="8"/>
            <w:tcBorders>
              <w:top w:val="single" w:sz="4" w:space="0" w:color="auto"/>
              <w:bottom w:val="single" w:sz="4" w:space="0" w:color="auto"/>
            </w:tcBorders>
            <w:noWrap/>
            <w:vAlign w:val="center"/>
            <w:hideMark/>
          </w:tcPr>
          <w:p w:rsidR="00711A51" w:rsidRPr="0051633A" w:rsidRDefault="00711A51" w:rsidP="00DD4676">
            <w:pPr>
              <w:spacing w:after="0" w:line="240" w:lineRule="auto"/>
              <w:jc w:val="right"/>
              <w:rPr>
                <w:rFonts w:ascii="Times New Roman" w:eastAsia="Times New Roman" w:hAnsi="Times New Roman" w:cs="Times New Roman"/>
                <w:color w:val="000000"/>
                <w:sz w:val="20"/>
                <w:szCs w:val="20"/>
                <w:lang w:eastAsia="id-ID"/>
              </w:rPr>
            </w:pPr>
            <w:r w:rsidRPr="0051633A">
              <w:rPr>
                <w:rFonts w:ascii="Times New Roman" w:eastAsia="Times New Roman" w:hAnsi="Times New Roman" w:cs="Times New Roman"/>
                <w:color w:val="000000"/>
                <w:sz w:val="20"/>
                <w:szCs w:val="20"/>
                <w:lang w:eastAsia="id-ID"/>
              </w:rPr>
              <w:t>Rata-rata</w:t>
            </w:r>
          </w:p>
        </w:tc>
        <w:tc>
          <w:tcPr>
            <w:tcW w:w="678" w:type="dxa"/>
            <w:tcBorders>
              <w:top w:val="single" w:sz="4" w:space="0" w:color="auto"/>
              <w:bottom w:val="single" w:sz="4" w:space="0" w:color="auto"/>
            </w:tcBorders>
            <w:noWrap/>
            <w:vAlign w:val="center"/>
            <w:hideMark/>
          </w:tcPr>
          <w:p w:rsidR="00711A51" w:rsidRPr="00830CE6" w:rsidRDefault="00711A51" w:rsidP="00BA6154">
            <w:pPr>
              <w:spacing w:after="0" w:line="240" w:lineRule="auto"/>
              <w:jc w:val="center"/>
              <w:rPr>
                <w:rFonts w:ascii="Times New Roman" w:eastAsia="Times New Roman" w:hAnsi="Times New Roman" w:cs="Times New Roman"/>
                <w:color w:val="000000"/>
                <w:sz w:val="20"/>
                <w:szCs w:val="20"/>
                <w:lang w:eastAsia="id-ID"/>
              </w:rPr>
            </w:pPr>
            <w:r w:rsidRPr="00830CE6">
              <w:rPr>
                <w:rFonts w:ascii="Times New Roman" w:eastAsia="Times New Roman" w:hAnsi="Times New Roman" w:cs="Times New Roman"/>
                <w:color w:val="000000"/>
                <w:sz w:val="20"/>
                <w:szCs w:val="20"/>
                <w:lang w:eastAsia="id-ID"/>
              </w:rPr>
              <w:t>4,12</w:t>
            </w:r>
          </w:p>
        </w:tc>
      </w:tr>
      <w:tr w:rsidR="00711A51" w:rsidRPr="00076333" w:rsidTr="0049417D">
        <w:trPr>
          <w:trHeight w:val="143"/>
        </w:trPr>
        <w:tc>
          <w:tcPr>
            <w:tcW w:w="8075" w:type="dxa"/>
            <w:gridSpan w:val="9"/>
            <w:tcBorders>
              <w:top w:val="single" w:sz="4" w:space="0" w:color="auto"/>
              <w:bottom w:val="nil"/>
            </w:tcBorders>
            <w:noWrap/>
            <w:vAlign w:val="center"/>
            <w:hideMark/>
          </w:tcPr>
          <w:p w:rsidR="00711A51" w:rsidRPr="00076333" w:rsidRDefault="00711A51" w:rsidP="00BA6154">
            <w:pPr>
              <w:spacing w:after="0" w:line="240" w:lineRule="auto"/>
              <w:rPr>
                <w:rFonts w:ascii="Times New Roman" w:eastAsia="Times New Roman" w:hAnsi="Times New Roman" w:cs="Times New Roman"/>
                <w:color w:val="000000"/>
                <w:sz w:val="24"/>
                <w:szCs w:val="24"/>
                <w:lang w:eastAsia="id-ID"/>
              </w:rPr>
            </w:pPr>
            <w:r w:rsidRPr="00076333">
              <w:rPr>
                <w:rFonts w:ascii="Times New Roman" w:eastAsia="Times New Roman" w:hAnsi="Times New Roman" w:cs="Times New Roman"/>
                <w:color w:val="000000"/>
                <w:sz w:val="24"/>
                <w:szCs w:val="24"/>
                <w:lang w:eastAsia="id-ID"/>
              </w:rPr>
              <w:t>Sumber : H</w:t>
            </w:r>
            <w:r w:rsidR="00D53B49" w:rsidRPr="00076333">
              <w:rPr>
                <w:rFonts w:ascii="Times New Roman" w:eastAsia="Times New Roman" w:hAnsi="Times New Roman" w:cs="Times New Roman"/>
                <w:color w:val="000000"/>
                <w:sz w:val="24"/>
                <w:szCs w:val="24"/>
                <w:lang w:eastAsia="id-ID"/>
              </w:rPr>
              <w:t>asil Pengolahan Data Pe</w:t>
            </w:r>
            <w:r w:rsidRPr="00076333">
              <w:rPr>
                <w:rFonts w:ascii="Times New Roman" w:eastAsia="Times New Roman" w:hAnsi="Times New Roman" w:cs="Times New Roman"/>
                <w:color w:val="000000"/>
                <w:sz w:val="24"/>
                <w:szCs w:val="24"/>
                <w:lang w:eastAsia="id-ID"/>
              </w:rPr>
              <w:t>nelitian</w:t>
            </w:r>
            <w:r w:rsidR="00776A52" w:rsidRPr="00076333">
              <w:rPr>
                <w:rFonts w:ascii="Times New Roman" w:eastAsia="Times New Roman" w:hAnsi="Times New Roman" w:cs="Times New Roman"/>
                <w:color w:val="000000"/>
                <w:sz w:val="24"/>
                <w:szCs w:val="24"/>
                <w:lang w:eastAsia="id-ID"/>
              </w:rPr>
              <w:t>, 2016</w:t>
            </w:r>
          </w:p>
        </w:tc>
      </w:tr>
    </w:tbl>
    <w:p w:rsidR="00711A51" w:rsidRDefault="00711A51" w:rsidP="00711A51">
      <w:pPr>
        <w:tabs>
          <w:tab w:val="left" w:pos="5670"/>
        </w:tabs>
        <w:spacing w:after="0" w:line="240" w:lineRule="auto"/>
        <w:jc w:val="both"/>
        <w:rPr>
          <w:rFonts w:ascii="Times New Roman" w:hAnsi="Times New Roman"/>
          <w:sz w:val="24"/>
          <w:szCs w:val="24"/>
        </w:rPr>
      </w:pPr>
    </w:p>
    <w:p w:rsidR="00711A51" w:rsidRDefault="00711A51" w:rsidP="00711A51">
      <w:pPr>
        <w:tabs>
          <w:tab w:val="left" w:pos="5670"/>
        </w:tabs>
        <w:spacing w:after="0" w:line="480" w:lineRule="auto"/>
        <w:ind w:firstLine="567"/>
        <w:jc w:val="both"/>
        <w:rPr>
          <w:rFonts w:ascii="Times New Roman" w:hAnsi="Times New Roman"/>
          <w:sz w:val="24"/>
          <w:szCs w:val="24"/>
        </w:rPr>
      </w:pPr>
      <w:r>
        <w:rPr>
          <w:rFonts w:ascii="Times New Roman" w:hAnsi="Times New Roman"/>
          <w:sz w:val="24"/>
          <w:szCs w:val="24"/>
        </w:rPr>
        <w:t xml:space="preserve">Berdasarkan hasil pada </w:t>
      </w:r>
      <w:r>
        <w:rPr>
          <w:rFonts w:ascii="Times New Roman" w:hAnsi="Times New Roman"/>
          <w:sz w:val="24"/>
          <w:szCs w:val="24"/>
          <w:lang w:val="en-US"/>
        </w:rPr>
        <w:t xml:space="preserve">Tabel </w:t>
      </w:r>
      <w:r w:rsidR="000D32E4">
        <w:rPr>
          <w:rFonts w:ascii="Times New Roman" w:hAnsi="Times New Roman"/>
          <w:sz w:val="24"/>
          <w:szCs w:val="24"/>
        </w:rPr>
        <w:t>4</w:t>
      </w:r>
      <w:r>
        <w:rPr>
          <w:rFonts w:ascii="Times New Roman" w:hAnsi="Times New Roman"/>
          <w:sz w:val="24"/>
          <w:szCs w:val="24"/>
        </w:rPr>
        <w:t xml:space="preserve">menunjukkan bahwa, </w:t>
      </w:r>
      <w:r w:rsidRPr="009A3311">
        <w:rPr>
          <w:rFonts w:ascii="Times New Roman" w:hAnsi="Times New Roman"/>
          <w:sz w:val="24"/>
          <w:szCs w:val="24"/>
          <w:lang w:val="en-US"/>
        </w:rPr>
        <w:t>variabel etika lingkungan memperoleh skor rata-rata 4,12 yang berarti berada pada kategori baik dalam kelas interval.</w:t>
      </w:r>
      <w:r>
        <w:rPr>
          <w:rFonts w:ascii="Times New Roman" w:hAnsi="Times New Roman"/>
          <w:sz w:val="24"/>
          <w:szCs w:val="24"/>
        </w:rPr>
        <w:t xml:space="preserve"> Hali</w:t>
      </w:r>
      <w:r w:rsidRPr="009A3311">
        <w:rPr>
          <w:rFonts w:ascii="Times New Roman" w:hAnsi="Times New Roman"/>
          <w:sz w:val="24"/>
          <w:szCs w:val="24"/>
          <w:lang w:val="en-US"/>
        </w:rPr>
        <w:t xml:space="preserve">tu berarti dapat dinyatakan bahwa perusahaan </w:t>
      </w:r>
      <w:r w:rsidRPr="009A3311">
        <w:rPr>
          <w:rFonts w:ascii="Times New Roman" w:hAnsi="Times New Roman"/>
          <w:i/>
          <w:sz w:val="24"/>
          <w:szCs w:val="24"/>
          <w:lang w:val="en-US"/>
        </w:rPr>
        <w:t xml:space="preserve">The Body Shop </w:t>
      </w:r>
      <w:r w:rsidRPr="009A3311">
        <w:rPr>
          <w:rFonts w:ascii="Times New Roman" w:hAnsi="Times New Roman"/>
          <w:sz w:val="24"/>
          <w:szCs w:val="24"/>
          <w:lang w:val="en-US"/>
        </w:rPr>
        <w:t>memiliki etika lingkungan yang baik dalam menjalankan usahanya memproduksi</w:t>
      </w:r>
      <w:r>
        <w:rPr>
          <w:rFonts w:ascii="Times New Roman" w:hAnsi="Times New Roman"/>
          <w:sz w:val="24"/>
          <w:szCs w:val="24"/>
          <w:lang w:val="en-US"/>
        </w:rPr>
        <w:t xml:space="preserve"> kosmetik yang ramah lingkungan</w:t>
      </w:r>
      <w:r>
        <w:rPr>
          <w:rFonts w:ascii="Times New Roman" w:hAnsi="Times New Roman"/>
          <w:sz w:val="24"/>
          <w:szCs w:val="24"/>
        </w:rPr>
        <w:t>.</w:t>
      </w:r>
    </w:p>
    <w:p w:rsidR="00711A51" w:rsidRDefault="00711A51" w:rsidP="00711A51">
      <w:pPr>
        <w:tabs>
          <w:tab w:val="left" w:pos="5670"/>
        </w:tabs>
        <w:spacing w:after="0" w:line="480" w:lineRule="auto"/>
        <w:ind w:firstLine="567"/>
        <w:jc w:val="both"/>
        <w:rPr>
          <w:rFonts w:ascii="Times New Roman" w:hAnsi="Times New Roman"/>
          <w:sz w:val="24"/>
          <w:szCs w:val="24"/>
        </w:rPr>
      </w:pPr>
      <w:r>
        <w:rPr>
          <w:rFonts w:ascii="Times New Roman" w:hAnsi="Times New Roman"/>
          <w:sz w:val="24"/>
          <w:szCs w:val="24"/>
        </w:rPr>
        <w:t xml:space="preserve">Nilai rata-rata total persepsi responden mengenai variabel inovasi produk hijau sebesar 4,01 dan masuk dalam kriteria baik dalam kelas interval.Hal ini </w:t>
      </w:r>
      <w:r>
        <w:rPr>
          <w:rFonts w:ascii="Times New Roman" w:hAnsi="Times New Roman"/>
          <w:sz w:val="24"/>
          <w:szCs w:val="24"/>
        </w:rPr>
        <w:lastRenderedPageBreak/>
        <w:t xml:space="preserve">mengindikasikan bahwa perusahaan </w:t>
      </w:r>
      <w:r>
        <w:rPr>
          <w:rFonts w:ascii="Times New Roman" w:hAnsi="Times New Roman"/>
          <w:i/>
          <w:sz w:val="24"/>
          <w:szCs w:val="24"/>
        </w:rPr>
        <w:t xml:space="preserve">The Body Shop </w:t>
      </w:r>
      <w:r>
        <w:rPr>
          <w:rFonts w:ascii="Times New Roman" w:hAnsi="Times New Roman"/>
          <w:sz w:val="24"/>
          <w:szCs w:val="24"/>
        </w:rPr>
        <w:t>melakukan inovasi produk hijau selalu</w:t>
      </w:r>
      <w:r w:rsidRPr="00061884">
        <w:rPr>
          <w:rFonts w:ascii="Times New Roman" w:hAnsi="Times New Roman"/>
          <w:sz w:val="24"/>
          <w:szCs w:val="24"/>
        </w:rPr>
        <w:t xml:space="preserve"> berusaha menciptakan nilai lebih </w:t>
      </w:r>
      <w:r>
        <w:rPr>
          <w:rFonts w:ascii="Times New Roman" w:hAnsi="Times New Roman"/>
          <w:sz w:val="24"/>
          <w:szCs w:val="24"/>
        </w:rPr>
        <w:t xml:space="preserve">untuk </w:t>
      </w:r>
      <w:r w:rsidRPr="00061884">
        <w:rPr>
          <w:rFonts w:ascii="Times New Roman" w:hAnsi="Times New Roman"/>
          <w:sz w:val="24"/>
          <w:szCs w:val="24"/>
        </w:rPr>
        <w:t xml:space="preserve">melalui penciptaan produk atau produk baru dan melakukan </w:t>
      </w:r>
      <w:r>
        <w:rPr>
          <w:rFonts w:ascii="Times New Roman" w:hAnsi="Times New Roman"/>
          <w:sz w:val="24"/>
          <w:szCs w:val="24"/>
        </w:rPr>
        <w:t>proses produksi yang lebih baik.</w:t>
      </w:r>
    </w:p>
    <w:p w:rsidR="00711A51" w:rsidRDefault="00711A51" w:rsidP="00711A51">
      <w:pPr>
        <w:tabs>
          <w:tab w:val="left" w:pos="5670"/>
        </w:tabs>
        <w:spacing w:after="0" w:line="480" w:lineRule="auto"/>
        <w:ind w:firstLine="567"/>
        <w:jc w:val="both"/>
        <w:rPr>
          <w:rFonts w:ascii="Times New Roman" w:hAnsi="Times New Roman"/>
          <w:sz w:val="24"/>
          <w:szCs w:val="24"/>
          <w:lang w:val="en-US"/>
        </w:rPr>
      </w:pPr>
      <w:r>
        <w:rPr>
          <w:rFonts w:ascii="Times New Roman" w:hAnsi="Times New Roman"/>
          <w:sz w:val="24"/>
          <w:szCs w:val="24"/>
        </w:rPr>
        <w:t xml:space="preserve">Total nilai rata-rata keseluruhan persepsi responden mengenai variabel keunggulan kompetitif dengan rata-rata 4,12 dan termasuk dalam kriteria baik. </w:t>
      </w:r>
      <w:r w:rsidR="00E81744">
        <w:rPr>
          <w:rFonts w:ascii="Times New Roman" w:hAnsi="Times New Roman"/>
          <w:sz w:val="24"/>
          <w:szCs w:val="24"/>
        </w:rPr>
        <w:t>Hal ini berarti secara keseluru</w:t>
      </w:r>
      <w:r>
        <w:rPr>
          <w:rFonts w:ascii="Times New Roman" w:hAnsi="Times New Roman"/>
          <w:sz w:val="24"/>
          <w:szCs w:val="24"/>
        </w:rPr>
        <w:t xml:space="preserve">haan bahwa </w:t>
      </w:r>
      <w:r w:rsidR="00C23A33">
        <w:rPr>
          <w:rFonts w:ascii="Times New Roman" w:hAnsi="Times New Roman"/>
          <w:sz w:val="24"/>
          <w:szCs w:val="24"/>
          <w:lang w:val="en-US"/>
        </w:rPr>
        <w:t xml:space="preserve">keunggulan kompetitiff </w:t>
      </w:r>
      <w:r>
        <w:rPr>
          <w:rFonts w:ascii="Times New Roman" w:hAnsi="Times New Roman"/>
          <w:sz w:val="24"/>
          <w:szCs w:val="24"/>
        </w:rPr>
        <w:t xml:space="preserve">perusahaan </w:t>
      </w:r>
      <w:r>
        <w:rPr>
          <w:rFonts w:ascii="Times New Roman" w:hAnsi="Times New Roman"/>
          <w:i/>
          <w:sz w:val="24"/>
          <w:szCs w:val="24"/>
        </w:rPr>
        <w:t>The Body Shop</w:t>
      </w:r>
      <w:r w:rsidR="00C23A33">
        <w:rPr>
          <w:rFonts w:ascii="Times New Roman" w:hAnsi="Times New Roman"/>
          <w:sz w:val="24"/>
          <w:szCs w:val="24"/>
          <w:lang w:val="en-US"/>
        </w:rPr>
        <w:t xml:space="preserve">berada pada katagoei baik/unggul dibandingkan pesaingnya. </w:t>
      </w:r>
    </w:p>
    <w:p w:rsidR="00DC06FD" w:rsidRPr="000D32E4" w:rsidRDefault="00DC06FD" w:rsidP="00711A51">
      <w:pPr>
        <w:tabs>
          <w:tab w:val="left" w:pos="5670"/>
        </w:tabs>
        <w:spacing w:after="0" w:line="480" w:lineRule="auto"/>
        <w:ind w:firstLine="567"/>
        <w:jc w:val="both"/>
        <w:rPr>
          <w:rFonts w:ascii="Times New Roman" w:hAnsi="Times New Roman"/>
          <w:sz w:val="24"/>
          <w:szCs w:val="24"/>
        </w:rPr>
      </w:pPr>
      <w:proofErr w:type="gramStart"/>
      <w:r w:rsidRPr="000D32E4">
        <w:rPr>
          <w:rFonts w:ascii="Times New Roman" w:hAnsi="Times New Roman"/>
          <w:sz w:val="24"/>
          <w:szCs w:val="24"/>
          <w:lang w:val="en-US"/>
        </w:rPr>
        <w:t>Hasil analisis dengan menggunakan anal</w:t>
      </w:r>
      <w:r w:rsidR="000D32E4" w:rsidRPr="000D32E4">
        <w:rPr>
          <w:rFonts w:ascii="Times New Roman" w:hAnsi="Times New Roman"/>
          <w:sz w:val="24"/>
          <w:szCs w:val="24"/>
          <w:lang w:val="en-US"/>
        </w:rPr>
        <w:t>isis jalur disajikan pada Tabe</w:t>
      </w:r>
      <w:r w:rsidR="00B37FCB">
        <w:rPr>
          <w:rFonts w:ascii="Times New Roman" w:hAnsi="Times New Roman"/>
          <w:sz w:val="24"/>
          <w:szCs w:val="24"/>
        </w:rPr>
        <w:t xml:space="preserve">l </w:t>
      </w:r>
      <w:r w:rsidR="00B37FCB">
        <w:rPr>
          <w:rFonts w:ascii="Times New Roman" w:hAnsi="Times New Roman"/>
          <w:sz w:val="24"/>
          <w:szCs w:val="24"/>
          <w:lang w:val="en-US"/>
        </w:rPr>
        <w:t>5</w:t>
      </w:r>
      <w:r w:rsidR="00076333">
        <w:rPr>
          <w:rFonts w:ascii="Times New Roman" w:hAnsi="Times New Roman"/>
          <w:sz w:val="24"/>
          <w:szCs w:val="24"/>
        </w:rPr>
        <w:t xml:space="preserve"> </w:t>
      </w:r>
      <w:r w:rsidRPr="000D32E4">
        <w:rPr>
          <w:rFonts w:ascii="Times New Roman" w:hAnsi="Times New Roman"/>
          <w:sz w:val="24"/>
          <w:szCs w:val="24"/>
          <w:lang w:val="en-US"/>
        </w:rPr>
        <w:t>dan Tabel</w:t>
      </w:r>
      <w:r w:rsidR="00076333">
        <w:rPr>
          <w:rFonts w:ascii="Times New Roman" w:hAnsi="Times New Roman"/>
          <w:sz w:val="24"/>
          <w:szCs w:val="24"/>
        </w:rPr>
        <w:t xml:space="preserve"> </w:t>
      </w:r>
      <w:r w:rsidR="00B37FCB">
        <w:rPr>
          <w:rFonts w:ascii="Times New Roman" w:hAnsi="Times New Roman"/>
          <w:sz w:val="24"/>
          <w:szCs w:val="24"/>
          <w:lang w:val="en-US"/>
        </w:rPr>
        <w:t>6</w:t>
      </w:r>
      <w:r w:rsidR="000D32E4" w:rsidRPr="000D32E4">
        <w:rPr>
          <w:rFonts w:ascii="Times New Roman" w:hAnsi="Times New Roman"/>
          <w:sz w:val="24"/>
          <w:szCs w:val="24"/>
        </w:rPr>
        <w:t>.</w:t>
      </w:r>
      <w:proofErr w:type="gramEnd"/>
    </w:p>
    <w:p w:rsidR="00B37FCB" w:rsidRDefault="00B37FCB" w:rsidP="005D3AFF">
      <w:pPr>
        <w:pStyle w:val="ListParagraph"/>
        <w:spacing w:after="0" w:line="240" w:lineRule="auto"/>
        <w:ind w:left="0"/>
        <w:jc w:val="center"/>
        <w:rPr>
          <w:rFonts w:ascii="Times New Roman" w:hAnsi="Times New Roman"/>
          <w:b/>
          <w:sz w:val="24"/>
          <w:szCs w:val="24"/>
          <w:lang w:val="en-US"/>
        </w:rPr>
      </w:pPr>
      <w:r>
        <w:rPr>
          <w:rFonts w:ascii="Times New Roman" w:hAnsi="Times New Roman"/>
          <w:b/>
          <w:sz w:val="24"/>
          <w:szCs w:val="24"/>
        </w:rPr>
        <w:t xml:space="preserve">Tabel </w:t>
      </w:r>
      <w:r>
        <w:rPr>
          <w:rFonts w:ascii="Times New Roman" w:hAnsi="Times New Roman"/>
          <w:b/>
          <w:sz w:val="24"/>
          <w:szCs w:val="24"/>
          <w:lang w:val="en-US"/>
        </w:rPr>
        <w:t>5</w:t>
      </w:r>
      <w:r w:rsidR="00711A51" w:rsidRPr="00D3663F">
        <w:rPr>
          <w:rFonts w:ascii="Times New Roman" w:hAnsi="Times New Roman"/>
          <w:b/>
          <w:sz w:val="24"/>
          <w:szCs w:val="24"/>
        </w:rPr>
        <w:t>.</w:t>
      </w:r>
    </w:p>
    <w:p w:rsidR="00711A51" w:rsidRPr="00D3663F" w:rsidRDefault="00711A51" w:rsidP="005D3AFF">
      <w:pPr>
        <w:pStyle w:val="ListParagraph"/>
        <w:spacing w:after="0" w:line="240" w:lineRule="auto"/>
        <w:ind w:left="0"/>
        <w:jc w:val="center"/>
        <w:rPr>
          <w:rFonts w:ascii="Times New Roman" w:hAnsi="Times New Roman"/>
          <w:b/>
          <w:sz w:val="24"/>
          <w:szCs w:val="24"/>
        </w:rPr>
      </w:pPr>
      <w:r w:rsidRPr="00D3663F">
        <w:rPr>
          <w:rFonts w:ascii="Times New Roman" w:hAnsi="Times New Roman"/>
          <w:b/>
          <w:sz w:val="24"/>
          <w:szCs w:val="24"/>
        </w:rPr>
        <w:t xml:space="preserve"> Hasil </w:t>
      </w:r>
      <w:r w:rsidR="00DC06FD" w:rsidRPr="00D3663F">
        <w:rPr>
          <w:rFonts w:ascii="Times New Roman" w:hAnsi="Times New Roman"/>
          <w:b/>
          <w:sz w:val="24"/>
          <w:szCs w:val="24"/>
          <w:lang w:val="en-US"/>
        </w:rPr>
        <w:t xml:space="preserve">Uji </w:t>
      </w:r>
      <w:r w:rsidRPr="00D3663F">
        <w:rPr>
          <w:rFonts w:ascii="Times New Roman" w:hAnsi="Times New Roman"/>
          <w:b/>
          <w:sz w:val="24"/>
          <w:szCs w:val="24"/>
        </w:rPr>
        <w:t>Pengaruh Etika Lingkungan Perusahaan Terhadap Inovasi Produk Hijau</w:t>
      </w:r>
    </w:p>
    <w:tbl>
      <w:tblPr>
        <w:tblStyle w:val="TableGrid"/>
        <w:tblW w:w="8082" w:type="dxa"/>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tblPr>
      <w:tblGrid>
        <w:gridCol w:w="1276"/>
        <w:gridCol w:w="579"/>
        <w:gridCol w:w="724"/>
        <w:gridCol w:w="965"/>
        <w:gridCol w:w="425"/>
        <w:gridCol w:w="426"/>
        <w:gridCol w:w="567"/>
        <w:gridCol w:w="567"/>
        <w:gridCol w:w="111"/>
        <w:gridCol w:w="456"/>
        <w:gridCol w:w="567"/>
        <w:gridCol w:w="283"/>
        <w:gridCol w:w="13"/>
        <w:gridCol w:w="697"/>
        <w:gridCol w:w="426"/>
      </w:tblGrid>
      <w:tr w:rsidR="00711A51" w:rsidRPr="00497B31" w:rsidTr="00DC06FD">
        <w:trPr>
          <w:trHeight w:val="477"/>
        </w:trPr>
        <w:tc>
          <w:tcPr>
            <w:tcW w:w="1276" w:type="dxa"/>
            <w:vMerge w:val="restart"/>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Mode</w:t>
            </w:r>
          </w:p>
        </w:tc>
        <w:tc>
          <w:tcPr>
            <w:tcW w:w="1303" w:type="dxa"/>
            <w:gridSpan w:val="2"/>
            <w:tcBorders>
              <w:bottom w:val="single" w:sz="12" w:space="0" w:color="auto"/>
            </w:tcBorders>
            <w:vAlign w:val="bottom"/>
          </w:tcPr>
          <w:p w:rsidR="00711A51" w:rsidRPr="00497B31" w:rsidRDefault="00711A51" w:rsidP="00BA6154">
            <w:pPr>
              <w:ind w:left="-250" w:right="-249"/>
              <w:jc w:val="center"/>
              <w:rPr>
                <w:rFonts w:ascii="Times New Roman" w:hAnsi="Times New Roman"/>
                <w:sz w:val="16"/>
                <w:szCs w:val="16"/>
              </w:rPr>
            </w:pPr>
            <w:r w:rsidRPr="00497B31">
              <w:rPr>
                <w:rFonts w:ascii="Times New Roman" w:hAnsi="Times New Roman"/>
                <w:sz w:val="16"/>
                <w:szCs w:val="16"/>
              </w:rPr>
              <w:t>Unstandardized Coefficients</w:t>
            </w:r>
          </w:p>
        </w:tc>
        <w:tc>
          <w:tcPr>
            <w:tcW w:w="965" w:type="dxa"/>
            <w:tcBorders>
              <w:bottom w:val="single" w:sz="12" w:space="0" w:color="auto"/>
            </w:tcBorders>
            <w:vAlign w:val="bottom"/>
          </w:tcPr>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Standardized</w:t>
            </w:r>
          </w:p>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Coeffieisients</w:t>
            </w:r>
          </w:p>
        </w:tc>
        <w:tc>
          <w:tcPr>
            <w:tcW w:w="425" w:type="dxa"/>
            <w:vMerge w:val="restart"/>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T</w:t>
            </w:r>
          </w:p>
        </w:tc>
        <w:tc>
          <w:tcPr>
            <w:tcW w:w="426" w:type="dxa"/>
            <w:vMerge w:val="restart"/>
            <w:tcBorders>
              <w:top w:val="single" w:sz="12" w:space="0" w:color="auto"/>
              <w:bottom w:val="single" w:sz="12" w:space="0" w:color="auto"/>
            </w:tcBorders>
            <w:vAlign w:val="bottom"/>
          </w:tcPr>
          <w:p w:rsidR="00711A51" w:rsidRPr="00497B31" w:rsidRDefault="00711A51" w:rsidP="00BA6154">
            <w:pPr>
              <w:ind w:left="-108"/>
              <w:jc w:val="center"/>
              <w:rPr>
                <w:rFonts w:ascii="Times New Roman" w:hAnsi="Times New Roman"/>
                <w:sz w:val="16"/>
                <w:szCs w:val="16"/>
              </w:rPr>
            </w:pPr>
            <w:r w:rsidRPr="00497B31">
              <w:rPr>
                <w:rFonts w:ascii="Times New Roman" w:hAnsi="Times New Roman"/>
                <w:sz w:val="16"/>
                <w:szCs w:val="16"/>
              </w:rPr>
              <w:t>Sig.</w:t>
            </w:r>
          </w:p>
        </w:tc>
        <w:tc>
          <w:tcPr>
            <w:tcW w:w="1134" w:type="dxa"/>
            <w:gridSpan w:val="2"/>
            <w:tcBorders>
              <w:bottom w:val="single" w:sz="12" w:space="0" w:color="auto"/>
            </w:tcBorders>
            <w:vAlign w:val="bottom"/>
          </w:tcPr>
          <w:p w:rsidR="00711A51" w:rsidRPr="00497B31" w:rsidRDefault="00711A51" w:rsidP="00BA6154">
            <w:pPr>
              <w:ind w:left="-108" w:right="-108"/>
              <w:jc w:val="center"/>
              <w:rPr>
                <w:rFonts w:ascii="Times New Roman" w:hAnsi="Times New Roman"/>
                <w:sz w:val="16"/>
                <w:szCs w:val="16"/>
              </w:rPr>
            </w:pPr>
            <w:r w:rsidRPr="00497B31">
              <w:rPr>
                <w:rFonts w:ascii="Times New Roman" w:hAnsi="Times New Roman"/>
                <w:sz w:val="16"/>
                <w:szCs w:val="16"/>
              </w:rPr>
              <w:t>% Confidence Interval for</w:t>
            </w:r>
          </w:p>
        </w:tc>
        <w:tc>
          <w:tcPr>
            <w:tcW w:w="1430" w:type="dxa"/>
            <w:gridSpan w:val="5"/>
            <w:tcBorders>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Correlations</w:t>
            </w:r>
          </w:p>
        </w:tc>
        <w:tc>
          <w:tcPr>
            <w:tcW w:w="1123" w:type="dxa"/>
            <w:gridSpan w:val="2"/>
            <w:tcBorders>
              <w:bottom w:val="single" w:sz="12" w:space="0" w:color="auto"/>
            </w:tcBorders>
            <w:vAlign w:val="bottom"/>
          </w:tcPr>
          <w:p w:rsidR="00711A51" w:rsidRPr="00497B31" w:rsidRDefault="00711A51" w:rsidP="00BA6154">
            <w:pPr>
              <w:ind w:right="-108"/>
              <w:jc w:val="center"/>
              <w:rPr>
                <w:rFonts w:ascii="Times New Roman" w:hAnsi="Times New Roman"/>
                <w:sz w:val="16"/>
                <w:szCs w:val="16"/>
              </w:rPr>
            </w:pPr>
            <w:r w:rsidRPr="00497B31">
              <w:rPr>
                <w:rFonts w:ascii="Times New Roman" w:hAnsi="Times New Roman"/>
                <w:sz w:val="16"/>
                <w:szCs w:val="16"/>
              </w:rPr>
              <w:t>Collinearity Statistics</w:t>
            </w:r>
          </w:p>
        </w:tc>
      </w:tr>
      <w:tr w:rsidR="00711A51" w:rsidRPr="00497B31" w:rsidTr="00DC06FD">
        <w:trPr>
          <w:trHeight w:val="335"/>
        </w:trPr>
        <w:tc>
          <w:tcPr>
            <w:tcW w:w="1276" w:type="dxa"/>
            <w:vMerge/>
            <w:tcBorders>
              <w:top w:val="nil"/>
              <w:bottom w:val="single" w:sz="12" w:space="0" w:color="auto"/>
            </w:tcBorders>
            <w:vAlign w:val="bottom"/>
          </w:tcPr>
          <w:p w:rsidR="00711A51" w:rsidRPr="00497B31" w:rsidRDefault="00711A51" w:rsidP="00BA6154">
            <w:pPr>
              <w:jc w:val="center"/>
              <w:rPr>
                <w:rFonts w:ascii="Times New Roman" w:hAnsi="Times New Roman"/>
                <w:sz w:val="16"/>
                <w:szCs w:val="16"/>
              </w:rPr>
            </w:pPr>
          </w:p>
        </w:tc>
        <w:tc>
          <w:tcPr>
            <w:tcW w:w="579" w:type="dxa"/>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B</w:t>
            </w:r>
          </w:p>
        </w:tc>
        <w:tc>
          <w:tcPr>
            <w:tcW w:w="724" w:type="dxa"/>
            <w:tcBorders>
              <w:top w:val="single" w:sz="12" w:space="0" w:color="auto"/>
              <w:bottom w:val="single" w:sz="12" w:space="0" w:color="auto"/>
            </w:tcBorders>
            <w:vAlign w:val="bottom"/>
          </w:tcPr>
          <w:p w:rsidR="00711A51" w:rsidRPr="00497B31" w:rsidRDefault="00711A51" w:rsidP="00BA6154">
            <w:pPr>
              <w:ind w:left="-108" w:right="-108"/>
              <w:jc w:val="center"/>
              <w:rPr>
                <w:rFonts w:ascii="Times New Roman" w:hAnsi="Times New Roman"/>
                <w:sz w:val="16"/>
                <w:szCs w:val="16"/>
              </w:rPr>
            </w:pPr>
            <w:r w:rsidRPr="00497B31">
              <w:rPr>
                <w:rFonts w:ascii="Times New Roman" w:hAnsi="Times New Roman"/>
                <w:sz w:val="16"/>
                <w:szCs w:val="16"/>
              </w:rPr>
              <w:t>Std. Error</w:t>
            </w:r>
          </w:p>
        </w:tc>
        <w:tc>
          <w:tcPr>
            <w:tcW w:w="965" w:type="dxa"/>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Beta</w:t>
            </w:r>
          </w:p>
        </w:tc>
        <w:tc>
          <w:tcPr>
            <w:tcW w:w="425" w:type="dxa"/>
            <w:vMerge/>
            <w:tcBorders>
              <w:top w:val="nil"/>
              <w:bottom w:val="single" w:sz="12" w:space="0" w:color="auto"/>
            </w:tcBorders>
            <w:vAlign w:val="bottom"/>
          </w:tcPr>
          <w:p w:rsidR="00711A51" w:rsidRPr="00497B31" w:rsidRDefault="00711A51" w:rsidP="00BA6154">
            <w:pPr>
              <w:jc w:val="center"/>
              <w:rPr>
                <w:rFonts w:ascii="Times New Roman" w:hAnsi="Times New Roman"/>
                <w:sz w:val="16"/>
                <w:szCs w:val="16"/>
              </w:rPr>
            </w:pPr>
          </w:p>
        </w:tc>
        <w:tc>
          <w:tcPr>
            <w:tcW w:w="426" w:type="dxa"/>
            <w:vMerge/>
            <w:tcBorders>
              <w:top w:val="nil"/>
              <w:bottom w:val="single" w:sz="12" w:space="0" w:color="auto"/>
            </w:tcBorders>
            <w:vAlign w:val="bottom"/>
          </w:tcPr>
          <w:p w:rsidR="00711A51" w:rsidRPr="00497B31" w:rsidRDefault="00711A51" w:rsidP="00BA6154">
            <w:pPr>
              <w:jc w:val="center"/>
              <w:rPr>
                <w:rFonts w:ascii="Times New Roman" w:hAnsi="Times New Roman"/>
                <w:sz w:val="16"/>
                <w:szCs w:val="16"/>
              </w:rPr>
            </w:pPr>
          </w:p>
        </w:tc>
        <w:tc>
          <w:tcPr>
            <w:tcW w:w="567" w:type="dxa"/>
            <w:tcBorders>
              <w:top w:val="single" w:sz="12" w:space="0" w:color="auto"/>
              <w:bottom w:val="single" w:sz="12" w:space="0" w:color="auto"/>
            </w:tcBorders>
            <w:vAlign w:val="bottom"/>
          </w:tcPr>
          <w:p w:rsidR="00711A51" w:rsidRPr="00497B31" w:rsidRDefault="00711A51" w:rsidP="00BA6154">
            <w:pPr>
              <w:ind w:left="-240" w:right="-250"/>
              <w:jc w:val="center"/>
              <w:rPr>
                <w:rFonts w:ascii="Times New Roman" w:hAnsi="Times New Roman"/>
                <w:sz w:val="16"/>
                <w:szCs w:val="16"/>
              </w:rPr>
            </w:pPr>
            <w:r w:rsidRPr="00497B31">
              <w:rPr>
                <w:rFonts w:ascii="Times New Roman" w:hAnsi="Times New Roman"/>
                <w:sz w:val="16"/>
                <w:szCs w:val="16"/>
              </w:rPr>
              <w:t>Lower Bound</w:t>
            </w:r>
          </w:p>
        </w:tc>
        <w:tc>
          <w:tcPr>
            <w:tcW w:w="567" w:type="dxa"/>
            <w:tcBorders>
              <w:top w:val="single" w:sz="12" w:space="0" w:color="auto"/>
              <w:bottom w:val="single" w:sz="12" w:space="0" w:color="auto"/>
            </w:tcBorders>
            <w:vAlign w:val="bottom"/>
          </w:tcPr>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Upper Bound</w:t>
            </w:r>
          </w:p>
        </w:tc>
        <w:tc>
          <w:tcPr>
            <w:tcW w:w="567" w:type="dxa"/>
            <w:gridSpan w:val="2"/>
            <w:tcBorders>
              <w:top w:val="single" w:sz="12" w:space="0" w:color="auto"/>
              <w:bottom w:val="single" w:sz="12" w:space="0" w:color="auto"/>
            </w:tcBorders>
            <w:vAlign w:val="bottom"/>
          </w:tcPr>
          <w:p w:rsidR="00711A5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Zero-</w:t>
            </w:r>
          </w:p>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order</w:t>
            </w:r>
          </w:p>
        </w:tc>
        <w:tc>
          <w:tcPr>
            <w:tcW w:w="567" w:type="dxa"/>
            <w:tcBorders>
              <w:top w:val="single" w:sz="12" w:space="0" w:color="auto"/>
              <w:bottom w:val="single" w:sz="12" w:space="0" w:color="auto"/>
            </w:tcBorders>
            <w:vAlign w:val="bottom"/>
          </w:tcPr>
          <w:p w:rsidR="00711A51" w:rsidRPr="00497B31" w:rsidRDefault="00711A51" w:rsidP="00BA6154">
            <w:pPr>
              <w:ind w:left="-250" w:right="-249"/>
              <w:jc w:val="center"/>
              <w:rPr>
                <w:rFonts w:ascii="Times New Roman" w:hAnsi="Times New Roman"/>
                <w:sz w:val="16"/>
                <w:szCs w:val="16"/>
              </w:rPr>
            </w:pPr>
            <w:r w:rsidRPr="00497B31">
              <w:rPr>
                <w:rFonts w:ascii="Times New Roman" w:hAnsi="Times New Roman"/>
                <w:sz w:val="16"/>
                <w:szCs w:val="16"/>
              </w:rPr>
              <w:t>Partial</w:t>
            </w:r>
          </w:p>
        </w:tc>
        <w:tc>
          <w:tcPr>
            <w:tcW w:w="283" w:type="dxa"/>
            <w:tcBorders>
              <w:top w:val="single" w:sz="12" w:space="0" w:color="auto"/>
              <w:bottom w:val="single" w:sz="12" w:space="0" w:color="auto"/>
            </w:tcBorders>
            <w:vAlign w:val="bottom"/>
          </w:tcPr>
          <w:p w:rsidR="00711A51" w:rsidRPr="00497B31" w:rsidRDefault="00711A51" w:rsidP="00BA6154">
            <w:pPr>
              <w:ind w:left="-108" w:right="-108"/>
              <w:jc w:val="center"/>
              <w:rPr>
                <w:rFonts w:ascii="Times New Roman" w:hAnsi="Times New Roman"/>
                <w:sz w:val="16"/>
                <w:szCs w:val="16"/>
              </w:rPr>
            </w:pPr>
            <w:r w:rsidRPr="00497B31">
              <w:rPr>
                <w:rFonts w:ascii="Times New Roman" w:hAnsi="Times New Roman"/>
                <w:sz w:val="16"/>
                <w:szCs w:val="16"/>
              </w:rPr>
              <w:t>Part</w:t>
            </w:r>
          </w:p>
        </w:tc>
        <w:tc>
          <w:tcPr>
            <w:tcW w:w="710" w:type="dxa"/>
            <w:gridSpan w:val="2"/>
            <w:tcBorders>
              <w:top w:val="single" w:sz="12" w:space="0" w:color="auto"/>
              <w:bottom w:val="single" w:sz="12" w:space="0" w:color="auto"/>
            </w:tcBorders>
            <w:vAlign w:val="bottom"/>
          </w:tcPr>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Tolerance</w:t>
            </w:r>
          </w:p>
        </w:tc>
        <w:tc>
          <w:tcPr>
            <w:tcW w:w="426" w:type="dxa"/>
            <w:tcBorders>
              <w:top w:val="single" w:sz="12" w:space="0" w:color="auto"/>
              <w:bottom w:val="single" w:sz="12" w:space="0" w:color="auto"/>
            </w:tcBorders>
            <w:vAlign w:val="bottom"/>
          </w:tcPr>
          <w:p w:rsidR="00711A51" w:rsidRPr="00497B31" w:rsidRDefault="00711A51" w:rsidP="00BA6154">
            <w:pPr>
              <w:ind w:left="-250" w:right="-108"/>
              <w:jc w:val="center"/>
              <w:rPr>
                <w:rFonts w:ascii="Times New Roman" w:hAnsi="Times New Roman"/>
                <w:sz w:val="16"/>
                <w:szCs w:val="16"/>
              </w:rPr>
            </w:pPr>
            <w:r w:rsidRPr="00497B31">
              <w:rPr>
                <w:rFonts w:ascii="Times New Roman" w:hAnsi="Times New Roman"/>
                <w:sz w:val="16"/>
                <w:szCs w:val="16"/>
              </w:rPr>
              <w:t>VIF</w:t>
            </w:r>
          </w:p>
        </w:tc>
      </w:tr>
      <w:tr w:rsidR="00711A51" w:rsidRPr="00497B31" w:rsidTr="00DC06FD">
        <w:trPr>
          <w:trHeight w:val="273"/>
        </w:trPr>
        <w:tc>
          <w:tcPr>
            <w:tcW w:w="1276" w:type="dxa"/>
            <w:tcBorders>
              <w:top w:val="single" w:sz="12" w:space="0" w:color="auto"/>
              <w:bottom w:val="single" w:sz="12" w:space="0" w:color="auto"/>
            </w:tcBorders>
            <w:vAlign w:val="bottom"/>
          </w:tcPr>
          <w:p w:rsidR="00711A51" w:rsidRPr="00497B31" w:rsidRDefault="00711A51" w:rsidP="00BA6154">
            <w:pPr>
              <w:ind w:left="-108" w:right="-250"/>
              <w:jc w:val="both"/>
              <w:rPr>
                <w:rFonts w:ascii="Times New Roman" w:hAnsi="Times New Roman"/>
                <w:sz w:val="16"/>
                <w:szCs w:val="16"/>
              </w:rPr>
            </w:pPr>
            <w:r w:rsidRPr="00497B31">
              <w:rPr>
                <w:rFonts w:ascii="Times New Roman" w:hAnsi="Times New Roman"/>
                <w:sz w:val="16"/>
                <w:szCs w:val="16"/>
              </w:rPr>
              <w:t>1.(Constanta)</w:t>
            </w:r>
          </w:p>
          <w:p w:rsidR="00711A51" w:rsidRDefault="002A2FE0" w:rsidP="00BA6154">
            <w:pPr>
              <w:pStyle w:val="ListParagraph"/>
              <w:ind w:left="34" w:right="-108"/>
              <w:jc w:val="both"/>
              <w:rPr>
                <w:rFonts w:ascii="Times New Roman" w:hAnsi="Times New Roman"/>
                <w:sz w:val="16"/>
                <w:szCs w:val="16"/>
              </w:rPr>
            </w:pPr>
            <w:r>
              <w:rPr>
                <w:rFonts w:ascii="Times New Roman" w:hAnsi="Times New Roman"/>
                <w:sz w:val="16"/>
                <w:szCs w:val="16"/>
              </w:rPr>
              <w:t>Etika Lingkungan</w:t>
            </w:r>
          </w:p>
          <w:p w:rsidR="00711A51" w:rsidRPr="00497B31" w:rsidRDefault="00711A51" w:rsidP="00BA6154">
            <w:pPr>
              <w:pStyle w:val="ListParagraph"/>
              <w:ind w:left="34" w:right="-108"/>
              <w:jc w:val="both"/>
              <w:rPr>
                <w:rFonts w:ascii="Times New Roman" w:hAnsi="Times New Roman"/>
                <w:sz w:val="16"/>
                <w:szCs w:val="16"/>
              </w:rPr>
            </w:pPr>
            <w:r>
              <w:rPr>
                <w:rFonts w:ascii="Times New Roman" w:hAnsi="Times New Roman"/>
                <w:sz w:val="16"/>
                <w:szCs w:val="16"/>
              </w:rPr>
              <w:t>Perusahaan</w:t>
            </w:r>
          </w:p>
        </w:tc>
        <w:tc>
          <w:tcPr>
            <w:tcW w:w="579" w:type="dxa"/>
            <w:tcBorders>
              <w:top w:val="single" w:sz="12" w:space="0" w:color="auto"/>
              <w:bottom w:val="single" w:sz="12" w:space="0" w:color="auto"/>
            </w:tcBorders>
            <w:vAlign w:val="bottom"/>
          </w:tcPr>
          <w:p w:rsidR="00711A51" w:rsidRPr="00497B31" w:rsidRDefault="00711A51" w:rsidP="00BA6154">
            <w:pPr>
              <w:ind w:left="-108" w:right="-108"/>
              <w:jc w:val="center"/>
              <w:rPr>
                <w:rFonts w:ascii="Times New Roman" w:hAnsi="Times New Roman"/>
                <w:sz w:val="16"/>
                <w:szCs w:val="16"/>
              </w:rPr>
            </w:pPr>
          </w:p>
          <w:p w:rsidR="00711A51" w:rsidRPr="00497B31" w:rsidRDefault="00711A51" w:rsidP="00BA6154">
            <w:pPr>
              <w:ind w:left="-108" w:right="-108"/>
              <w:jc w:val="center"/>
              <w:rPr>
                <w:rFonts w:ascii="Times New Roman" w:hAnsi="Times New Roman"/>
                <w:sz w:val="16"/>
                <w:szCs w:val="16"/>
              </w:rPr>
            </w:pPr>
            <w:r>
              <w:rPr>
                <w:rFonts w:ascii="Times New Roman" w:hAnsi="Times New Roman"/>
                <w:sz w:val="16"/>
                <w:szCs w:val="16"/>
              </w:rPr>
              <w:t>.000</w:t>
            </w:r>
          </w:p>
          <w:p w:rsidR="00711A51" w:rsidRPr="00497B31" w:rsidRDefault="00711A51" w:rsidP="00BA6154">
            <w:pPr>
              <w:ind w:right="-108"/>
              <w:rPr>
                <w:rFonts w:ascii="Times New Roman" w:hAnsi="Times New Roman"/>
                <w:sz w:val="16"/>
                <w:szCs w:val="16"/>
              </w:rPr>
            </w:pPr>
            <w:r>
              <w:rPr>
                <w:rFonts w:ascii="Times New Roman" w:hAnsi="Times New Roman"/>
                <w:sz w:val="16"/>
                <w:szCs w:val="16"/>
              </w:rPr>
              <w:t>.770</w:t>
            </w:r>
          </w:p>
        </w:tc>
        <w:tc>
          <w:tcPr>
            <w:tcW w:w="724" w:type="dxa"/>
            <w:tcBorders>
              <w:top w:val="single" w:sz="12" w:space="0" w:color="auto"/>
              <w:bottom w:val="single" w:sz="12" w:space="0" w:color="auto"/>
            </w:tcBorders>
            <w:vAlign w:val="bottom"/>
          </w:tcPr>
          <w:p w:rsidR="00711A51" w:rsidRPr="00497B31" w:rsidRDefault="00711A51" w:rsidP="00BA6154">
            <w:pPr>
              <w:ind w:left="-108" w:right="-108"/>
              <w:rPr>
                <w:rFonts w:ascii="Times New Roman" w:hAnsi="Times New Roman"/>
                <w:sz w:val="16"/>
                <w:szCs w:val="16"/>
              </w:rPr>
            </w:pPr>
          </w:p>
          <w:p w:rsidR="00711A51" w:rsidRPr="00497B31" w:rsidRDefault="00711A51" w:rsidP="00BA6154">
            <w:pPr>
              <w:ind w:left="-108" w:right="-108"/>
              <w:rPr>
                <w:rFonts w:ascii="Times New Roman" w:hAnsi="Times New Roman"/>
                <w:sz w:val="16"/>
                <w:szCs w:val="16"/>
              </w:rPr>
            </w:pPr>
            <w:r>
              <w:rPr>
                <w:rFonts w:ascii="Times New Roman" w:hAnsi="Times New Roman"/>
                <w:sz w:val="16"/>
                <w:szCs w:val="16"/>
              </w:rPr>
              <w:t xml:space="preserve">    .064</w:t>
            </w:r>
          </w:p>
          <w:p w:rsidR="00711A51" w:rsidRPr="00497B31" w:rsidRDefault="00711A51" w:rsidP="00BA6154">
            <w:pPr>
              <w:ind w:right="-108"/>
              <w:rPr>
                <w:rFonts w:ascii="Times New Roman" w:hAnsi="Times New Roman"/>
                <w:sz w:val="16"/>
                <w:szCs w:val="16"/>
              </w:rPr>
            </w:pPr>
            <w:r>
              <w:rPr>
                <w:rFonts w:ascii="Times New Roman" w:hAnsi="Times New Roman"/>
                <w:sz w:val="16"/>
                <w:szCs w:val="16"/>
              </w:rPr>
              <w:t>.064</w:t>
            </w:r>
          </w:p>
        </w:tc>
        <w:tc>
          <w:tcPr>
            <w:tcW w:w="965" w:type="dxa"/>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.7</w:t>
            </w:r>
            <w:r>
              <w:rPr>
                <w:rFonts w:ascii="Times New Roman" w:hAnsi="Times New Roman"/>
                <w:sz w:val="16"/>
                <w:szCs w:val="16"/>
              </w:rPr>
              <w:t>70</w:t>
            </w:r>
          </w:p>
        </w:tc>
        <w:tc>
          <w:tcPr>
            <w:tcW w:w="425" w:type="dxa"/>
            <w:tcBorders>
              <w:top w:val="single" w:sz="12" w:space="0" w:color="auto"/>
              <w:bottom w:val="single" w:sz="12" w:space="0" w:color="auto"/>
            </w:tcBorders>
            <w:vAlign w:val="bottom"/>
          </w:tcPr>
          <w:p w:rsidR="00711A51" w:rsidRPr="00497B31" w:rsidRDefault="00711A51" w:rsidP="00BA6154">
            <w:pPr>
              <w:ind w:left="-250" w:right="-250"/>
              <w:jc w:val="center"/>
              <w:rPr>
                <w:rFonts w:ascii="Times New Roman" w:hAnsi="Times New Roman"/>
                <w:sz w:val="16"/>
                <w:szCs w:val="16"/>
              </w:rPr>
            </w:pPr>
          </w:p>
          <w:p w:rsidR="00711A51" w:rsidRPr="00497B31" w:rsidRDefault="00711A51" w:rsidP="00BA6154">
            <w:pPr>
              <w:ind w:left="-250" w:right="-250"/>
              <w:jc w:val="center"/>
              <w:rPr>
                <w:rFonts w:ascii="Times New Roman" w:hAnsi="Times New Roman"/>
                <w:sz w:val="16"/>
                <w:szCs w:val="16"/>
              </w:rPr>
            </w:pPr>
            <w:r>
              <w:rPr>
                <w:rFonts w:ascii="Times New Roman" w:hAnsi="Times New Roman"/>
                <w:sz w:val="16"/>
                <w:szCs w:val="16"/>
              </w:rPr>
              <w:t>.000</w:t>
            </w:r>
          </w:p>
          <w:p w:rsidR="00711A51" w:rsidRPr="00497B31" w:rsidRDefault="00711A51" w:rsidP="00BA6154">
            <w:pPr>
              <w:ind w:left="-250" w:right="-250"/>
              <w:jc w:val="center"/>
              <w:rPr>
                <w:rFonts w:ascii="Times New Roman" w:hAnsi="Times New Roman"/>
                <w:sz w:val="16"/>
                <w:szCs w:val="16"/>
              </w:rPr>
            </w:pPr>
            <w:r>
              <w:rPr>
                <w:rFonts w:ascii="Times New Roman" w:hAnsi="Times New Roman"/>
                <w:sz w:val="16"/>
                <w:szCs w:val="16"/>
              </w:rPr>
              <w:t>1.950</w:t>
            </w:r>
          </w:p>
        </w:tc>
        <w:tc>
          <w:tcPr>
            <w:tcW w:w="426" w:type="dxa"/>
            <w:tcBorders>
              <w:top w:val="single" w:sz="12" w:space="0" w:color="auto"/>
              <w:bottom w:val="single" w:sz="12" w:space="0" w:color="auto"/>
            </w:tcBorders>
            <w:vAlign w:val="bottom"/>
          </w:tcPr>
          <w:p w:rsidR="00711A51" w:rsidRPr="00497B31" w:rsidRDefault="00711A51" w:rsidP="00BA6154">
            <w:pPr>
              <w:ind w:left="-249" w:right="-249"/>
              <w:jc w:val="center"/>
              <w:rPr>
                <w:rFonts w:ascii="Times New Roman" w:hAnsi="Times New Roman"/>
                <w:sz w:val="16"/>
                <w:szCs w:val="16"/>
              </w:rPr>
            </w:pPr>
          </w:p>
          <w:p w:rsidR="00711A51" w:rsidRPr="00497B31" w:rsidRDefault="00711A51" w:rsidP="00BA6154">
            <w:pPr>
              <w:ind w:left="-249" w:right="-249"/>
              <w:jc w:val="center"/>
              <w:rPr>
                <w:rFonts w:ascii="Times New Roman" w:hAnsi="Times New Roman"/>
                <w:sz w:val="16"/>
                <w:szCs w:val="16"/>
              </w:rPr>
            </w:pPr>
            <w:r>
              <w:rPr>
                <w:rFonts w:ascii="Times New Roman" w:hAnsi="Times New Roman"/>
                <w:sz w:val="16"/>
                <w:szCs w:val="16"/>
              </w:rPr>
              <w:t>1</w:t>
            </w:r>
            <w:r w:rsidRPr="00497B31">
              <w:rPr>
                <w:rFonts w:ascii="Times New Roman" w:hAnsi="Times New Roman"/>
                <w:sz w:val="16"/>
                <w:szCs w:val="16"/>
              </w:rPr>
              <w:t>.000</w:t>
            </w:r>
          </w:p>
          <w:p w:rsidR="00711A51" w:rsidRPr="00497B31" w:rsidRDefault="00711A51" w:rsidP="00BA6154">
            <w:pPr>
              <w:ind w:left="-249" w:right="-249"/>
              <w:jc w:val="center"/>
              <w:rPr>
                <w:rFonts w:ascii="Times New Roman" w:hAnsi="Times New Roman"/>
                <w:sz w:val="16"/>
                <w:szCs w:val="16"/>
              </w:rPr>
            </w:pPr>
            <w:r w:rsidRPr="00497B31">
              <w:rPr>
                <w:rFonts w:ascii="Times New Roman" w:hAnsi="Times New Roman"/>
                <w:sz w:val="16"/>
                <w:szCs w:val="16"/>
              </w:rPr>
              <w:t>.0</w:t>
            </w:r>
            <w:r>
              <w:rPr>
                <w:rFonts w:ascii="Times New Roman" w:hAnsi="Times New Roman"/>
                <w:sz w:val="16"/>
                <w:szCs w:val="16"/>
              </w:rPr>
              <w:t>00</w:t>
            </w:r>
          </w:p>
        </w:tc>
        <w:tc>
          <w:tcPr>
            <w:tcW w:w="567" w:type="dxa"/>
            <w:tcBorders>
              <w:top w:val="single" w:sz="12" w:space="0" w:color="auto"/>
              <w:bottom w:val="single" w:sz="12" w:space="0" w:color="auto"/>
            </w:tcBorders>
            <w:vAlign w:val="bottom"/>
          </w:tcPr>
          <w:p w:rsidR="00711A51" w:rsidRPr="00497B31" w:rsidRDefault="00711A51" w:rsidP="00BA6154">
            <w:pPr>
              <w:ind w:left="-98" w:right="-108"/>
              <w:jc w:val="center"/>
              <w:rPr>
                <w:rFonts w:ascii="Times New Roman" w:hAnsi="Times New Roman"/>
                <w:sz w:val="16"/>
                <w:szCs w:val="16"/>
              </w:rPr>
            </w:pPr>
          </w:p>
          <w:p w:rsidR="00711A51" w:rsidRPr="00497B31" w:rsidRDefault="00711A51" w:rsidP="00BA6154">
            <w:pPr>
              <w:ind w:left="-98" w:right="-108"/>
              <w:jc w:val="center"/>
              <w:rPr>
                <w:rFonts w:ascii="Times New Roman" w:hAnsi="Times New Roman"/>
                <w:sz w:val="16"/>
                <w:szCs w:val="16"/>
              </w:rPr>
            </w:pPr>
            <w:r>
              <w:rPr>
                <w:rFonts w:ascii="Times New Roman" w:hAnsi="Times New Roman"/>
                <w:sz w:val="16"/>
                <w:szCs w:val="16"/>
              </w:rPr>
              <w:t>-.127</w:t>
            </w:r>
          </w:p>
          <w:p w:rsidR="00711A51" w:rsidRPr="00497B31" w:rsidRDefault="00711A51" w:rsidP="00BA6154">
            <w:pPr>
              <w:ind w:left="-98" w:right="-108"/>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642</w:t>
            </w:r>
          </w:p>
        </w:tc>
        <w:tc>
          <w:tcPr>
            <w:tcW w:w="678" w:type="dxa"/>
            <w:gridSpan w:val="2"/>
            <w:tcBorders>
              <w:top w:val="single" w:sz="12" w:space="0" w:color="auto"/>
              <w:bottom w:val="single" w:sz="12" w:space="0" w:color="auto"/>
            </w:tcBorders>
            <w:vAlign w:val="bottom"/>
          </w:tcPr>
          <w:p w:rsidR="00711A51" w:rsidRPr="00497B31" w:rsidRDefault="00711A51" w:rsidP="00BA6154">
            <w:pPr>
              <w:ind w:left="-130" w:right="-96"/>
              <w:jc w:val="center"/>
              <w:rPr>
                <w:rFonts w:ascii="Times New Roman" w:hAnsi="Times New Roman"/>
                <w:sz w:val="16"/>
                <w:szCs w:val="16"/>
              </w:rPr>
            </w:pPr>
          </w:p>
          <w:p w:rsidR="00711A51" w:rsidRPr="00497B31" w:rsidRDefault="00711A51" w:rsidP="00BA6154">
            <w:pPr>
              <w:ind w:left="-130" w:right="-96"/>
              <w:jc w:val="center"/>
              <w:rPr>
                <w:rFonts w:ascii="Times New Roman" w:hAnsi="Times New Roman"/>
                <w:sz w:val="16"/>
                <w:szCs w:val="16"/>
              </w:rPr>
            </w:pPr>
            <w:r>
              <w:rPr>
                <w:rFonts w:ascii="Times New Roman" w:hAnsi="Times New Roman"/>
                <w:sz w:val="16"/>
                <w:szCs w:val="16"/>
              </w:rPr>
              <w:t>.1</w:t>
            </w:r>
            <w:r w:rsidRPr="00497B31">
              <w:rPr>
                <w:rFonts w:ascii="Times New Roman" w:hAnsi="Times New Roman"/>
                <w:sz w:val="16"/>
                <w:szCs w:val="16"/>
              </w:rPr>
              <w:t>27</w:t>
            </w:r>
          </w:p>
          <w:p w:rsidR="00711A51" w:rsidRPr="00497B31" w:rsidRDefault="00711A51" w:rsidP="00BA6154">
            <w:pPr>
              <w:ind w:left="-130" w:right="-96"/>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898</w:t>
            </w:r>
          </w:p>
        </w:tc>
        <w:tc>
          <w:tcPr>
            <w:tcW w:w="456" w:type="dxa"/>
            <w:tcBorders>
              <w:top w:val="single" w:sz="12" w:space="0" w:color="auto"/>
              <w:bottom w:val="single" w:sz="12" w:space="0" w:color="auto"/>
            </w:tcBorders>
            <w:vAlign w:val="bottom"/>
          </w:tcPr>
          <w:p w:rsidR="00711A51" w:rsidRPr="00497B31" w:rsidRDefault="00711A51" w:rsidP="00BA6154">
            <w:pPr>
              <w:ind w:left="-81" w:right="-108"/>
              <w:jc w:val="center"/>
              <w:rPr>
                <w:rFonts w:ascii="Times New Roman" w:hAnsi="Times New Roman"/>
                <w:sz w:val="16"/>
                <w:szCs w:val="16"/>
              </w:rPr>
            </w:pPr>
          </w:p>
          <w:p w:rsidR="00711A51" w:rsidRPr="00497B31" w:rsidRDefault="00711A51" w:rsidP="00BA6154">
            <w:pPr>
              <w:ind w:left="-81" w:right="-108"/>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770</w:t>
            </w:r>
          </w:p>
        </w:tc>
        <w:tc>
          <w:tcPr>
            <w:tcW w:w="567" w:type="dxa"/>
            <w:tcBorders>
              <w:top w:val="single" w:sz="12" w:space="0" w:color="auto"/>
              <w:bottom w:val="single" w:sz="12" w:space="0" w:color="auto"/>
            </w:tcBorders>
            <w:vAlign w:val="bottom"/>
          </w:tcPr>
          <w:p w:rsidR="00711A51" w:rsidRPr="00497B31" w:rsidRDefault="00711A51" w:rsidP="00BA6154">
            <w:pPr>
              <w:ind w:left="-74" w:right="-142"/>
              <w:jc w:val="center"/>
              <w:rPr>
                <w:rFonts w:ascii="Times New Roman" w:hAnsi="Times New Roman"/>
                <w:sz w:val="16"/>
                <w:szCs w:val="16"/>
              </w:rPr>
            </w:pPr>
          </w:p>
          <w:p w:rsidR="00711A51" w:rsidRPr="00497B31" w:rsidRDefault="00711A51" w:rsidP="00BA6154">
            <w:pPr>
              <w:ind w:left="-74" w:right="-142"/>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770</w:t>
            </w:r>
          </w:p>
        </w:tc>
        <w:tc>
          <w:tcPr>
            <w:tcW w:w="283" w:type="dxa"/>
            <w:tcBorders>
              <w:top w:val="single" w:sz="12" w:space="0" w:color="auto"/>
              <w:bottom w:val="single" w:sz="12" w:space="0" w:color="auto"/>
            </w:tcBorders>
            <w:vAlign w:val="bottom"/>
          </w:tcPr>
          <w:p w:rsidR="00711A51" w:rsidRPr="00497B31" w:rsidRDefault="00711A51" w:rsidP="00BA6154">
            <w:pPr>
              <w:ind w:left="-108" w:right="-108"/>
              <w:jc w:val="right"/>
              <w:rPr>
                <w:rFonts w:ascii="Times New Roman" w:hAnsi="Times New Roman"/>
                <w:sz w:val="16"/>
                <w:szCs w:val="16"/>
              </w:rPr>
            </w:pPr>
          </w:p>
          <w:p w:rsidR="00711A51" w:rsidRPr="00497B31" w:rsidRDefault="00711A51" w:rsidP="00BA6154">
            <w:pPr>
              <w:ind w:left="-108" w:right="-108"/>
              <w:jc w:val="right"/>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770</w:t>
            </w:r>
          </w:p>
        </w:tc>
        <w:tc>
          <w:tcPr>
            <w:tcW w:w="710" w:type="dxa"/>
            <w:gridSpan w:val="2"/>
            <w:tcBorders>
              <w:top w:val="single" w:sz="12" w:space="0" w:color="auto"/>
              <w:bottom w:val="single" w:sz="12" w:space="0" w:color="auto"/>
            </w:tcBorders>
            <w:vAlign w:val="bottom"/>
          </w:tcPr>
          <w:p w:rsidR="00711A51" w:rsidRPr="00497B31" w:rsidRDefault="00711A51" w:rsidP="00BA6154">
            <w:pPr>
              <w:jc w:val="right"/>
              <w:rPr>
                <w:rFonts w:ascii="Times New Roman" w:hAnsi="Times New Roman"/>
                <w:sz w:val="16"/>
                <w:szCs w:val="16"/>
              </w:rPr>
            </w:pPr>
          </w:p>
          <w:p w:rsidR="00711A51" w:rsidRPr="00497B31" w:rsidRDefault="00711A51" w:rsidP="00BA6154">
            <w:pPr>
              <w:jc w:val="center"/>
              <w:rPr>
                <w:rFonts w:ascii="Times New Roman" w:hAnsi="Times New Roman"/>
                <w:sz w:val="16"/>
                <w:szCs w:val="16"/>
              </w:rPr>
            </w:pPr>
            <w:r>
              <w:rPr>
                <w:rFonts w:ascii="Times New Roman" w:hAnsi="Times New Roman"/>
                <w:sz w:val="16"/>
                <w:szCs w:val="16"/>
              </w:rPr>
              <w:t>1</w:t>
            </w:r>
            <w:r w:rsidRPr="00497B31">
              <w:rPr>
                <w:rFonts w:ascii="Times New Roman" w:hAnsi="Times New Roman"/>
                <w:sz w:val="16"/>
                <w:szCs w:val="16"/>
              </w:rPr>
              <w:t>.</w:t>
            </w:r>
            <w:r>
              <w:rPr>
                <w:rFonts w:ascii="Times New Roman" w:hAnsi="Times New Roman"/>
                <w:sz w:val="16"/>
                <w:szCs w:val="16"/>
              </w:rPr>
              <w:t>000</w:t>
            </w:r>
          </w:p>
        </w:tc>
        <w:tc>
          <w:tcPr>
            <w:tcW w:w="426" w:type="dxa"/>
            <w:tcBorders>
              <w:top w:val="single" w:sz="12" w:space="0" w:color="auto"/>
              <w:bottom w:val="single" w:sz="12" w:space="0" w:color="auto"/>
            </w:tcBorders>
            <w:vAlign w:val="bottom"/>
          </w:tcPr>
          <w:p w:rsidR="00711A51" w:rsidRPr="00497B31" w:rsidRDefault="00711A51" w:rsidP="00BA6154">
            <w:pPr>
              <w:ind w:left="-261" w:right="-108"/>
              <w:jc w:val="center"/>
              <w:rPr>
                <w:rFonts w:ascii="Times New Roman" w:hAnsi="Times New Roman"/>
                <w:sz w:val="16"/>
                <w:szCs w:val="16"/>
              </w:rPr>
            </w:pPr>
          </w:p>
          <w:p w:rsidR="00711A51" w:rsidRPr="00497B31" w:rsidRDefault="00711A51" w:rsidP="00BA6154">
            <w:pPr>
              <w:ind w:left="-261" w:right="-108"/>
              <w:jc w:val="center"/>
              <w:rPr>
                <w:rFonts w:ascii="Times New Roman" w:hAnsi="Times New Roman"/>
                <w:sz w:val="16"/>
                <w:szCs w:val="16"/>
              </w:rPr>
            </w:pPr>
            <w:r>
              <w:rPr>
                <w:rFonts w:ascii="Times New Roman" w:hAnsi="Times New Roman"/>
                <w:sz w:val="16"/>
                <w:szCs w:val="16"/>
              </w:rPr>
              <w:t>1.000</w:t>
            </w:r>
          </w:p>
        </w:tc>
      </w:tr>
      <w:tr w:rsidR="00711A51" w:rsidTr="00DC06FD">
        <w:tblPrEx>
          <w:tblBorders>
            <w:left w:val="single" w:sz="12" w:space="0" w:color="auto"/>
            <w:right w:val="single" w:sz="12" w:space="0" w:color="auto"/>
            <w:insideH w:val="single" w:sz="12" w:space="0" w:color="auto"/>
            <w:insideV w:val="single" w:sz="12" w:space="0" w:color="auto"/>
          </w:tblBorders>
          <w:tblLook w:val="0000"/>
        </w:tblPrEx>
        <w:trPr>
          <w:trHeight w:val="182"/>
        </w:trPr>
        <w:tc>
          <w:tcPr>
            <w:tcW w:w="8082" w:type="dxa"/>
            <w:gridSpan w:val="15"/>
            <w:tcBorders>
              <w:left w:val="nil"/>
              <w:right w:val="nil"/>
            </w:tcBorders>
          </w:tcPr>
          <w:p w:rsidR="00711A51" w:rsidRPr="006A6922" w:rsidRDefault="00711A51" w:rsidP="00BA6154">
            <w:pPr>
              <w:tabs>
                <w:tab w:val="left" w:pos="5670"/>
              </w:tabs>
              <w:jc w:val="both"/>
              <w:rPr>
                <w:rFonts w:ascii="Times New Roman" w:hAnsi="Times New Roman"/>
                <w:sz w:val="16"/>
                <w:szCs w:val="16"/>
              </w:rPr>
            </w:pPr>
            <w:r w:rsidRPr="006A6922">
              <w:rPr>
                <w:rFonts w:ascii="Times New Roman" w:hAnsi="Times New Roman"/>
                <w:sz w:val="16"/>
                <w:szCs w:val="16"/>
              </w:rPr>
              <w:t>a Denpendent Variabel : Inovasi Produk Hijau</w:t>
            </w:r>
          </w:p>
        </w:tc>
      </w:tr>
    </w:tbl>
    <w:p w:rsidR="00711A51" w:rsidRPr="00076333" w:rsidRDefault="00711A51" w:rsidP="00711A51">
      <w:pPr>
        <w:tabs>
          <w:tab w:val="left" w:pos="5670"/>
        </w:tabs>
        <w:spacing w:after="0" w:line="480" w:lineRule="auto"/>
        <w:jc w:val="both"/>
        <w:rPr>
          <w:rFonts w:ascii="Times New Roman" w:hAnsi="Times New Roman"/>
          <w:sz w:val="24"/>
          <w:szCs w:val="24"/>
        </w:rPr>
      </w:pPr>
      <w:r w:rsidRPr="00076333">
        <w:rPr>
          <w:rFonts w:ascii="Times New Roman" w:hAnsi="Times New Roman"/>
          <w:sz w:val="24"/>
          <w:szCs w:val="24"/>
        </w:rPr>
        <w:t>Sumber</w:t>
      </w:r>
      <w:r w:rsidR="00776A52" w:rsidRPr="00076333">
        <w:rPr>
          <w:rFonts w:ascii="Times New Roman" w:hAnsi="Times New Roman"/>
          <w:sz w:val="24"/>
          <w:szCs w:val="24"/>
        </w:rPr>
        <w:t xml:space="preserve"> : Hasil P</w:t>
      </w:r>
      <w:r w:rsidRPr="00076333">
        <w:rPr>
          <w:rFonts w:ascii="Times New Roman" w:hAnsi="Times New Roman"/>
          <w:sz w:val="24"/>
          <w:szCs w:val="24"/>
        </w:rPr>
        <w:t>engol</w:t>
      </w:r>
      <w:r w:rsidR="00776A52" w:rsidRPr="00076333">
        <w:rPr>
          <w:rFonts w:ascii="Times New Roman" w:hAnsi="Times New Roman"/>
          <w:sz w:val="24"/>
          <w:szCs w:val="24"/>
        </w:rPr>
        <w:t>ahan Data P</w:t>
      </w:r>
      <w:r w:rsidRPr="00076333">
        <w:rPr>
          <w:rFonts w:ascii="Times New Roman" w:hAnsi="Times New Roman"/>
          <w:sz w:val="24"/>
          <w:szCs w:val="24"/>
        </w:rPr>
        <w:t>enelitia</w:t>
      </w:r>
      <w:r w:rsidR="00776A52" w:rsidRPr="00076333">
        <w:rPr>
          <w:rFonts w:ascii="Times New Roman" w:hAnsi="Times New Roman"/>
          <w:sz w:val="24"/>
          <w:szCs w:val="24"/>
        </w:rPr>
        <w:t>n, 2016</w:t>
      </w:r>
    </w:p>
    <w:p w:rsidR="007D4B23" w:rsidRDefault="001E4ECB" w:rsidP="00E54CDE">
      <w:pPr>
        <w:tabs>
          <w:tab w:val="left" w:pos="5670"/>
        </w:tabs>
        <w:spacing w:after="0" w:line="480" w:lineRule="auto"/>
        <w:ind w:firstLine="567"/>
        <w:jc w:val="both"/>
        <w:rPr>
          <w:rFonts w:ascii="Times New Roman" w:hAnsi="Times New Roman"/>
          <w:sz w:val="24"/>
          <w:szCs w:val="24"/>
          <w:lang w:val="en-US"/>
        </w:rPr>
      </w:pPr>
      <w:r w:rsidRPr="00DC06FD">
        <w:rPr>
          <w:rFonts w:ascii="Times New Roman" w:hAnsi="Times New Roman"/>
          <w:sz w:val="24"/>
          <w:szCs w:val="24"/>
        </w:rPr>
        <w:t xml:space="preserve">Hasil pengujian </w:t>
      </w:r>
      <w:r w:rsidR="00ED37CE" w:rsidRPr="00DC06FD">
        <w:rPr>
          <w:rFonts w:ascii="Times New Roman" w:hAnsi="Times New Roman"/>
          <w:sz w:val="24"/>
          <w:szCs w:val="24"/>
        </w:rPr>
        <w:t>hipotesis pada Tabel 4</w:t>
      </w:r>
      <w:r w:rsidRPr="00DC06FD">
        <w:rPr>
          <w:rFonts w:ascii="Times New Roman" w:hAnsi="Times New Roman"/>
          <w:sz w:val="24"/>
          <w:szCs w:val="24"/>
        </w:rPr>
        <w:t xml:space="preserve"> menunjukkan bahwa </w:t>
      </w:r>
      <w:r w:rsidR="00C74F72" w:rsidRPr="00DC06FD">
        <w:rPr>
          <w:rFonts w:ascii="Times New Roman" w:hAnsi="Times New Roman"/>
          <w:sz w:val="24"/>
          <w:szCs w:val="24"/>
        </w:rPr>
        <w:t xml:space="preserve">pengaruh etika lingkungan perusahaan terhadap inovasi produk hijau diperoleh signifikan sebesar 0,000 dengan nilai koefisien beta 0,770. Nilai signifikan 0,000 &lt; 0,05 mengindikasikan bahwa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0</m:t>
            </m:r>
          </m:sub>
        </m:sSub>
      </m:oMath>
      <w:r w:rsidR="00C74F72" w:rsidRPr="00DC06FD">
        <w:rPr>
          <w:rFonts w:ascii="Times New Roman" w:hAnsi="Times New Roman"/>
          <w:sz w:val="24"/>
          <w:szCs w:val="24"/>
        </w:rPr>
        <w:t xml:space="preserve"> ditolak dan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1</m:t>
            </m:r>
          </m:sub>
        </m:sSub>
      </m:oMath>
      <w:r w:rsidR="00C74F72" w:rsidRPr="00DC06FD">
        <w:rPr>
          <w:rFonts w:ascii="Times New Roman" w:hAnsi="Times New Roman"/>
          <w:sz w:val="24"/>
          <w:szCs w:val="24"/>
        </w:rPr>
        <w:t xml:space="preserve"> diterima.</w:t>
      </w:r>
      <w:r w:rsidR="00DC06FD" w:rsidRPr="003774B8">
        <w:rPr>
          <w:rFonts w:ascii="Times New Roman" w:hAnsi="Times New Roman"/>
          <w:sz w:val="24"/>
          <w:szCs w:val="24"/>
          <w:lang w:val="en-US"/>
        </w:rPr>
        <w:t>Dengan demikian dapat dirumuskan persamaan sub-struktur 1 sebagai berikut.</w:t>
      </w:r>
    </w:p>
    <w:p w:rsidR="00DC06FD" w:rsidRPr="003774B8" w:rsidRDefault="002B2DA1" w:rsidP="002B2DA1">
      <w:pPr>
        <w:tabs>
          <w:tab w:val="left" w:leader="dot" w:pos="7230"/>
          <w:tab w:val="right" w:pos="7513"/>
        </w:tabs>
        <w:spacing w:after="0" w:line="480" w:lineRule="auto"/>
        <w:ind w:firstLine="567"/>
        <w:jc w:val="both"/>
        <w:rPr>
          <w:rFonts w:ascii="Times New Roman" w:hAnsi="Times New Roman"/>
          <w:sz w:val="20"/>
          <w:szCs w:val="20"/>
        </w:rPr>
      </w:pPr>
      <w:r>
        <w:rPr>
          <w:rFonts w:ascii="Times New Roman" w:hAnsi="Times New Roman"/>
          <w:i/>
          <w:sz w:val="24"/>
          <w:szCs w:val="24"/>
          <w:lang w:val="en-US"/>
        </w:rPr>
        <w:t>Y1 = aX + e1</w:t>
      </w:r>
      <w:r w:rsidRPr="003774B8">
        <w:rPr>
          <w:rFonts w:ascii="Times New Roman" w:hAnsi="Times New Roman"/>
          <w:i/>
          <w:sz w:val="20"/>
          <w:szCs w:val="20"/>
        </w:rPr>
        <w:tab/>
      </w:r>
      <w:r w:rsidRPr="003774B8">
        <w:rPr>
          <w:rFonts w:ascii="Times New Roman" w:hAnsi="Times New Roman"/>
          <w:sz w:val="20"/>
          <w:szCs w:val="20"/>
        </w:rPr>
        <w:t>(7)</w:t>
      </w:r>
    </w:p>
    <w:p w:rsidR="00DC06FD" w:rsidRDefault="00DC06FD" w:rsidP="00A20F40">
      <w:pPr>
        <w:tabs>
          <w:tab w:val="left" w:leader="dot" w:pos="7230"/>
          <w:tab w:val="right" w:pos="7513"/>
        </w:tabs>
        <w:spacing w:after="0" w:line="480" w:lineRule="auto"/>
        <w:ind w:firstLine="567"/>
        <w:jc w:val="both"/>
        <w:rPr>
          <w:rFonts w:ascii="Times New Roman" w:hAnsi="Times New Roman"/>
          <w:sz w:val="20"/>
          <w:szCs w:val="20"/>
        </w:rPr>
      </w:pPr>
      <w:r w:rsidRPr="00DC06FD">
        <w:rPr>
          <w:rFonts w:ascii="Times New Roman" w:hAnsi="Times New Roman"/>
          <w:i/>
          <w:sz w:val="24"/>
          <w:szCs w:val="24"/>
          <w:lang w:val="en-US"/>
        </w:rPr>
        <w:t>Y1 = 0,770X + e1</w:t>
      </w:r>
      <w:r w:rsidR="003774B8" w:rsidRPr="003774B8">
        <w:rPr>
          <w:rFonts w:ascii="Times New Roman" w:hAnsi="Times New Roman"/>
          <w:i/>
          <w:sz w:val="20"/>
          <w:szCs w:val="20"/>
        </w:rPr>
        <w:tab/>
      </w:r>
      <w:r w:rsidR="003774B8" w:rsidRPr="003774B8">
        <w:rPr>
          <w:rFonts w:ascii="Times New Roman" w:hAnsi="Times New Roman"/>
          <w:sz w:val="20"/>
          <w:szCs w:val="20"/>
        </w:rPr>
        <w:t>(8)</w:t>
      </w:r>
    </w:p>
    <w:p w:rsidR="001E2345" w:rsidRDefault="001E2345" w:rsidP="00A20F40">
      <w:pPr>
        <w:tabs>
          <w:tab w:val="left" w:leader="dot" w:pos="7230"/>
          <w:tab w:val="right" w:pos="7513"/>
        </w:tabs>
        <w:spacing w:after="0" w:line="480" w:lineRule="auto"/>
        <w:ind w:firstLine="567"/>
        <w:jc w:val="both"/>
        <w:rPr>
          <w:rFonts w:ascii="Times New Roman" w:hAnsi="Times New Roman"/>
          <w:sz w:val="20"/>
          <w:szCs w:val="20"/>
        </w:rPr>
      </w:pPr>
    </w:p>
    <w:p w:rsidR="005D3AFF" w:rsidRPr="00A20F40" w:rsidRDefault="005D3AFF" w:rsidP="00A20F40">
      <w:pPr>
        <w:tabs>
          <w:tab w:val="left" w:leader="dot" w:pos="7230"/>
          <w:tab w:val="right" w:pos="7513"/>
        </w:tabs>
        <w:spacing w:after="0" w:line="480" w:lineRule="auto"/>
        <w:ind w:firstLine="567"/>
        <w:jc w:val="both"/>
        <w:rPr>
          <w:rFonts w:ascii="Times New Roman" w:hAnsi="Times New Roman"/>
          <w:sz w:val="20"/>
          <w:szCs w:val="20"/>
        </w:rPr>
      </w:pPr>
    </w:p>
    <w:p w:rsidR="00B37FCB" w:rsidRDefault="00B37FCB" w:rsidP="005D3AFF">
      <w:pPr>
        <w:tabs>
          <w:tab w:val="left" w:pos="5670"/>
        </w:tabs>
        <w:spacing w:after="0" w:line="240" w:lineRule="auto"/>
        <w:jc w:val="center"/>
        <w:rPr>
          <w:rFonts w:ascii="Times New Roman" w:hAnsi="Times New Roman"/>
          <w:b/>
          <w:lang w:val="en-US"/>
        </w:rPr>
      </w:pPr>
      <w:r>
        <w:rPr>
          <w:rFonts w:ascii="Times New Roman" w:hAnsi="Times New Roman"/>
          <w:b/>
        </w:rPr>
        <w:lastRenderedPageBreak/>
        <w:t xml:space="preserve">Tabel </w:t>
      </w:r>
      <w:r>
        <w:rPr>
          <w:rFonts w:ascii="Times New Roman" w:hAnsi="Times New Roman"/>
          <w:b/>
          <w:lang w:val="en-US"/>
        </w:rPr>
        <w:t>6</w:t>
      </w:r>
      <w:r w:rsidR="00711A51" w:rsidRPr="00DC06FD">
        <w:rPr>
          <w:rFonts w:ascii="Times New Roman" w:hAnsi="Times New Roman"/>
          <w:b/>
        </w:rPr>
        <w:t>.</w:t>
      </w:r>
    </w:p>
    <w:p w:rsidR="00711A51" w:rsidRPr="005D3AFF" w:rsidRDefault="00711A51" w:rsidP="005D3AFF">
      <w:pPr>
        <w:tabs>
          <w:tab w:val="left" w:pos="5670"/>
        </w:tabs>
        <w:spacing w:after="0" w:line="240" w:lineRule="auto"/>
        <w:jc w:val="center"/>
        <w:rPr>
          <w:rFonts w:ascii="Times New Roman" w:hAnsi="Times New Roman"/>
          <w:b/>
        </w:rPr>
      </w:pPr>
      <w:r w:rsidRPr="00DC06FD">
        <w:rPr>
          <w:rFonts w:ascii="Times New Roman" w:hAnsi="Times New Roman"/>
          <w:b/>
        </w:rPr>
        <w:t xml:space="preserve"> Hasil </w:t>
      </w:r>
      <w:r w:rsidR="00DC06FD">
        <w:rPr>
          <w:rFonts w:ascii="Times New Roman" w:hAnsi="Times New Roman"/>
          <w:b/>
          <w:lang w:val="en-US"/>
        </w:rPr>
        <w:t xml:space="preserve">Uji </w:t>
      </w:r>
      <w:r w:rsidRPr="00DC06FD">
        <w:rPr>
          <w:rFonts w:ascii="Times New Roman" w:hAnsi="Times New Roman"/>
          <w:b/>
        </w:rPr>
        <w:t>Pengaruh Etika Lingkungan Perusahaan Dan Inovasi Produk Hijau Terhadap Keunggulan Kompetitif</w:t>
      </w:r>
    </w:p>
    <w:tbl>
      <w:tblPr>
        <w:tblStyle w:val="TableGrid"/>
        <w:tblW w:w="8034" w:type="dxa"/>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tblPr>
      <w:tblGrid>
        <w:gridCol w:w="1418"/>
        <w:gridCol w:w="496"/>
        <w:gridCol w:w="496"/>
        <w:gridCol w:w="946"/>
        <w:gridCol w:w="425"/>
        <w:gridCol w:w="426"/>
        <w:gridCol w:w="567"/>
        <w:gridCol w:w="567"/>
        <w:gridCol w:w="66"/>
        <w:gridCol w:w="501"/>
        <w:gridCol w:w="547"/>
        <w:gridCol w:w="411"/>
        <w:gridCol w:w="8"/>
        <w:gridCol w:w="735"/>
        <w:gridCol w:w="425"/>
      </w:tblGrid>
      <w:tr w:rsidR="00711A51" w:rsidRPr="00497B31" w:rsidTr="00DC06FD">
        <w:trPr>
          <w:trHeight w:val="529"/>
        </w:trPr>
        <w:tc>
          <w:tcPr>
            <w:tcW w:w="1418" w:type="dxa"/>
            <w:vMerge w:val="restart"/>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Mode</w:t>
            </w:r>
          </w:p>
        </w:tc>
        <w:tc>
          <w:tcPr>
            <w:tcW w:w="992" w:type="dxa"/>
            <w:gridSpan w:val="2"/>
            <w:tcBorders>
              <w:bottom w:val="single" w:sz="12" w:space="0" w:color="auto"/>
            </w:tcBorders>
            <w:vAlign w:val="bottom"/>
          </w:tcPr>
          <w:p w:rsidR="00711A51" w:rsidRPr="00497B31" w:rsidRDefault="00711A51" w:rsidP="00BA6154">
            <w:pPr>
              <w:ind w:left="-250" w:right="-249"/>
              <w:jc w:val="center"/>
              <w:rPr>
                <w:rFonts w:ascii="Times New Roman" w:hAnsi="Times New Roman"/>
                <w:sz w:val="16"/>
                <w:szCs w:val="16"/>
              </w:rPr>
            </w:pPr>
            <w:r w:rsidRPr="00497B31">
              <w:rPr>
                <w:rFonts w:ascii="Times New Roman" w:hAnsi="Times New Roman"/>
                <w:sz w:val="16"/>
                <w:szCs w:val="16"/>
              </w:rPr>
              <w:t>Unstandardized Coefficients</w:t>
            </w:r>
          </w:p>
        </w:tc>
        <w:tc>
          <w:tcPr>
            <w:tcW w:w="946" w:type="dxa"/>
            <w:tcBorders>
              <w:bottom w:val="single" w:sz="12" w:space="0" w:color="auto"/>
            </w:tcBorders>
            <w:vAlign w:val="bottom"/>
          </w:tcPr>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Standardized</w:t>
            </w:r>
          </w:p>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Coeffieisients</w:t>
            </w:r>
          </w:p>
        </w:tc>
        <w:tc>
          <w:tcPr>
            <w:tcW w:w="425" w:type="dxa"/>
            <w:vMerge w:val="restart"/>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T</w:t>
            </w:r>
          </w:p>
        </w:tc>
        <w:tc>
          <w:tcPr>
            <w:tcW w:w="426" w:type="dxa"/>
            <w:vMerge w:val="restart"/>
            <w:tcBorders>
              <w:top w:val="single" w:sz="12" w:space="0" w:color="auto"/>
              <w:bottom w:val="single" w:sz="12" w:space="0" w:color="auto"/>
            </w:tcBorders>
            <w:vAlign w:val="bottom"/>
          </w:tcPr>
          <w:p w:rsidR="00711A51" w:rsidRPr="00497B31" w:rsidRDefault="00711A51" w:rsidP="00BA6154">
            <w:pPr>
              <w:ind w:left="-108"/>
              <w:jc w:val="center"/>
              <w:rPr>
                <w:rFonts w:ascii="Times New Roman" w:hAnsi="Times New Roman"/>
                <w:sz w:val="16"/>
                <w:szCs w:val="16"/>
              </w:rPr>
            </w:pPr>
            <w:r w:rsidRPr="00497B31">
              <w:rPr>
                <w:rFonts w:ascii="Times New Roman" w:hAnsi="Times New Roman"/>
                <w:sz w:val="16"/>
                <w:szCs w:val="16"/>
              </w:rPr>
              <w:t>Sig.</w:t>
            </w:r>
          </w:p>
        </w:tc>
        <w:tc>
          <w:tcPr>
            <w:tcW w:w="1134" w:type="dxa"/>
            <w:gridSpan w:val="2"/>
            <w:tcBorders>
              <w:bottom w:val="single" w:sz="12" w:space="0" w:color="auto"/>
            </w:tcBorders>
            <w:vAlign w:val="bottom"/>
          </w:tcPr>
          <w:p w:rsidR="00711A51" w:rsidRPr="00497B31" w:rsidRDefault="00711A51" w:rsidP="00BA6154">
            <w:pPr>
              <w:ind w:left="-108" w:right="-108"/>
              <w:jc w:val="center"/>
              <w:rPr>
                <w:rFonts w:ascii="Times New Roman" w:hAnsi="Times New Roman"/>
                <w:sz w:val="16"/>
                <w:szCs w:val="16"/>
              </w:rPr>
            </w:pPr>
            <w:r w:rsidRPr="00497B31">
              <w:rPr>
                <w:rFonts w:ascii="Times New Roman" w:hAnsi="Times New Roman"/>
                <w:sz w:val="16"/>
                <w:szCs w:val="16"/>
              </w:rPr>
              <w:t>% Confidence Interval for</w:t>
            </w:r>
          </w:p>
        </w:tc>
        <w:tc>
          <w:tcPr>
            <w:tcW w:w="1525" w:type="dxa"/>
            <w:gridSpan w:val="4"/>
            <w:tcBorders>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Correlations</w:t>
            </w:r>
          </w:p>
        </w:tc>
        <w:tc>
          <w:tcPr>
            <w:tcW w:w="1168" w:type="dxa"/>
            <w:gridSpan w:val="3"/>
            <w:tcBorders>
              <w:bottom w:val="single" w:sz="12" w:space="0" w:color="auto"/>
            </w:tcBorders>
            <w:vAlign w:val="bottom"/>
          </w:tcPr>
          <w:p w:rsidR="00711A51" w:rsidRPr="00497B31" w:rsidRDefault="00711A51" w:rsidP="00BA6154">
            <w:pPr>
              <w:ind w:right="-108"/>
              <w:jc w:val="center"/>
              <w:rPr>
                <w:rFonts w:ascii="Times New Roman" w:hAnsi="Times New Roman"/>
                <w:sz w:val="16"/>
                <w:szCs w:val="16"/>
              </w:rPr>
            </w:pPr>
            <w:r w:rsidRPr="00497B31">
              <w:rPr>
                <w:rFonts w:ascii="Times New Roman" w:hAnsi="Times New Roman"/>
                <w:sz w:val="16"/>
                <w:szCs w:val="16"/>
              </w:rPr>
              <w:t>Collinearity Statistics</w:t>
            </w:r>
          </w:p>
        </w:tc>
      </w:tr>
      <w:tr w:rsidR="00711A51" w:rsidRPr="00497B31" w:rsidTr="00DC06FD">
        <w:trPr>
          <w:trHeight w:val="372"/>
        </w:trPr>
        <w:tc>
          <w:tcPr>
            <w:tcW w:w="1418" w:type="dxa"/>
            <w:vMerge/>
            <w:tcBorders>
              <w:top w:val="nil"/>
              <w:bottom w:val="single" w:sz="12" w:space="0" w:color="auto"/>
            </w:tcBorders>
            <w:vAlign w:val="bottom"/>
          </w:tcPr>
          <w:p w:rsidR="00711A51" w:rsidRPr="00497B31" w:rsidRDefault="00711A51" w:rsidP="00BA6154">
            <w:pPr>
              <w:jc w:val="center"/>
              <w:rPr>
                <w:rFonts w:ascii="Times New Roman" w:hAnsi="Times New Roman"/>
                <w:sz w:val="16"/>
                <w:szCs w:val="16"/>
              </w:rPr>
            </w:pPr>
          </w:p>
        </w:tc>
        <w:tc>
          <w:tcPr>
            <w:tcW w:w="496" w:type="dxa"/>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B</w:t>
            </w:r>
          </w:p>
        </w:tc>
        <w:tc>
          <w:tcPr>
            <w:tcW w:w="496" w:type="dxa"/>
            <w:tcBorders>
              <w:top w:val="single" w:sz="12" w:space="0" w:color="auto"/>
              <w:bottom w:val="single" w:sz="12" w:space="0" w:color="auto"/>
            </w:tcBorders>
            <w:vAlign w:val="bottom"/>
          </w:tcPr>
          <w:p w:rsidR="00711A51" w:rsidRPr="00497B31" w:rsidRDefault="00711A51" w:rsidP="00BA6154">
            <w:pPr>
              <w:ind w:left="-108" w:right="-108"/>
              <w:jc w:val="center"/>
              <w:rPr>
                <w:rFonts w:ascii="Times New Roman" w:hAnsi="Times New Roman"/>
                <w:sz w:val="16"/>
                <w:szCs w:val="16"/>
              </w:rPr>
            </w:pPr>
            <w:r w:rsidRPr="00497B31">
              <w:rPr>
                <w:rFonts w:ascii="Times New Roman" w:hAnsi="Times New Roman"/>
                <w:sz w:val="16"/>
                <w:szCs w:val="16"/>
              </w:rPr>
              <w:t>Std. Error</w:t>
            </w:r>
          </w:p>
        </w:tc>
        <w:tc>
          <w:tcPr>
            <w:tcW w:w="946" w:type="dxa"/>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sidRPr="00497B31">
              <w:rPr>
                <w:rFonts w:ascii="Times New Roman" w:hAnsi="Times New Roman"/>
                <w:sz w:val="16"/>
                <w:szCs w:val="16"/>
              </w:rPr>
              <w:t>Beta</w:t>
            </w:r>
          </w:p>
        </w:tc>
        <w:tc>
          <w:tcPr>
            <w:tcW w:w="425" w:type="dxa"/>
            <w:vMerge/>
            <w:tcBorders>
              <w:top w:val="nil"/>
              <w:bottom w:val="single" w:sz="12" w:space="0" w:color="auto"/>
            </w:tcBorders>
            <w:vAlign w:val="bottom"/>
          </w:tcPr>
          <w:p w:rsidR="00711A51" w:rsidRPr="00497B31" w:rsidRDefault="00711A51" w:rsidP="00BA6154">
            <w:pPr>
              <w:jc w:val="center"/>
              <w:rPr>
                <w:rFonts w:ascii="Times New Roman" w:hAnsi="Times New Roman"/>
                <w:sz w:val="16"/>
                <w:szCs w:val="16"/>
              </w:rPr>
            </w:pPr>
          </w:p>
        </w:tc>
        <w:tc>
          <w:tcPr>
            <w:tcW w:w="426" w:type="dxa"/>
            <w:vMerge/>
            <w:tcBorders>
              <w:top w:val="nil"/>
              <w:bottom w:val="single" w:sz="12" w:space="0" w:color="auto"/>
            </w:tcBorders>
            <w:vAlign w:val="bottom"/>
          </w:tcPr>
          <w:p w:rsidR="00711A51" w:rsidRPr="00497B31" w:rsidRDefault="00711A51" w:rsidP="00BA6154">
            <w:pPr>
              <w:jc w:val="center"/>
              <w:rPr>
                <w:rFonts w:ascii="Times New Roman" w:hAnsi="Times New Roman"/>
                <w:sz w:val="16"/>
                <w:szCs w:val="16"/>
              </w:rPr>
            </w:pPr>
          </w:p>
        </w:tc>
        <w:tc>
          <w:tcPr>
            <w:tcW w:w="567" w:type="dxa"/>
            <w:tcBorders>
              <w:top w:val="single" w:sz="12" w:space="0" w:color="auto"/>
              <w:bottom w:val="single" w:sz="12" w:space="0" w:color="auto"/>
            </w:tcBorders>
            <w:vAlign w:val="bottom"/>
          </w:tcPr>
          <w:p w:rsidR="00711A51" w:rsidRPr="00497B31" w:rsidRDefault="00711A51" w:rsidP="00BA6154">
            <w:pPr>
              <w:ind w:left="-240" w:right="-250"/>
              <w:jc w:val="center"/>
              <w:rPr>
                <w:rFonts w:ascii="Times New Roman" w:hAnsi="Times New Roman"/>
                <w:sz w:val="16"/>
                <w:szCs w:val="16"/>
              </w:rPr>
            </w:pPr>
            <w:r w:rsidRPr="00497B31">
              <w:rPr>
                <w:rFonts w:ascii="Times New Roman" w:hAnsi="Times New Roman"/>
                <w:sz w:val="16"/>
                <w:szCs w:val="16"/>
              </w:rPr>
              <w:t>Lower Bound</w:t>
            </w:r>
          </w:p>
        </w:tc>
        <w:tc>
          <w:tcPr>
            <w:tcW w:w="567" w:type="dxa"/>
            <w:tcBorders>
              <w:top w:val="single" w:sz="12" w:space="0" w:color="auto"/>
              <w:bottom w:val="single" w:sz="12" w:space="0" w:color="auto"/>
            </w:tcBorders>
            <w:vAlign w:val="bottom"/>
          </w:tcPr>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Upper Bound</w:t>
            </w:r>
          </w:p>
        </w:tc>
        <w:tc>
          <w:tcPr>
            <w:tcW w:w="567" w:type="dxa"/>
            <w:gridSpan w:val="2"/>
            <w:tcBorders>
              <w:top w:val="single" w:sz="12" w:space="0" w:color="auto"/>
              <w:bottom w:val="single" w:sz="12" w:space="0" w:color="auto"/>
            </w:tcBorders>
            <w:vAlign w:val="bottom"/>
          </w:tcPr>
          <w:p w:rsidR="00711A5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Zero-</w:t>
            </w:r>
          </w:p>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order</w:t>
            </w:r>
          </w:p>
        </w:tc>
        <w:tc>
          <w:tcPr>
            <w:tcW w:w="547" w:type="dxa"/>
            <w:tcBorders>
              <w:top w:val="single" w:sz="12" w:space="0" w:color="auto"/>
              <w:bottom w:val="single" w:sz="12" w:space="0" w:color="auto"/>
            </w:tcBorders>
            <w:vAlign w:val="bottom"/>
          </w:tcPr>
          <w:p w:rsidR="00711A51" w:rsidRPr="00497B31" w:rsidRDefault="00711A51" w:rsidP="00BA6154">
            <w:pPr>
              <w:ind w:left="-250" w:right="-249"/>
              <w:jc w:val="center"/>
              <w:rPr>
                <w:rFonts w:ascii="Times New Roman" w:hAnsi="Times New Roman"/>
                <w:sz w:val="16"/>
                <w:szCs w:val="16"/>
              </w:rPr>
            </w:pPr>
            <w:r w:rsidRPr="00497B31">
              <w:rPr>
                <w:rFonts w:ascii="Times New Roman" w:hAnsi="Times New Roman"/>
                <w:sz w:val="16"/>
                <w:szCs w:val="16"/>
              </w:rPr>
              <w:t>Partial</w:t>
            </w:r>
          </w:p>
        </w:tc>
        <w:tc>
          <w:tcPr>
            <w:tcW w:w="411" w:type="dxa"/>
            <w:tcBorders>
              <w:top w:val="single" w:sz="12" w:space="0" w:color="auto"/>
              <w:bottom w:val="single" w:sz="12" w:space="0" w:color="auto"/>
            </w:tcBorders>
            <w:vAlign w:val="bottom"/>
          </w:tcPr>
          <w:p w:rsidR="00711A51" w:rsidRPr="00497B31" w:rsidRDefault="00711A51" w:rsidP="00BA6154">
            <w:pPr>
              <w:ind w:left="-108" w:right="-108"/>
              <w:jc w:val="center"/>
              <w:rPr>
                <w:rFonts w:ascii="Times New Roman" w:hAnsi="Times New Roman"/>
                <w:sz w:val="16"/>
                <w:szCs w:val="16"/>
              </w:rPr>
            </w:pPr>
            <w:r w:rsidRPr="00497B31">
              <w:rPr>
                <w:rFonts w:ascii="Times New Roman" w:hAnsi="Times New Roman"/>
                <w:sz w:val="16"/>
                <w:szCs w:val="16"/>
              </w:rPr>
              <w:t>Part</w:t>
            </w:r>
          </w:p>
        </w:tc>
        <w:tc>
          <w:tcPr>
            <w:tcW w:w="743" w:type="dxa"/>
            <w:gridSpan w:val="2"/>
            <w:tcBorders>
              <w:top w:val="single" w:sz="12" w:space="0" w:color="auto"/>
              <w:bottom w:val="single" w:sz="12" w:space="0" w:color="auto"/>
            </w:tcBorders>
            <w:vAlign w:val="bottom"/>
          </w:tcPr>
          <w:p w:rsidR="00711A51" w:rsidRPr="00497B31" w:rsidRDefault="00711A51" w:rsidP="00BA6154">
            <w:pPr>
              <w:ind w:left="-250" w:right="-250"/>
              <w:jc w:val="center"/>
              <w:rPr>
                <w:rFonts w:ascii="Times New Roman" w:hAnsi="Times New Roman"/>
                <w:sz w:val="16"/>
                <w:szCs w:val="16"/>
              </w:rPr>
            </w:pPr>
            <w:r w:rsidRPr="00497B31">
              <w:rPr>
                <w:rFonts w:ascii="Times New Roman" w:hAnsi="Times New Roman"/>
                <w:sz w:val="16"/>
                <w:szCs w:val="16"/>
              </w:rPr>
              <w:t>Tolerance</w:t>
            </w:r>
          </w:p>
        </w:tc>
        <w:tc>
          <w:tcPr>
            <w:tcW w:w="425" w:type="dxa"/>
            <w:tcBorders>
              <w:top w:val="single" w:sz="12" w:space="0" w:color="auto"/>
              <w:bottom w:val="single" w:sz="12" w:space="0" w:color="auto"/>
            </w:tcBorders>
            <w:vAlign w:val="bottom"/>
          </w:tcPr>
          <w:p w:rsidR="00711A51" w:rsidRPr="00497B31" w:rsidRDefault="00711A51" w:rsidP="00BA6154">
            <w:pPr>
              <w:ind w:left="-250" w:right="-108"/>
              <w:jc w:val="center"/>
              <w:rPr>
                <w:rFonts w:ascii="Times New Roman" w:hAnsi="Times New Roman"/>
                <w:sz w:val="16"/>
                <w:szCs w:val="16"/>
              </w:rPr>
            </w:pPr>
            <w:r w:rsidRPr="00497B31">
              <w:rPr>
                <w:rFonts w:ascii="Times New Roman" w:hAnsi="Times New Roman"/>
                <w:sz w:val="16"/>
                <w:szCs w:val="16"/>
              </w:rPr>
              <w:t>VIF</w:t>
            </w:r>
          </w:p>
        </w:tc>
      </w:tr>
      <w:tr w:rsidR="00711A51" w:rsidRPr="00497B31" w:rsidTr="00DC06FD">
        <w:trPr>
          <w:trHeight w:val="303"/>
        </w:trPr>
        <w:tc>
          <w:tcPr>
            <w:tcW w:w="1418" w:type="dxa"/>
            <w:tcBorders>
              <w:top w:val="single" w:sz="12" w:space="0" w:color="auto"/>
              <w:bottom w:val="single" w:sz="12" w:space="0" w:color="auto"/>
            </w:tcBorders>
            <w:vAlign w:val="bottom"/>
          </w:tcPr>
          <w:p w:rsidR="00711A51" w:rsidRPr="00497B31" w:rsidRDefault="00711A51" w:rsidP="00BA6154">
            <w:pPr>
              <w:ind w:left="-108" w:right="-250"/>
              <w:jc w:val="both"/>
              <w:rPr>
                <w:rFonts w:ascii="Times New Roman" w:hAnsi="Times New Roman"/>
                <w:sz w:val="16"/>
                <w:szCs w:val="16"/>
              </w:rPr>
            </w:pPr>
            <w:r w:rsidRPr="00497B31">
              <w:rPr>
                <w:rFonts w:ascii="Times New Roman" w:hAnsi="Times New Roman"/>
                <w:sz w:val="16"/>
                <w:szCs w:val="16"/>
              </w:rPr>
              <w:t>1.(Constanta)</w:t>
            </w:r>
          </w:p>
          <w:p w:rsidR="00711A51" w:rsidRPr="00C174AB" w:rsidRDefault="00711A51" w:rsidP="00BA6154">
            <w:pPr>
              <w:pStyle w:val="ListParagraph"/>
              <w:ind w:left="34" w:right="-108"/>
              <w:jc w:val="both"/>
              <w:rPr>
                <w:rFonts w:ascii="Times New Roman" w:hAnsi="Times New Roman"/>
                <w:sz w:val="16"/>
                <w:szCs w:val="16"/>
              </w:rPr>
            </w:pPr>
            <w:r>
              <w:rPr>
                <w:rFonts w:ascii="Times New Roman" w:hAnsi="Times New Roman"/>
                <w:sz w:val="16"/>
                <w:szCs w:val="16"/>
              </w:rPr>
              <w:t xml:space="preserve">Etika Ling. </w:t>
            </w:r>
            <w:r w:rsidRPr="00C174AB">
              <w:rPr>
                <w:rFonts w:ascii="Times New Roman" w:hAnsi="Times New Roman"/>
                <w:sz w:val="16"/>
                <w:szCs w:val="16"/>
              </w:rPr>
              <w:t>Per</w:t>
            </w:r>
          </w:p>
          <w:p w:rsidR="00711A51" w:rsidRPr="00497B31" w:rsidRDefault="00711A51" w:rsidP="00BA6154">
            <w:pPr>
              <w:pStyle w:val="ListParagraph"/>
              <w:ind w:left="34" w:right="-108"/>
              <w:jc w:val="both"/>
              <w:rPr>
                <w:rFonts w:ascii="Times New Roman" w:hAnsi="Times New Roman"/>
                <w:sz w:val="16"/>
                <w:szCs w:val="16"/>
              </w:rPr>
            </w:pPr>
            <w:r>
              <w:rPr>
                <w:rFonts w:ascii="Times New Roman" w:hAnsi="Times New Roman"/>
                <w:sz w:val="16"/>
                <w:szCs w:val="16"/>
              </w:rPr>
              <w:t>Inov.Produk Hijau</w:t>
            </w:r>
          </w:p>
        </w:tc>
        <w:tc>
          <w:tcPr>
            <w:tcW w:w="496" w:type="dxa"/>
            <w:tcBorders>
              <w:top w:val="single" w:sz="12" w:space="0" w:color="auto"/>
              <w:bottom w:val="single" w:sz="12" w:space="0" w:color="auto"/>
            </w:tcBorders>
            <w:vAlign w:val="bottom"/>
          </w:tcPr>
          <w:p w:rsidR="00711A51" w:rsidRPr="00497B31" w:rsidRDefault="00711A51" w:rsidP="00BA6154">
            <w:pPr>
              <w:ind w:left="-108" w:right="-108"/>
              <w:jc w:val="center"/>
              <w:rPr>
                <w:rFonts w:ascii="Times New Roman" w:hAnsi="Times New Roman"/>
                <w:sz w:val="16"/>
                <w:szCs w:val="16"/>
              </w:rPr>
            </w:pPr>
            <w:r>
              <w:rPr>
                <w:rFonts w:ascii="Times New Roman" w:hAnsi="Times New Roman"/>
                <w:sz w:val="16"/>
                <w:szCs w:val="16"/>
              </w:rPr>
              <w:t>.000</w:t>
            </w:r>
          </w:p>
          <w:p w:rsidR="00711A51" w:rsidRPr="00497B31" w:rsidRDefault="00711A51" w:rsidP="00BA6154">
            <w:pPr>
              <w:ind w:left="-108" w:right="-108"/>
              <w:jc w:val="center"/>
              <w:rPr>
                <w:rFonts w:ascii="Times New Roman" w:hAnsi="Times New Roman"/>
                <w:sz w:val="16"/>
                <w:szCs w:val="16"/>
              </w:rPr>
            </w:pPr>
            <w:r>
              <w:rPr>
                <w:rFonts w:ascii="Times New Roman" w:hAnsi="Times New Roman"/>
                <w:sz w:val="16"/>
                <w:szCs w:val="16"/>
              </w:rPr>
              <w:t>.350</w:t>
            </w:r>
          </w:p>
          <w:p w:rsidR="00711A51" w:rsidRPr="00497B31" w:rsidRDefault="00711A51" w:rsidP="00BA6154">
            <w:pPr>
              <w:ind w:right="-108"/>
              <w:rPr>
                <w:rFonts w:ascii="Times New Roman" w:hAnsi="Times New Roman"/>
                <w:sz w:val="16"/>
                <w:szCs w:val="16"/>
              </w:rPr>
            </w:pPr>
            <w:r>
              <w:rPr>
                <w:rFonts w:ascii="Times New Roman" w:hAnsi="Times New Roman"/>
                <w:sz w:val="16"/>
                <w:szCs w:val="16"/>
              </w:rPr>
              <w:t>.490</w:t>
            </w:r>
          </w:p>
        </w:tc>
        <w:tc>
          <w:tcPr>
            <w:tcW w:w="496" w:type="dxa"/>
            <w:tcBorders>
              <w:top w:val="single" w:sz="12" w:space="0" w:color="auto"/>
              <w:bottom w:val="single" w:sz="12" w:space="0" w:color="auto"/>
            </w:tcBorders>
            <w:vAlign w:val="bottom"/>
          </w:tcPr>
          <w:p w:rsidR="00711A51" w:rsidRPr="00497B31" w:rsidRDefault="00711A51" w:rsidP="00BA6154">
            <w:pPr>
              <w:ind w:right="-108"/>
              <w:rPr>
                <w:rFonts w:ascii="Times New Roman" w:hAnsi="Times New Roman"/>
                <w:sz w:val="16"/>
                <w:szCs w:val="16"/>
              </w:rPr>
            </w:pPr>
            <w:r>
              <w:rPr>
                <w:rFonts w:ascii="Times New Roman" w:hAnsi="Times New Roman"/>
                <w:sz w:val="16"/>
                <w:szCs w:val="16"/>
              </w:rPr>
              <w:t>.062</w:t>
            </w:r>
          </w:p>
          <w:p w:rsidR="00711A51" w:rsidRDefault="00711A51" w:rsidP="00BA6154">
            <w:pPr>
              <w:ind w:left="-108" w:right="-108"/>
              <w:rPr>
                <w:rFonts w:ascii="Times New Roman" w:hAnsi="Times New Roman"/>
                <w:sz w:val="16"/>
                <w:szCs w:val="16"/>
              </w:rPr>
            </w:pPr>
            <w:r>
              <w:rPr>
                <w:rFonts w:ascii="Times New Roman" w:hAnsi="Times New Roman"/>
                <w:sz w:val="16"/>
                <w:szCs w:val="16"/>
              </w:rPr>
              <w:t xml:space="preserve">   .097 </w:t>
            </w:r>
          </w:p>
          <w:p w:rsidR="00711A51" w:rsidRPr="00497B31" w:rsidRDefault="00711A51" w:rsidP="00BA6154">
            <w:pPr>
              <w:ind w:left="-108" w:right="-108"/>
              <w:rPr>
                <w:rFonts w:ascii="Times New Roman" w:hAnsi="Times New Roman"/>
                <w:sz w:val="16"/>
                <w:szCs w:val="16"/>
              </w:rPr>
            </w:pPr>
            <w:r>
              <w:rPr>
                <w:rFonts w:ascii="Times New Roman" w:hAnsi="Times New Roman"/>
                <w:sz w:val="16"/>
                <w:szCs w:val="16"/>
              </w:rPr>
              <w:t xml:space="preserve">   .097</w:t>
            </w:r>
          </w:p>
        </w:tc>
        <w:tc>
          <w:tcPr>
            <w:tcW w:w="946" w:type="dxa"/>
            <w:tcBorders>
              <w:top w:val="single" w:sz="12" w:space="0" w:color="auto"/>
              <w:bottom w:val="single" w:sz="12" w:space="0" w:color="auto"/>
            </w:tcBorders>
            <w:vAlign w:val="bottom"/>
          </w:tcPr>
          <w:p w:rsidR="00711A51" w:rsidRDefault="00711A51" w:rsidP="00BA6154">
            <w:pPr>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350</w:t>
            </w:r>
          </w:p>
          <w:p w:rsidR="00711A51" w:rsidRPr="00497B31" w:rsidRDefault="00711A51" w:rsidP="00BA6154">
            <w:pPr>
              <w:jc w:val="center"/>
              <w:rPr>
                <w:rFonts w:ascii="Times New Roman" w:hAnsi="Times New Roman"/>
                <w:sz w:val="16"/>
                <w:szCs w:val="16"/>
              </w:rPr>
            </w:pPr>
            <w:r>
              <w:rPr>
                <w:rFonts w:ascii="Times New Roman" w:hAnsi="Times New Roman"/>
                <w:sz w:val="16"/>
                <w:szCs w:val="16"/>
              </w:rPr>
              <w:t>.490</w:t>
            </w:r>
          </w:p>
        </w:tc>
        <w:tc>
          <w:tcPr>
            <w:tcW w:w="425" w:type="dxa"/>
            <w:tcBorders>
              <w:top w:val="single" w:sz="12" w:space="0" w:color="auto"/>
              <w:bottom w:val="single" w:sz="12" w:space="0" w:color="auto"/>
            </w:tcBorders>
            <w:vAlign w:val="bottom"/>
          </w:tcPr>
          <w:p w:rsidR="00711A51" w:rsidRPr="00497B31" w:rsidRDefault="00711A51" w:rsidP="00BA6154">
            <w:pPr>
              <w:ind w:left="-250" w:right="-250"/>
              <w:jc w:val="center"/>
              <w:rPr>
                <w:rFonts w:ascii="Times New Roman" w:hAnsi="Times New Roman"/>
                <w:sz w:val="16"/>
                <w:szCs w:val="16"/>
              </w:rPr>
            </w:pPr>
            <w:r>
              <w:rPr>
                <w:rFonts w:ascii="Times New Roman" w:hAnsi="Times New Roman"/>
                <w:sz w:val="16"/>
                <w:szCs w:val="16"/>
              </w:rPr>
              <w:t>.000</w:t>
            </w:r>
          </w:p>
          <w:p w:rsidR="00711A51" w:rsidRPr="00497B31" w:rsidRDefault="00711A51" w:rsidP="00BA6154">
            <w:pPr>
              <w:ind w:left="-250" w:right="-250"/>
              <w:jc w:val="center"/>
              <w:rPr>
                <w:rFonts w:ascii="Times New Roman" w:hAnsi="Times New Roman"/>
                <w:sz w:val="16"/>
                <w:szCs w:val="16"/>
              </w:rPr>
            </w:pPr>
            <w:r>
              <w:rPr>
                <w:rFonts w:ascii="Times New Roman" w:hAnsi="Times New Roman"/>
                <w:sz w:val="16"/>
                <w:szCs w:val="16"/>
              </w:rPr>
              <w:t>3.601</w:t>
            </w:r>
          </w:p>
          <w:p w:rsidR="00711A51" w:rsidRPr="00497B31" w:rsidRDefault="00711A51" w:rsidP="00BA6154">
            <w:pPr>
              <w:ind w:left="-250" w:right="-250"/>
              <w:jc w:val="center"/>
              <w:rPr>
                <w:rFonts w:ascii="Times New Roman" w:hAnsi="Times New Roman"/>
                <w:sz w:val="16"/>
                <w:szCs w:val="16"/>
              </w:rPr>
            </w:pPr>
            <w:r>
              <w:rPr>
                <w:rFonts w:ascii="Times New Roman" w:hAnsi="Times New Roman"/>
                <w:sz w:val="16"/>
                <w:szCs w:val="16"/>
              </w:rPr>
              <w:t>5.044</w:t>
            </w:r>
          </w:p>
        </w:tc>
        <w:tc>
          <w:tcPr>
            <w:tcW w:w="426" w:type="dxa"/>
            <w:tcBorders>
              <w:top w:val="single" w:sz="12" w:space="0" w:color="auto"/>
              <w:bottom w:val="single" w:sz="12" w:space="0" w:color="auto"/>
            </w:tcBorders>
            <w:vAlign w:val="bottom"/>
          </w:tcPr>
          <w:p w:rsidR="00711A51" w:rsidRPr="00497B31" w:rsidRDefault="00711A51" w:rsidP="00BA6154">
            <w:pPr>
              <w:ind w:left="-249" w:right="-249"/>
              <w:jc w:val="center"/>
              <w:rPr>
                <w:rFonts w:ascii="Times New Roman" w:hAnsi="Times New Roman"/>
                <w:sz w:val="16"/>
                <w:szCs w:val="16"/>
              </w:rPr>
            </w:pPr>
            <w:r>
              <w:rPr>
                <w:rFonts w:ascii="Times New Roman" w:hAnsi="Times New Roman"/>
                <w:sz w:val="16"/>
                <w:szCs w:val="16"/>
              </w:rPr>
              <w:t>1.000</w:t>
            </w:r>
          </w:p>
          <w:p w:rsidR="00711A51" w:rsidRPr="00497B31" w:rsidRDefault="00711A51" w:rsidP="00BA6154">
            <w:pPr>
              <w:ind w:left="-249" w:right="-249"/>
              <w:jc w:val="center"/>
              <w:rPr>
                <w:rFonts w:ascii="Times New Roman" w:hAnsi="Times New Roman"/>
                <w:sz w:val="16"/>
                <w:szCs w:val="16"/>
              </w:rPr>
            </w:pPr>
            <w:r>
              <w:rPr>
                <w:rFonts w:ascii="Times New Roman" w:hAnsi="Times New Roman"/>
                <w:sz w:val="16"/>
                <w:szCs w:val="16"/>
              </w:rPr>
              <w:t>.001</w:t>
            </w:r>
          </w:p>
          <w:p w:rsidR="00711A51" w:rsidRPr="00497B31" w:rsidRDefault="00711A51" w:rsidP="00BA6154">
            <w:pPr>
              <w:ind w:left="-249" w:right="-249"/>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000</w:t>
            </w:r>
          </w:p>
        </w:tc>
        <w:tc>
          <w:tcPr>
            <w:tcW w:w="567" w:type="dxa"/>
            <w:tcBorders>
              <w:top w:val="single" w:sz="12" w:space="0" w:color="auto"/>
              <w:bottom w:val="single" w:sz="12" w:space="0" w:color="auto"/>
            </w:tcBorders>
            <w:vAlign w:val="bottom"/>
          </w:tcPr>
          <w:p w:rsidR="00711A51" w:rsidRPr="00497B31" w:rsidRDefault="00711A51" w:rsidP="00BA6154">
            <w:pPr>
              <w:ind w:left="-98" w:right="-108"/>
              <w:jc w:val="center"/>
              <w:rPr>
                <w:rFonts w:ascii="Times New Roman" w:hAnsi="Times New Roman"/>
                <w:sz w:val="16"/>
                <w:szCs w:val="16"/>
              </w:rPr>
            </w:pPr>
            <w:r>
              <w:rPr>
                <w:rFonts w:ascii="Times New Roman" w:hAnsi="Times New Roman"/>
                <w:sz w:val="16"/>
                <w:szCs w:val="16"/>
              </w:rPr>
              <w:t>-122</w:t>
            </w:r>
          </w:p>
          <w:p w:rsidR="00711A51" w:rsidRPr="00497B31" w:rsidRDefault="00711A51" w:rsidP="00BA6154">
            <w:pPr>
              <w:ind w:left="-98" w:right="-108"/>
              <w:jc w:val="center"/>
              <w:rPr>
                <w:rFonts w:ascii="Times New Roman" w:hAnsi="Times New Roman"/>
                <w:sz w:val="16"/>
                <w:szCs w:val="16"/>
              </w:rPr>
            </w:pPr>
            <w:r>
              <w:rPr>
                <w:rFonts w:ascii="Times New Roman" w:hAnsi="Times New Roman"/>
                <w:sz w:val="16"/>
                <w:szCs w:val="16"/>
              </w:rPr>
              <w:t>.157</w:t>
            </w:r>
          </w:p>
          <w:p w:rsidR="00711A51" w:rsidRPr="00497B31" w:rsidRDefault="00711A51" w:rsidP="00BA6154">
            <w:pPr>
              <w:ind w:left="-98" w:right="-108"/>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297</w:t>
            </w:r>
          </w:p>
        </w:tc>
        <w:tc>
          <w:tcPr>
            <w:tcW w:w="633" w:type="dxa"/>
            <w:gridSpan w:val="2"/>
            <w:tcBorders>
              <w:top w:val="single" w:sz="12" w:space="0" w:color="auto"/>
              <w:bottom w:val="single" w:sz="12" w:space="0" w:color="auto"/>
            </w:tcBorders>
            <w:vAlign w:val="bottom"/>
          </w:tcPr>
          <w:p w:rsidR="00711A51" w:rsidRPr="00497B31" w:rsidRDefault="00711A51" w:rsidP="00BA6154">
            <w:pPr>
              <w:ind w:left="-130" w:right="-96"/>
              <w:jc w:val="center"/>
              <w:rPr>
                <w:rFonts w:ascii="Times New Roman" w:hAnsi="Times New Roman"/>
                <w:sz w:val="16"/>
                <w:szCs w:val="16"/>
              </w:rPr>
            </w:pPr>
            <w:r>
              <w:rPr>
                <w:rFonts w:ascii="Times New Roman" w:hAnsi="Times New Roman"/>
                <w:sz w:val="16"/>
                <w:szCs w:val="16"/>
              </w:rPr>
              <w:t>.122</w:t>
            </w:r>
          </w:p>
          <w:p w:rsidR="00711A51" w:rsidRPr="00497B31" w:rsidRDefault="00711A51" w:rsidP="00BA6154">
            <w:pPr>
              <w:ind w:left="-130" w:right="-96"/>
              <w:jc w:val="center"/>
              <w:rPr>
                <w:rFonts w:ascii="Times New Roman" w:hAnsi="Times New Roman"/>
                <w:sz w:val="16"/>
                <w:szCs w:val="16"/>
              </w:rPr>
            </w:pPr>
            <w:r>
              <w:rPr>
                <w:rFonts w:ascii="Times New Roman" w:hAnsi="Times New Roman"/>
                <w:sz w:val="16"/>
                <w:szCs w:val="16"/>
              </w:rPr>
              <w:t>.543</w:t>
            </w:r>
          </w:p>
          <w:p w:rsidR="00711A51" w:rsidRPr="00497B31" w:rsidRDefault="00711A51" w:rsidP="00BA6154">
            <w:pPr>
              <w:ind w:left="-130" w:right="-96"/>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683</w:t>
            </w:r>
          </w:p>
        </w:tc>
        <w:tc>
          <w:tcPr>
            <w:tcW w:w="501" w:type="dxa"/>
            <w:tcBorders>
              <w:top w:val="single" w:sz="12" w:space="0" w:color="auto"/>
              <w:bottom w:val="single" w:sz="12" w:space="0" w:color="auto"/>
            </w:tcBorders>
            <w:vAlign w:val="bottom"/>
          </w:tcPr>
          <w:p w:rsidR="00711A51" w:rsidRPr="00497B31" w:rsidRDefault="00711A51" w:rsidP="00BA6154">
            <w:pPr>
              <w:ind w:left="-81" w:right="-108"/>
              <w:jc w:val="center"/>
              <w:rPr>
                <w:rFonts w:ascii="Times New Roman" w:hAnsi="Times New Roman"/>
                <w:sz w:val="16"/>
                <w:szCs w:val="16"/>
              </w:rPr>
            </w:pPr>
            <w:r>
              <w:rPr>
                <w:rFonts w:ascii="Times New Roman" w:hAnsi="Times New Roman"/>
                <w:sz w:val="16"/>
                <w:szCs w:val="16"/>
              </w:rPr>
              <w:t>.728</w:t>
            </w:r>
          </w:p>
          <w:p w:rsidR="00711A51" w:rsidRPr="00497B31" w:rsidRDefault="00711A51" w:rsidP="00BA6154">
            <w:pPr>
              <w:ind w:left="-81" w:right="-108"/>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760</w:t>
            </w:r>
          </w:p>
        </w:tc>
        <w:tc>
          <w:tcPr>
            <w:tcW w:w="547" w:type="dxa"/>
            <w:tcBorders>
              <w:top w:val="single" w:sz="12" w:space="0" w:color="auto"/>
              <w:bottom w:val="single" w:sz="12" w:space="0" w:color="auto"/>
            </w:tcBorders>
            <w:vAlign w:val="bottom"/>
          </w:tcPr>
          <w:p w:rsidR="00711A51" w:rsidRPr="00497B31" w:rsidRDefault="00711A51" w:rsidP="00BA6154">
            <w:pPr>
              <w:ind w:left="-74" w:right="-142"/>
              <w:jc w:val="center"/>
              <w:rPr>
                <w:rFonts w:ascii="Times New Roman" w:hAnsi="Times New Roman"/>
                <w:sz w:val="16"/>
                <w:szCs w:val="16"/>
              </w:rPr>
            </w:pPr>
            <w:r>
              <w:rPr>
                <w:rFonts w:ascii="Times New Roman" w:hAnsi="Times New Roman"/>
                <w:sz w:val="16"/>
                <w:szCs w:val="16"/>
              </w:rPr>
              <w:t>.343</w:t>
            </w:r>
          </w:p>
          <w:p w:rsidR="00711A51" w:rsidRPr="00497B31" w:rsidRDefault="00711A51" w:rsidP="00BA6154">
            <w:pPr>
              <w:ind w:left="-74" w:right="-142"/>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456</w:t>
            </w:r>
          </w:p>
        </w:tc>
        <w:tc>
          <w:tcPr>
            <w:tcW w:w="419" w:type="dxa"/>
            <w:gridSpan w:val="2"/>
            <w:tcBorders>
              <w:top w:val="single" w:sz="12" w:space="0" w:color="auto"/>
              <w:bottom w:val="single" w:sz="12" w:space="0" w:color="auto"/>
            </w:tcBorders>
            <w:vAlign w:val="bottom"/>
          </w:tcPr>
          <w:p w:rsidR="00711A51" w:rsidRPr="00497B31" w:rsidRDefault="00711A51" w:rsidP="00BA6154">
            <w:pPr>
              <w:ind w:left="-108" w:right="-108"/>
              <w:jc w:val="center"/>
              <w:rPr>
                <w:rFonts w:ascii="Times New Roman" w:hAnsi="Times New Roman"/>
                <w:sz w:val="16"/>
                <w:szCs w:val="16"/>
              </w:rPr>
            </w:pPr>
            <w:r>
              <w:rPr>
                <w:rFonts w:ascii="Times New Roman" w:hAnsi="Times New Roman"/>
                <w:sz w:val="16"/>
                <w:szCs w:val="16"/>
              </w:rPr>
              <w:t>.223</w:t>
            </w:r>
          </w:p>
          <w:p w:rsidR="00711A51" w:rsidRPr="00497B31" w:rsidRDefault="00711A51" w:rsidP="00BA6154">
            <w:pPr>
              <w:ind w:left="-108" w:right="-108"/>
              <w:jc w:val="center"/>
              <w:rPr>
                <w:rFonts w:ascii="Times New Roman" w:hAnsi="Times New Roman"/>
                <w:sz w:val="16"/>
                <w:szCs w:val="16"/>
              </w:rPr>
            </w:pPr>
            <w:r w:rsidRPr="00497B31">
              <w:rPr>
                <w:rFonts w:ascii="Times New Roman" w:hAnsi="Times New Roman"/>
                <w:sz w:val="16"/>
                <w:szCs w:val="16"/>
              </w:rPr>
              <w:t>.</w:t>
            </w:r>
            <w:r>
              <w:rPr>
                <w:rFonts w:ascii="Times New Roman" w:hAnsi="Times New Roman"/>
                <w:sz w:val="16"/>
                <w:szCs w:val="16"/>
              </w:rPr>
              <w:t>313</w:t>
            </w:r>
          </w:p>
        </w:tc>
        <w:tc>
          <w:tcPr>
            <w:tcW w:w="735" w:type="dxa"/>
            <w:tcBorders>
              <w:top w:val="single" w:sz="12" w:space="0" w:color="auto"/>
              <w:bottom w:val="single" w:sz="12" w:space="0" w:color="auto"/>
            </w:tcBorders>
            <w:vAlign w:val="bottom"/>
          </w:tcPr>
          <w:p w:rsidR="00711A51" w:rsidRPr="00497B31" w:rsidRDefault="00711A51" w:rsidP="00BA6154">
            <w:pPr>
              <w:jc w:val="center"/>
              <w:rPr>
                <w:rFonts w:ascii="Times New Roman" w:hAnsi="Times New Roman"/>
                <w:sz w:val="16"/>
                <w:szCs w:val="16"/>
              </w:rPr>
            </w:pPr>
            <w:r>
              <w:rPr>
                <w:rFonts w:ascii="Times New Roman" w:hAnsi="Times New Roman"/>
                <w:sz w:val="16"/>
                <w:szCs w:val="16"/>
              </w:rPr>
              <w:t>.407</w:t>
            </w:r>
          </w:p>
          <w:p w:rsidR="00711A51" w:rsidRPr="00497B31" w:rsidRDefault="00711A51" w:rsidP="00BA6154">
            <w:pPr>
              <w:jc w:val="center"/>
              <w:rPr>
                <w:rFonts w:ascii="Times New Roman" w:hAnsi="Times New Roman"/>
                <w:sz w:val="16"/>
                <w:szCs w:val="16"/>
              </w:rPr>
            </w:pPr>
            <w:r>
              <w:rPr>
                <w:rFonts w:ascii="Times New Roman" w:hAnsi="Times New Roman"/>
                <w:sz w:val="16"/>
                <w:szCs w:val="16"/>
              </w:rPr>
              <w:t>.407</w:t>
            </w:r>
          </w:p>
        </w:tc>
        <w:tc>
          <w:tcPr>
            <w:tcW w:w="425" w:type="dxa"/>
            <w:tcBorders>
              <w:top w:val="single" w:sz="12" w:space="0" w:color="auto"/>
              <w:bottom w:val="single" w:sz="12" w:space="0" w:color="auto"/>
            </w:tcBorders>
            <w:vAlign w:val="bottom"/>
          </w:tcPr>
          <w:p w:rsidR="00711A51" w:rsidRPr="00497B31" w:rsidRDefault="00711A51" w:rsidP="00BA6154">
            <w:pPr>
              <w:ind w:left="-261" w:right="-108"/>
              <w:jc w:val="center"/>
              <w:rPr>
                <w:rFonts w:ascii="Times New Roman" w:hAnsi="Times New Roman"/>
                <w:sz w:val="16"/>
                <w:szCs w:val="16"/>
              </w:rPr>
            </w:pPr>
            <w:r>
              <w:rPr>
                <w:rFonts w:ascii="Times New Roman" w:hAnsi="Times New Roman"/>
                <w:sz w:val="16"/>
                <w:szCs w:val="16"/>
              </w:rPr>
              <w:t>2.457</w:t>
            </w:r>
          </w:p>
          <w:p w:rsidR="00711A51" w:rsidRPr="00497B31" w:rsidRDefault="00711A51" w:rsidP="00BA6154">
            <w:pPr>
              <w:ind w:left="-261" w:right="-108"/>
              <w:jc w:val="center"/>
              <w:rPr>
                <w:rFonts w:ascii="Times New Roman" w:hAnsi="Times New Roman"/>
                <w:sz w:val="16"/>
                <w:szCs w:val="16"/>
              </w:rPr>
            </w:pPr>
            <w:r>
              <w:rPr>
                <w:rFonts w:ascii="Times New Roman" w:hAnsi="Times New Roman"/>
                <w:sz w:val="16"/>
                <w:szCs w:val="16"/>
              </w:rPr>
              <w:t>2.457</w:t>
            </w:r>
          </w:p>
        </w:tc>
      </w:tr>
      <w:tr w:rsidR="00711A51" w:rsidTr="00DC06FD">
        <w:tblPrEx>
          <w:tblBorders>
            <w:left w:val="single" w:sz="12" w:space="0" w:color="auto"/>
            <w:right w:val="single" w:sz="12" w:space="0" w:color="auto"/>
            <w:insideH w:val="single" w:sz="12" w:space="0" w:color="auto"/>
            <w:insideV w:val="single" w:sz="12" w:space="0" w:color="auto"/>
          </w:tblBorders>
          <w:tblLook w:val="0000"/>
        </w:tblPrEx>
        <w:trPr>
          <w:trHeight w:val="202"/>
        </w:trPr>
        <w:tc>
          <w:tcPr>
            <w:tcW w:w="8034" w:type="dxa"/>
            <w:gridSpan w:val="15"/>
            <w:tcBorders>
              <w:left w:val="nil"/>
              <w:right w:val="nil"/>
            </w:tcBorders>
          </w:tcPr>
          <w:p w:rsidR="00711A51" w:rsidRPr="006A6922" w:rsidRDefault="00711A51" w:rsidP="00BA6154">
            <w:pPr>
              <w:tabs>
                <w:tab w:val="left" w:pos="5670"/>
              </w:tabs>
              <w:jc w:val="both"/>
              <w:rPr>
                <w:rFonts w:ascii="Times New Roman" w:hAnsi="Times New Roman"/>
                <w:sz w:val="16"/>
                <w:szCs w:val="16"/>
              </w:rPr>
            </w:pPr>
            <w:r w:rsidRPr="006A6922">
              <w:rPr>
                <w:rFonts w:ascii="Times New Roman" w:hAnsi="Times New Roman"/>
                <w:sz w:val="16"/>
                <w:szCs w:val="16"/>
              </w:rPr>
              <w:t xml:space="preserve">a Denpendent Variabel : </w:t>
            </w:r>
            <w:r>
              <w:rPr>
                <w:rFonts w:ascii="Times New Roman" w:hAnsi="Times New Roman"/>
                <w:sz w:val="16"/>
                <w:szCs w:val="16"/>
              </w:rPr>
              <w:t>Keunggulan Kompetitif</w:t>
            </w:r>
          </w:p>
        </w:tc>
      </w:tr>
    </w:tbl>
    <w:p w:rsidR="00711A51" w:rsidRPr="0016755B" w:rsidRDefault="00711A51" w:rsidP="00711A51">
      <w:pPr>
        <w:tabs>
          <w:tab w:val="left" w:pos="5670"/>
        </w:tabs>
        <w:spacing w:after="0" w:line="480" w:lineRule="auto"/>
        <w:jc w:val="both"/>
        <w:rPr>
          <w:rFonts w:ascii="Times New Roman" w:hAnsi="Times New Roman"/>
          <w:sz w:val="24"/>
          <w:szCs w:val="24"/>
        </w:rPr>
      </w:pPr>
      <w:r w:rsidRPr="0016755B">
        <w:rPr>
          <w:rFonts w:ascii="Times New Roman" w:hAnsi="Times New Roman"/>
          <w:sz w:val="24"/>
          <w:szCs w:val="24"/>
        </w:rPr>
        <w:t xml:space="preserve">Sumber </w:t>
      </w:r>
      <w:r w:rsidR="00776A52" w:rsidRPr="0016755B">
        <w:rPr>
          <w:rFonts w:ascii="Times New Roman" w:hAnsi="Times New Roman"/>
          <w:sz w:val="24"/>
          <w:szCs w:val="24"/>
        </w:rPr>
        <w:t>: Hasil P</w:t>
      </w:r>
      <w:r w:rsidRPr="0016755B">
        <w:rPr>
          <w:rFonts w:ascii="Times New Roman" w:hAnsi="Times New Roman"/>
          <w:sz w:val="24"/>
          <w:szCs w:val="24"/>
        </w:rPr>
        <w:t>engola</w:t>
      </w:r>
      <w:r w:rsidR="00776A52" w:rsidRPr="0016755B">
        <w:rPr>
          <w:rFonts w:ascii="Times New Roman" w:hAnsi="Times New Roman"/>
          <w:sz w:val="24"/>
          <w:szCs w:val="24"/>
        </w:rPr>
        <w:t>han Data P</w:t>
      </w:r>
      <w:r w:rsidRPr="0016755B">
        <w:rPr>
          <w:rFonts w:ascii="Times New Roman" w:hAnsi="Times New Roman"/>
          <w:sz w:val="24"/>
          <w:szCs w:val="24"/>
        </w:rPr>
        <w:t>enelitian</w:t>
      </w:r>
      <w:r w:rsidR="00776A52" w:rsidRPr="0016755B">
        <w:rPr>
          <w:rFonts w:ascii="Times New Roman" w:hAnsi="Times New Roman"/>
          <w:sz w:val="24"/>
          <w:szCs w:val="24"/>
        </w:rPr>
        <w:t>, 2016</w:t>
      </w:r>
    </w:p>
    <w:p w:rsidR="00C519FD" w:rsidRDefault="00ED37CE" w:rsidP="00255BAE">
      <w:pPr>
        <w:tabs>
          <w:tab w:val="left" w:pos="7230"/>
          <w:tab w:val="right" w:pos="7513"/>
        </w:tabs>
        <w:spacing w:after="0" w:line="480" w:lineRule="auto"/>
        <w:ind w:firstLine="567"/>
        <w:jc w:val="both"/>
        <w:rPr>
          <w:rFonts w:ascii="Times New Roman" w:hAnsi="Times New Roman"/>
          <w:sz w:val="24"/>
          <w:szCs w:val="24"/>
          <w:lang w:val="en-US"/>
        </w:rPr>
      </w:pPr>
      <w:r w:rsidRPr="00DC06FD">
        <w:rPr>
          <w:rFonts w:ascii="Times New Roman" w:hAnsi="Times New Roman"/>
          <w:sz w:val="24"/>
          <w:szCs w:val="24"/>
        </w:rPr>
        <w:t xml:space="preserve">Hasil pengujian hipotesis pada Tabel 5 menunjukkan bahwa </w:t>
      </w:r>
      <w:r w:rsidR="00910278" w:rsidRPr="00DC06FD">
        <w:rPr>
          <w:rFonts w:ascii="Times New Roman" w:hAnsi="Times New Roman"/>
          <w:sz w:val="24"/>
          <w:szCs w:val="24"/>
        </w:rPr>
        <w:t xml:space="preserve">analisis pengaruh etika </w:t>
      </w:r>
      <w:r w:rsidR="00910278">
        <w:rPr>
          <w:rFonts w:ascii="Times New Roman" w:hAnsi="Times New Roman"/>
          <w:sz w:val="24"/>
          <w:szCs w:val="24"/>
        </w:rPr>
        <w:t>lingkungan perusahaan terhadap keunggulan kompetitif diperoleh nilai signifikan sebesar 0,001 dengan nilai koefisien beta 0,350</w:t>
      </w:r>
      <w:r w:rsidR="002730C1">
        <w:rPr>
          <w:rFonts w:ascii="Times New Roman" w:hAnsi="Times New Roman"/>
          <w:sz w:val="24"/>
          <w:szCs w:val="24"/>
        </w:rPr>
        <w:t xml:space="preserve"> dan</w:t>
      </w:r>
      <w:r w:rsidR="00C519FD">
        <w:rPr>
          <w:rFonts w:ascii="Times New Roman" w:hAnsi="Times New Roman"/>
          <w:sz w:val="24"/>
          <w:szCs w:val="24"/>
        </w:rPr>
        <w:t xml:space="preserve"> hasil analisis pengaruh inovasi produk hijau terhadap keunggulan kompetitif diperoleh nilai signifikan sebesar 0,000 dengan nilai koefisien beta 0,490.</w:t>
      </w:r>
      <w:r w:rsidR="00470556" w:rsidRPr="003774B8">
        <w:rPr>
          <w:rFonts w:ascii="Times New Roman" w:hAnsi="Times New Roman"/>
          <w:sz w:val="24"/>
          <w:szCs w:val="24"/>
          <w:lang w:val="en-US"/>
        </w:rPr>
        <w:t>Dengan demikian dapat dir</w:t>
      </w:r>
      <w:r w:rsidR="00470556">
        <w:rPr>
          <w:rFonts w:ascii="Times New Roman" w:hAnsi="Times New Roman"/>
          <w:sz w:val="24"/>
          <w:szCs w:val="24"/>
          <w:lang w:val="en-US"/>
        </w:rPr>
        <w:t xml:space="preserve">umuskan persamaan sub-struktur </w:t>
      </w:r>
      <w:r w:rsidR="00470556">
        <w:rPr>
          <w:rFonts w:ascii="Times New Roman" w:hAnsi="Times New Roman"/>
          <w:sz w:val="24"/>
          <w:szCs w:val="24"/>
        </w:rPr>
        <w:t>2</w:t>
      </w:r>
      <w:r w:rsidR="00470556" w:rsidRPr="003774B8">
        <w:rPr>
          <w:rFonts w:ascii="Times New Roman" w:hAnsi="Times New Roman"/>
          <w:sz w:val="24"/>
          <w:szCs w:val="24"/>
          <w:lang w:val="en-US"/>
        </w:rPr>
        <w:t xml:space="preserve"> sebagai berikut.</w:t>
      </w:r>
    </w:p>
    <w:p w:rsidR="00470556" w:rsidRPr="0068606A" w:rsidRDefault="00470556" w:rsidP="00092C71">
      <w:pPr>
        <w:tabs>
          <w:tab w:val="left" w:leader="dot" w:pos="7230"/>
          <w:tab w:val="right" w:leader="dot" w:pos="7513"/>
        </w:tabs>
        <w:spacing w:after="0" w:line="480" w:lineRule="auto"/>
        <w:jc w:val="both"/>
        <w:rPr>
          <w:rFonts w:ascii="Times New Roman" w:hAnsi="Times New Roman"/>
          <w:sz w:val="24"/>
          <w:szCs w:val="24"/>
        </w:rPr>
      </w:pPr>
      <m:oMath>
        <m:r>
          <m:rPr>
            <m:sty m:val="p"/>
          </m:rPr>
          <w:rPr>
            <w:rFonts w:ascii="Cambria Math" w:hAnsi="Times New Roman"/>
            <w:sz w:val="24"/>
            <w:szCs w:val="24"/>
          </w:rPr>
          <m:t>Y</m:t>
        </m:r>
        <m:r>
          <w:rPr>
            <w:rFonts w:ascii="Cambria Math" w:hAnsi="Times New Roman"/>
            <w:sz w:val="24"/>
            <w:szCs w:val="24"/>
          </w:rPr>
          <m:t>2=c</m:t>
        </m:r>
        <m:r>
          <m:rPr>
            <m:sty m:val="p"/>
          </m:rPr>
          <w:rPr>
            <w:rFonts w:ascii="Cambria Math" w:hAnsi="Times New Roman"/>
            <w:sz w:val="24"/>
            <w:szCs w:val="24"/>
          </w:rPr>
          <m:t>X</m:t>
        </m:r>
        <m:r>
          <w:rPr>
            <w:rFonts w:ascii="Cambria Math" w:hAnsi="Times New Roman"/>
            <w:sz w:val="24"/>
            <w:szCs w:val="24"/>
          </w:rPr>
          <m:t>+b</m:t>
        </m:r>
        <m:r>
          <m:rPr>
            <m:sty m:val="p"/>
          </m:rPr>
          <w:rPr>
            <w:rFonts w:ascii="Cambria Math" w:hAnsi="Times New Roman"/>
            <w:sz w:val="24"/>
            <w:szCs w:val="24"/>
          </w:rPr>
          <m:t>Y1</m:t>
        </m:r>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e</m:t>
            </m:r>
          </m:e>
          <m:sub>
            <m:r>
              <w:rPr>
                <w:rFonts w:ascii="Cambria Math" w:hAnsi="Times New Roman"/>
                <w:sz w:val="24"/>
                <w:szCs w:val="24"/>
              </w:rPr>
              <m:t>2</m:t>
            </m:r>
          </m:sub>
        </m:sSub>
      </m:oMath>
      <w:r>
        <w:rPr>
          <w:rFonts w:ascii="Times New Roman" w:eastAsiaTheme="minorEastAsia" w:hAnsi="Times New Roman"/>
          <w:sz w:val="24"/>
          <w:szCs w:val="24"/>
        </w:rPr>
        <w:tab/>
      </w:r>
      <w:r w:rsidR="00255BAE">
        <w:rPr>
          <w:rFonts w:ascii="Times New Roman" w:eastAsiaTheme="minorEastAsia" w:hAnsi="Times New Roman"/>
          <w:sz w:val="24"/>
          <w:szCs w:val="24"/>
        </w:rPr>
        <w:t>(9)</w:t>
      </w:r>
    </w:p>
    <w:p w:rsidR="00500232" w:rsidRDefault="000B6D65" w:rsidP="000D6C41">
      <w:pPr>
        <w:tabs>
          <w:tab w:val="left" w:pos="709"/>
          <w:tab w:val="right" w:leader="dot" w:pos="7513"/>
        </w:tabs>
        <w:spacing w:after="0" w:line="480" w:lineRule="auto"/>
        <w:jc w:val="both"/>
        <w:rPr>
          <w:rFonts w:ascii="Times New Roman" w:hAnsi="Times New Roman"/>
          <w:sz w:val="24"/>
          <w:szCs w:val="24"/>
        </w:rPr>
      </w:pPr>
      <m:oMath>
        <m:sSub>
          <m:sSubPr>
            <m:ctrlPr>
              <w:rPr>
                <w:rFonts w:ascii="Cambria Math" w:hAnsi="Cambria Math"/>
                <w:i/>
                <w:sz w:val="24"/>
                <w:szCs w:val="24"/>
              </w:rPr>
            </m:ctrlPr>
          </m:sSubPr>
          <m:e>
            <m:r>
              <m:rPr>
                <m:sty m:val="p"/>
              </m:rP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=0,350X+ 0,490</m:t>
        </m:r>
        <m:sSub>
          <m:sSubPr>
            <m:ctrlPr>
              <w:rPr>
                <w:rFonts w:ascii="Cambria Math" w:hAnsi="Cambria Math"/>
                <w:i/>
                <w:sz w:val="24"/>
                <w:szCs w:val="24"/>
              </w:rPr>
            </m:ctrlPr>
          </m:sSubPr>
          <m:e>
            <m:r>
              <m:rPr>
                <m:sty m:val="p"/>
              </m:rP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oMath>
      <w:r w:rsidR="00255BAE">
        <w:rPr>
          <w:rFonts w:ascii="Times New Roman" w:eastAsiaTheme="minorEastAsia" w:hAnsi="Times New Roman"/>
          <w:sz w:val="24"/>
          <w:szCs w:val="24"/>
        </w:rPr>
        <w:tab/>
      </w:r>
      <w:r w:rsidR="00E42320">
        <w:rPr>
          <w:rFonts w:ascii="Times New Roman" w:eastAsiaTheme="minorEastAsia" w:hAnsi="Times New Roman"/>
          <w:sz w:val="24"/>
          <w:szCs w:val="24"/>
        </w:rPr>
        <w:t>(10)</w:t>
      </w:r>
    </w:p>
    <w:p w:rsidR="00AD2E4B" w:rsidRDefault="00DC06FD" w:rsidP="001E2345">
      <w:pPr>
        <w:tabs>
          <w:tab w:val="left" w:pos="709"/>
        </w:tabs>
        <w:spacing w:after="0" w:line="480" w:lineRule="auto"/>
        <w:ind w:firstLine="567"/>
        <w:jc w:val="both"/>
        <w:rPr>
          <w:rFonts w:ascii="Times New Roman" w:hAnsi="Times New Roman"/>
          <w:sz w:val="24"/>
          <w:szCs w:val="24"/>
          <w:lang w:val="en-US"/>
        </w:rPr>
      </w:pPr>
      <w:proofErr w:type="gramStart"/>
      <w:r>
        <w:rPr>
          <w:rFonts w:ascii="Times New Roman" w:hAnsi="Times New Roman"/>
          <w:sz w:val="24"/>
          <w:szCs w:val="24"/>
          <w:lang w:val="en-US"/>
        </w:rPr>
        <w:t>Berdasarkan hasil olah data tersebut, maka diaram jalur model penelitian dapat digambarkan kembali seperti Gambar 3.</w:t>
      </w:r>
      <w:proofErr w:type="gramEnd"/>
    </w:p>
    <w:p w:rsidR="00B37FCB" w:rsidRDefault="00B37FCB" w:rsidP="001E2345">
      <w:pPr>
        <w:tabs>
          <w:tab w:val="left" w:pos="709"/>
        </w:tabs>
        <w:spacing w:after="0" w:line="480" w:lineRule="auto"/>
        <w:ind w:firstLine="567"/>
        <w:jc w:val="both"/>
        <w:rPr>
          <w:rFonts w:ascii="Times New Roman" w:hAnsi="Times New Roman"/>
          <w:sz w:val="24"/>
          <w:szCs w:val="24"/>
          <w:lang w:val="en-US"/>
        </w:rPr>
      </w:pPr>
    </w:p>
    <w:p w:rsidR="00B37FCB" w:rsidRDefault="00B37FCB" w:rsidP="001E2345">
      <w:pPr>
        <w:tabs>
          <w:tab w:val="left" w:pos="709"/>
        </w:tabs>
        <w:spacing w:after="0" w:line="480" w:lineRule="auto"/>
        <w:ind w:firstLine="567"/>
        <w:jc w:val="both"/>
        <w:rPr>
          <w:rFonts w:ascii="Times New Roman" w:hAnsi="Times New Roman"/>
          <w:sz w:val="24"/>
          <w:szCs w:val="24"/>
          <w:lang w:val="en-US"/>
        </w:rPr>
      </w:pPr>
    </w:p>
    <w:p w:rsidR="00B37FCB" w:rsidRDefault="00B37FCB" w:rsidP="001E2345">
      <w:pPr>
        <w:tabs>
          <w:tab w:val="left" w:pos="709"/>
        </w:tabs>
        <w:spacing w:after="0" w:line="480" w:lineRule="auto"/>
        <w:ind w:firstLine="567"/>
        <w:jc w:val="both"/>
        <w:rPr>
          <w:rFonts w:ascii="Times New Roman" w:hAnsi="Times New Roman"/>
          <w:sz w:val="24"/>
          <w:szCs w:val="24"/>
          <w:lang w:val="en-US"/>
        </w:rPr>
      </w:pPr>
    </w:p>
    <w:p w:rsidR="00B37FCB" w:rsidRDefault="00B37FCB" w:rsidP="001E2345">
      <w:pPr>
        <w:tabs>
          <w:tab w:val="left" w:pos="709"/>
        </w:tabs>
        <w:spacing w:after="0" w:line="480" w:lineRule="auto"/>
        <w:ind w:firstLine="567"/>
        <w:jc w:val="both"/>
        <w:rPr>
          <w:rFonts w:ascii="Times New Roman" w:hAnsi="Times New Roman"/>
          <w:sz w:val="24"/>
          <w:szCs w:val="24"/>
          <w:lang w:val="en-US"/>
        </w:rPr>
      </w:pPr>
    </w:p>
    <w:p w:rsidR="00B37FCB" w:rsidRDefault="00B37FCB" w:rsidP="001E2345">
      <w:pPr>
        <w:tabs>
          <w:tab w:val="left" w:pos="709"/>
        </w:tabs>
        <w:spacing w:after="0" w:line="480" w:lineRule="auto"/>
        <w:ind w:firstLine="567"/>
        <w:jc w:val="both"/>
        <w:rPr>
          <w:rFonts w:ascii="Times New Roman" w:hAnsi="Times New Roman"/>
          <w:sz w:val="24"/>
          <w:szCs w:val="24"/>
          <w:lang w:val="en-US"/>
        </w:rPr>
      </w:pPr>
    </w:p>
    <w:p w:rsidR="00B37FCB" w:rsidRDefault="00B37FCB" w:rsidP="001E2345">
      <w:pPr>
        <w:tabs>
          <w:tab w:val="left" w:pos="709"/>
        </w:tabs>
        <w:spacing w:after="0" w:line="480" w:lineRule="auto"/>
        <w:ind w:firstLine="567"/>
        <w:jc w:val="both"/>
        <w:rPr>
          <w:rFonts w:ascii="Times New Roman" w:hAnsi="Times New Roman"/>
          <w:sz w:val="24"/>
          <w:szCs w:val="24"/>
          <w:lang w:val="en-US"/>
        </w:rPr>
      </w:pPr>
    </w:p>
    <w:p w:rsidR="00B37FCB" w:rsidRDefault="00B37FCB" w:rsidP="001E2345">
      <w:pPr>
        <w:tabs>
          <w:tab w:val="left" w:pos="709"/>
        </w:tabs>
        <w:spacing w:after="0" w:line="480" w:lineRule="auto"/>
        <w:ind w:firstLine="567"/>
        <w:jc w:val="both"/>
        <w:rPr>
          <w:rFonts w:ascii="Times New Roman" w:hAnsi="Times New Roman"/>
          <w:sz w:val="24"/>
          <w:szCs w:val="24"/>
          <w:lang w:val="en-US"/>
        </w:rPr>
      </w:pPr>
    </w:p>
    <w:p w:rsidR="00B37FCB" w:rsidRDefault="00B37FCB" w:rsidP="001E2345">
      <w:pPr>
        <w:tabs>
          <w:tab w:val="left" w:pos="709"/>
        </w:tabs>
        <w:spacing w:after="0" w:line="480" w:lineRule="auto"/>
        <w:ind w:firstLine="567"/>
        <w:jc w:val="both"/>
        <w:rPr>
          <w:rFonts w:ascii="Times New Roman" w:hAnsi="Times New Roman"/>
          <w:sz w:val="24"/>
          <w:szCs w:val="24"/>
        </w:rPr>
      </w:pPr>
    </w:p>
    <w:p w:rsidR="00DC06FD" w:rsidRDefault="000B6D65" w:rsidP="00DC06FD">
      <w:pPr>
        <w:tabs>
          <w:tab w:val="left" w:pos="709"/>
        </w:tabs>
        <w:spacing w:after="0" w:line="480" w:lineRule="auto"/>
        <w:jc w:val="both"/>
        <w:rPr>
          <w:rFonts w:ascii="Times New Roman" w:hAnsi="Times New Roman"/>
          <w:sz w:val="24"/>
          <w:szCs w:val="24"/>
          <w:lang w:val="en-US"/>
        </w:rPr>
      </w:pPr>
      <w:r>
        <w:rPr>
          <w:rFonts w:ascii="Times New Roman" w:hAnsi="Times New Roman"/>
          <w:noProof/>
          <w:sz w:val="24"/>
          <w:szCs w:val="24"/>
          <w:lang w:eastAsia="id-ID"/>
        </w:rPr>
        <w:lastRenderedPageBreak/>
        <w:pict>
          <v:group id="_x0000_s1073" style="position:absolute;left:0;text-align:left;margin-left:-6pt;margin-top:-4.5pt;width:396.9pt;height:183.85pt;z-index:251696640" coordorigin="2080,10843" coordsize="7938,3677">
            <v:shape id="_x0000_s1034" type="#_x0000_t32" style="position:absolute;left:6040;top:11227;width:657;height:245;flip:x" o:connectortype="straight" o:regroupid="3">
              <v:stroke endarrow="block"/>
            </v:shape>
            <v:shape id="_x0000_s1035" type="#_x0000_t32" style="position:absolute;left:8971;top:13294;width:310;height:308;flip:x" o:connectortype="straight" o:regroupid="3">
              <v:stroke endarrow="block"/>
            </v:shape>
            <v:rect id="_x0000_s1036" style="position:absolute;left:2515;top:12613;width:1621;height:418" o:regroupid="3" strokecolor="white">
              <v:textbox style="mso-next-textbox:#_x0000_s1036">
                <w:txbxContent>
                  <w:p w:rsidR="000D11ED" w:rsidRPr="004360FD" w:rsidRDefault="000D11ED" w:rsidP="00711A51">
                    <w:pPr>
                      <w:jc w:val="right"/>
                      <w:rPr>
                        <w:rFonts w:ascii="Times New Roman" w:hAnsi="Times New Roman"/>
                        <w:sz w:val="20"/>
                        <w:szCs w:val="20"/>
                      </w:rPr>
                    </w:pPr>
                    <m:oMathPara>
                      <m:oMath>
                        <m:r>
                          <w:rPr>
                            <w:rFonts w:ascii="Cambria Math" w:hAnsi="Cambria Math"/>
                            <w:sz w:val="20"/>
                            <w:szCs w:val="20"/>
                          </w:rPr>
                          <m:t>a=0,770</m:t>
                        </m:r>
                      </m:oMath>
                    </m:oMathPara>
                  </w:p>
                </w:txbxContent>
              </v:textbox>
            </v:rect>
            <v:rect id="_x0000_s1037" style="position:absolute;left:8020;top:12492;width:1620;height:362" o:regroupid="3" stroked="f">
              <v:textbox style="mso-next-textbox:#_x0000_s1037">
                <w:txbxContent>
                  <w:p w:rsidR="000D11ED" w:rsidRPr="004360FD" w:rsidRDefault="000D11ED" w:rsidP="00711A51">
                    <w:pPr>
                      <w:rPr>
                        <w:rFonts w:ascii="Times New Roman" w:hAnsi="Times New Roman" w:cs="Times New Roman"/>
                        <w:sz w:val="20"/>
                        <w:szCs w:val="20"/>
                      </w:rPr>
                    </w:pPr>
                    <m:oMath>
                      <m:r>
                        <w:rPr>
                          <w:rFonts w:ascii="Cambria Math" w:hAnsi="Cambria Math" w:cs="Times New Roman"/>
                          <w:sz w:val="20"/>
                          <w:szCs w:val="20"/>
                        </w:rPr>
                        <m:t>b</m:t>
                      </m:r>
                    </m:oMath>
                    <w:r w:rsidRPr="004360FD">
                      <w:rPr>
                        <w:rFonts w:ascii="Times New Roman" w:hAnsi="Times New Roman" w:cs="Times New Roman"/>
                        <w:sz w:val="20"/>
                        <w:szCs w:val="20"/>
                      </w:rPr>
                      <w:t xml:space="preserve"> = 0,490</w:t>
                    </w:r>
                  </w:p>
                </w:txbxContent>
              </v:textbox>
            </v:rect>
            <v:oval id="_x0000_s1038" style="position:absolute;left:2080;top:13741;width:2772;height:779" o:regroupid="3">
              <v:textbox style="mso-next-textbox:#_x0000_s1038">
                <w:txbxContent>
                  <w:p w:rsidR="000D11ED" w:rsidRPr="00903238" w:rsidRDefault="000D11ED" w:rsidP="00711A51">
                    <w:pPr>
                      <w:pStyle w:val="Footer"/>
                      <w:jc w:val="center"/>
                      <w:rPr>
                        <w:rFonts w:ascii="Times New Roman" w:hAnsi="Times New Roman"/>
                        <w:b/>
                        <w:sz w:val="20"/>
                        <w:szCs w:val="20"/>
                      </w:rPr>
                    </w:pPr>
                    <w:r w:rsidRPr="00511790">
                      <w:rPr>
                        <w:rFonts w:ascii="Times New Roman" w:hAnsi="Times New Roman"/>
                        <w:sz w:val="20"/>
                        <w:szCs w:val="20"/>
                      </w:rPr>
                      <w:t>Etika Lingkungan Perusahaan (X)</w:t>
                    </w:r>
                  </w:p>
                  <w:p w:rsidR="000D11ED" w:rsidRDefault="000D11ED"/>
                </w:txbxContent>
              </v:textbox>
            </v:oval>
            <v:oval id="_x0000_s1039" style="position:absolute;left:4852;top:11472;width:2478;height:795" o:regroupid="3">
              <v:textbox style="mso-next-textbox:#_x0000_s1039">
                <w:txbxContent>
                  <w:p w:rsidR="000D11ED" w:rsidRPr="00511790" w:rsidRDefault="000D11ED" w:rsidP="00711A51">
                    <w:pPr>
                      <w:pStyle w:val="Footer"/>
                      <w:jc w:val="center"/>
                      <w:rPr>
                        <w:rFonts w:ascii="Times New Roman" w:hAnsi="Times New Roman"/>
                        <w:sz w:val="20"/>
                        <w:szCs w:val="20"/>
                      </w:rPr>
                    </w:pPr>
                    <w:r w:rsidRPr="00511790">
                      <w:rPr>
                        <w:rFonts w:ascii="Times New Roman" w:hAnsi="Times New Roman"/>
                        <w:sz w:val="20"/>
                        <w:szCs w:val="20"/>
                      </w:rPr>
                      <w:t>Inovasi Produk Hijau (Y1)</w:t>
                    </w:r>
                  </w:p>
                </w:txbxContent>
              </v:textbox>
            </v:oval>
            <v:oval id="_x0000_s1040" style="position:absolute;left:7330;top:13636;width:2688;height:884" o:regroupid="3">
              <v:textbox style="mso-next-textbox:#_x0000_s1040">
                <w:txbxContent>
                  <w:p w:rsidR="000D11ED" w:rsidRPr="004360FD" w:rsidRDefault="000D11ED" w:rsidP="00711A51">
                    <w:pPr>
                      <w:jc w:val="center"/>
                      <w:rPr>
                        <w:rFonts w:ascii="Times New Roman" w:hAnsi="Times New Roman"/>
                        <w:sz w:val="20"/>
                        <w:szCs w:val="20"/>
                      </w:rPr>
                    </w:pPr>
                    <w:r w:rsidRPr="004360FD">
                      <w:rPr>
                        <w:rFonts w:ascii="Times New Roman" w:hAnsi="Times New Roman"/>
                        <w:sz w:val="20"/>
                        <w:szCs w:val="20"/>
                      </w:rPr>
                      <w:t>Keunggulan Kompetitif (Y2)</w:t>
                    </w:r>
                  </w:p>
                  <w:p w:rsidR="000D11ED" w:rsidRPr="00903238" w:rsidRDefault="000D11ED" w:rsidP="00711A51">
                    <w:pPr>
                      <w:jc w:val="center"/>
                      <w:rPr>
                        <w:rFonts w:ascii="Times New Roman" w:hAnsi="Times New Roman"/>
                        <w:b/>
                        <w:sz w:val="20"/>
                        <w:szCs w:val="20"/>
                      </w:rPr>
                    </w:pPr>
                  </w:p>
                </w:txbxContent>
              </v:textbox>
            </v:oval>
            <v:shape id="_x0000_s1041" type="#_x0000_t32" style="position:absolute;left:3397;top:11862;width:1455;height:1879;flip:y" o:connectortype="straight" o:regroupid="3">
              <v:stroke endarrow="block"/>
            </v:shape>
            <v:shape id="_x0000_s1042" type="#_x0000_t32" style="position:absolute;left:4852;top:14115;width:2478;height:0" o:connectortype="straight" o:regroupid="3">
              <v:stroke endarrow="block"/>
            </v:shape>
            <v:shape id="_x0000_s1043" type="#_x0000_t32" style="position:absolute;left:7330;top:11862;width:1317;height:1740" o:connectortype="straight" o:regroupid="3">
              <v:stroke endarrow="block"/>
            </v:shape>
            <v:oval id="_x0000_s1044" style="position:absolute;left:6560;top:10843;width:992;height:494" o:regroupid="3">
              <v:textbox style="mso-next-textbox:#_x0000_s1044">
                <w:txbxContent>
                  <w:p w:rsidR="000D11ED" w:rsidRPr="004360FD" w:rsidRDefault="000D11ED" w:rsidP="00711A51">
                    <w:pPr>
                      <w:jc w:val="center"/>
                      <w:rPr>
                        <w:rFonts w:ascii="Times New Roman" w:hAnsi="Times New Roman"/>
                        <w:sz w:val="20"/>
                        <w:szCs w:val="20"/>
                      </w:rPr>
                    </w:pPr>
                    <w:r w:rsidRPr="004360FD">
                      <w:rPr>
                        <w:rFonts w:ascii="Times New Roman" w:hAnsi="Times New Roman"/>
                        <w:sz w:val="20"/>
                        <w:szCs w:val="20"/>
                      </w:rPr>
                      <w:t>0,637</w:t>
                    </w:r>
                  </w:p>
                </w:txbxContent>
              </v:textbox>
            </v:oval>
            <v:oval id="_x0000_s1045" style="position:absolute;left:8971;top:12763;width:1047;height:531" o:regroupid="3">
              <v:textbox style="mso-next-textbox:#_x0000_s1045">
                <w:txbxContent>
                  <w:p w:rsidR="000D11ED" w:rsidRPr="004360FD" w:rsidRDefault="000D11ED" w:rsidP="00711A51">
                    <w:pPr>
                      <w:rPr>
                        <w:rFonts w:ascii="Times New Roman" w:hAnsi="Times New Roman"/>
                        <w:sz w:val="20"/>
                        <w:szCs w:val="20"/>
                      </w:rPr>
                    </w:pPr>
                    <w:r w:rsidRPr="004360FD">
                      <w:rPr>
                        <w:rFonts w:ascii="Times New Roman" w:hAnsi="Times New Roman"/>
                        <w:sz w:val="20"/>
                        <w:szCs w:val="20"/>
                      </w:rPr>
                      <w:t>0,610</w:t>
                    </w:r>
                  </w:p>
                </w:txbxContent>
              </v:textbox>
            </v:oval>
          </v:group>
        </w:pict>
      </w:r>
    </w:p>
    <w:p w:rsidR="00711A51" w:rsidRDefault="00711A51" w:rsidP="00DC06FD">
      <w:pPr>
        <w:tabs>
          <w:tab w:val="left" w:pos="709"/>
        </w:tabs>
        <w:spacing w:after="0" w:line="480" w:lineRule="auto"/>
        <w:jc w:val="both"/>
        <w:rPr>
          <w:rFonts w:ascii="Times New Roman" w:hAnsi="Times New Roman"/>
          <w:sz w:val="24"/>
          <w:szCs w:val="24"/>
          <w:lang w:val="en-US"/>
        </w:rPr>
      </w:pPr>
    </w:p>
    <w:p w:rsidR="00DC06FD" w:rsidRDefault="00DC06FD" w:rsidP="00DC06FD">
      <w:pPr>
        <w:tabs>
          <w:tab w:val="left" w:pos="709"/>
        </w:tabs>
        <w:spacing w:after="0" w:line="480" w:lineRule="auto"/>
        <w:jc w:val="both"/>
        <w:rPr>
          <w:rFonts w:ascii="Times New Roman" w:hAnsi="Times New Roman"/>
          <w:sz w:val="24"/>
          <w:szCs w:val="24"/>
          <w:lang w:val="en-US"/>
        </w:rPr>
      </w:pPr>
    </w:p>
    <w:p w:rsidR="00DC06FD" w:rsidRPr="00DC06FD" w:rsidRDefault="00DC06FD" w:rsidP="00DC06FD">
      <w:pPr>
        <w:tabs>
          <w:tab w:val="left" w:pos="709"/>
        </w:tabs>
        <w:spacing w:after="0" w:line="480" w:lineRule="auto"/>
        <w:jc w:val="both"/>
        <w:rPr>
          <w:rFonts w:ascii="Times New Roman" w:hAnsi="Times New Roman"/>
          <w:sz w:val="24"/>
          <w:szCs w:val="24"/>
          <w:lang w:val="en-US"/>
        </w:rPr>
      </w:pPr>
    </w:p>
    <w:p w:rsidR="00711A51" w:rsidRDefault="00711A51" w:rsidP="00711A51">
      <w:pPr>
        <w:tabs>
          <w:tab w:val="left" w:pos="709"/>
        </w:tabs>
        <w:spacing w:after="0" w:line="360" w:lineRule="auto"/>
        <w:jc w:val="both"/>
        <w:rPr>
          <w:rFonts w:ascii="Times New Roman" w:hAnsi="Times New Roman"/>
          <w:sz w:val="24"/>
          <w:szCs w:val="24"/>
        </w:rPr>
      </w:pPr>
    </w:p>
    <w:p w:rsidR="00711A51" w:rsidRDefault="00711A51" w:rsidP="00711A51">
      <w:pPr>
        <w:tabs>
          <w:tab w:val="left" w:pos="709"/>
        </w:tabs>
        <w:spacing w:after="0" w:line="360" w:lineRule="auto"/>
        <w:jc w:val="both"/>
        <w:rPr>
          <w:rFonts w:ascii="Times New Roman" w:hAnsi="Times New Roman"/>
          <w:sz w:val="24"/>
          <w:szCs w:val="24"/>
        </w:rPr>
      </w:pPr>
    </w:p>
    <w:p w:rsidR="002D4D6C" w:rsidRDefault="002D4D6C" w:rsidP="00711A51">
      <w:pPr>
        <w:tabs>
          <w:tab w:val="left" w:pos="709"/>
        </w:tabs>
        <w:spacing w:after="0" w:line="240" w:lineRule="auto"/>
        <w:jc w:val="both"/>
        <w:rPr>
          <w:rFonts w:ascii="Times New Roman" w:hAnsi="Times New Roman"/>
          <w:sz w:val="24"/>
          <w:szCs w:val="24"/>
        </w:rPr>
      </w:pPr>
    </w:p>
    <w:p w:rsidR="002D4D6C" w:rsidRDefault="000B6D65" w:rsidP="00711A51">
      <w:pPr>
        <w:tabs>
          <w:tab w:val="left" w:pos="709"/>
        </w:tabs>
        <w:spacing w:after="0" w:line="240" w:lineRule="auto"/>
        <w:jc w:val="both"/>
        <w:rPr>
          <w:rFonts w:ascii="Times New Roman" w:hAnsi="Times New Roman"/>
          <w:sz w:val="24"/>
          <w:szCs w:val="24"/>
        </w:rPr>
      </w:pPr>
      <w:r>
        <w:rPr>
          <w:rFonts w:ascii="Times New Roman" w:hAnsi="Times New Roman"/>
          <w:noProof/>
          <w:sz w:val="24"/>
          <w:szCs w:val="24"/>
          <w:lang w:eastAsia="id-ID"/>
        </w:rPr>
        <w:pict>
          <v:rect id="_x0000_s1072" style="position:absolute;left:0;text-align:left;margin-left:169.75pt;margin-top:-.35pt;width:40.6pt;height:21.5pt;z-index:251703296" strokecolor="white [3212]">
            <v:textbox>
              <w:txbxContent>
                <w:p w:rsidR="000D11ED" w:rsidRPr="004360FD" w:rsidRDefault="000D11ED">
                  <w:pPr>
                    <w:rPr>
                      <w:rFonts w:ascii="Times New Roman" w:hAnsi="Times New Roman" w:cs="Times New Roman"/>
                      <w:sz w:val="20"/>
                      <w:szCs w:val="20"/>
                    </w:rPr>
                  </w:pPr>
                  <w:r w:rsidRPr="004360FD">
                    <w:rPr>
                      <w:rFonts w:ascii="Times New Roman" w:hAnsi="Times New Roman" w:cs="Times New Roman"/>
                      <w:sz w:val="20"/>
                      <w:szCs w:val="20"/>
                    </w:rPr>
                    <w:t>0,350</w:t>
                  </w:r>
                </w:p>
              </w:txbxContent>
            </v:textbox>
          </v:rect>
        </w:pict>
      </w:r>
    </w:p>
    <w:p w:rsidR="00711A51" w:rsidRDefault="00711A51" w:rsidP="00711A51">
      <w:pPr>
        <w:tabs>
          <w:tab w:val="left" w:pos="709"/>
        </w:tabs>
        <w:spacing w:after="0" w:line="240" w:lineRule="auto"/>
        <w:jc w:val="both"/>
        <w:rPr>
          <w:rFonts w:ascii="Times New Roman" w:hAnsi="Times New Roman"/>
          <w:sz w:val="24"/>
          <w:szCs w:val="24"/>
        </w:rPr>
      </w:pPr>
    </w:p>
    <w:p w:rsidR="00B37FCB" w:rsidRDefault="00711A51" w:rsidP="00500232">
      <w:pPr>
        <w:tabs>
          <w:tab w:val="left" w:pos="0"/>
        </w:tabs>
        <w:spacing w:after="0" w:line="240" w:lineRule="auto"/>
        <w:jc w:val="center"/>
        <w:rPr>
          <w:rFonts w:ascii="Times New Roman" w:hAnsi="Times New Roman"/>
          <w:b/>
          <w:sz w:val="24"/>
          <w:szCs w:val="24"/>
          <w:lang w:val="en-US"/>
        </w:rPr>
      </w:pPr>
      <w:r>
        <w:rPr>
          <w:rFonts w:ascii="Times New Roman" w:hAnsi="Times New Roman"/>
          <w:b/>
          <w:sz w:val="24"/>
          <w:szCs w:val="24"/>
        </w:rPr>
        <w:t xml:space="preserve">Gambar </w:t>
      </w:r>
      <w:r w:rsidR="00187347">
        <w:rPr>
          <w:rFonts w:ascii="Times New Roman" w:hAnsi="Times New Roman"/>
          <w:b/>
          <w:sz w:val="24"/>
          <w:szCs w:val="24"/>
        </w:rPr>
        <w:t>3</w:t>
      </w:r>
      <w:r>
        <w:rPr>
          <w:rFonts w:ascii="Times New Roman" w:hAnsi="Times New Roman"/>
          <w:b/>
          <w:sz w:val="24"/>
          <w:szCs w:val="24"/>
        </w:rPr>
        <w:t>.</w:t>
      </w:r>
    </w:p>
    <w:p w:rsidR="00DC06FD" w:rsidRDefault="00711A51" w:rsidP="00500232">
      <w:pPr>
        <w:tabs>
          <w:tab w:val="left" w:pos="0"/>
        </w:tabs>
        <w:spacing w:after="0" w:line="240" w:lineRule="auto"/>
        <w:jc w:val="center"/>
        <w:rPr>
          <w:rFonts w:ascii="Times New Roman" w:hAnsi="Times New Roman"/>
          <w:b/>
          <w:sz w:val="24"/>
          <w:szCs w:val="24"/>
        </w:rPr>
      </w:pPr>
      <w:r w:rsidRPr="00A36198">
        <w:rPr>
          <w:rFonts w:ascii="Times New Roman" w:hAnsi="Times New Roman"/>
          <w:b/>
          <w:sz w:val="24"/>
          <w:szCs w:val="24"/>
        </w:rPr>
        <w:t xml:space="preserve"> Validasi Model Diagram Jalur Akhir</w:t>
      </w:r>
    </w:p>
    <w:p w:rsidR="0016755B" w:rsidRPr="00500232" w:rsidRDefault="0016755B" w:rsidP="00500232">
      <w:pPr>
        <w:tabs>
          <w:tab w:val="left" w:pos="0"/>
        </w:tabs>
        <w:spacing w:after="0" w:line="240" w:lineRule="auto"/>
        <w:jc w:val="center"/>
        <w:rPr>
          <w:rFonts w:ascii="Times New Roman" w:hAnsi="Times New Roman"/>
          <w:b/>
          <w:sz w:val="24"/>
          <w:szCs w:val="24"/>
        </w:rPr>
      </w:pPr>
    </w:p>
    <w:p w:rsidR="00711A51" w:rsidRDefault="00711A51" w:rsidP="005D3AFF">
      <w:pPr>
        <w:tabs>
          <w:tab w:val="left" w:pos="5670"/>
        </w:tabs>
        <w:spacing w:after="0" w:line="480" w:lineRule="auto"/>
        <w:ind w:firstLine="567"/>
        <w:jc w:val="both"/>
        <w:rPr>
          <w:rFonts w:ascii="Times New Roman" w:hAnsi="Times New Roman"/>
          <w:sz w:val="24"/>
          <w:szCs w:val="24"/>
        </w:rPr>
      </w:pPr>
      <w:r>
        <w:rPr>
          <w:rFonts w:ascii="Times New Roman" w:hAnsi="Times New Roman"/>
          <w:sz w:val="24"/>
          <w:szCs w:val="24"/>
        </w:rPr>
        <w:t>Berdasarka</w:t>
      </w:r>
      <w:r w:rsidR="00187347">
        <w:rPr>
          <w:rFonts w:ascii="Times New Roman" w:hAnsi="Times New Roman"/>
          <w:sz w:val="24"/>
          <w:szCs w:val="24"/>
        </w:rPr>
        <w:t xml:space="preserve">n </w:t>
      </w:r>
      <w:r w:rsidR="00B33FED">
        <w:rPr>
          <w:rFonts w:ascii="Times New Roman" w:hAnsi="Times New Roman"/>
          <w:sz w:val="24"/>
          <w:szCs w:val="24"/>
          <w:lang w:val="en-US"/>
        </w:rPr>
        <w:t>hasil analisis maka dapat hasil uji hipotesis</w:t>
      </w:r>
      <w:r w:rsidR="00B37FCB">
        <w:rPr>
          <w:rFonts w:ascii="Times New Roman" w:hAnsi="Times New Roman"/>
          <w:sz w:val="24"/>
          <w:szCs w:val="24"/>
          <w:lang w:val="en-US"/>
        </w:rPr>
        <w:t xml:space="preserve"> dapat diringkas seperti Tabel 7</w:t>
      </w:r>
      <w:r w:rsidR="00B33FED">
        <w:rPr>
          <w:rFonts w:ascii="Times New Roman" w:hAnsi="Times New Roman"/>
          <w:sz w:val="24"/>
          <w:szCs w:val="24"/>
          <w:lang w:val="en-US"/>
        </w:rPr>
        <w:t xml:space="preserve">. </w:t>
      </w:r>
    </w:p>
    <w:p w:rsidR="00B37FCB" w:rsidRDefault="00711A51" w:rsidP="005D3AFF">
      <w:pPr>
        <w:tabs>
          <w:tab w:val="left" w:pos="1276"/>
          <w:tab w:val="left" w:pos="1701"/>
        </w:tabs>
        <w:spacing w:after="0" w:line="240" w:lineRule="auto"/>
        <w:ind w:hanging="17"/>
        <w:jc w:val="center"/>
        <w:rPr>
          <w:rFonts w:ascii="Times New Roman" w:hAnsi="Times New Roman"/>
          <w:b/>
          <w:lang w:val="en-US"/>
        </w:rPr>
      </w:pPr>
      <w:r w:rsidRPr="00DC06FD">
        <w:rPr>
          <w:rFonts w:ascii="Times New Roman" w:hAnsi="Times New Roman"/>
          <w:b/>
        </w:rPr>
        <w:t>Ta</w:t>
      </w:r>
      <w:r w:rsidR="00303505">
        <w:rPr>
          <w:rFonts w:ascii="Times New Roman" w:hAnsi="Times New Roman"/>
          <w:b/>
        </w:rPr>
        <w:t>bel 7.</w:t>
      </w:r>
    </w:p>
    <w:p w:rsidR="00711A51" w:rsidRPr="00DC06FD" w:rsidRDefault="00B33FED" w:rsidP="005D3AFF">
      <w:pPr>
        <w:tabs>
          <w:tab w:val="left" w:pos="1276"/>
          <w:tab w:val="left" w:pos="1701"/>
        </w:tabs>
        <w:spacing w:after="0" w:line="240" w:lineRule="auto"/>
        <w:ind w:hanging="17"/>
        <w:jc w:val="center"/>
        <w:rPr>
          <w:rFonts w:ascii="Times New Roman" w:hAnsi="Times New Roman"/>
          <w:b/>
          <w:lang w:val="en-US"/>
        </w:rPr>
      </w:pPr>
      <w:r>
        <w:rPr>
          <w:rFonts w:ascii="Times New Roman" w:hAnsi="Times New Roman"/>
          <w:b/>
          <w:lang w:val="en-US"/>
        </w:rPr>
        <w:t>Ringkasan Hasil Uji Hipotesus</w:t>
      </w:r>
    </w:p>
    <w:tbl>
      <w:tblPr>
        <w:tblW w:w="7944" w:type="dxa"/>
        <w:tblInd w:w="108" w:type="dxa"/>
        <w:tblBorders>
          <w:top w:val="single" w:sz="4" w:space="0" w:color="auto"/>
          <w:bottom w:val="single" w:sz="4" w:space="0" w:color="auto"/>
        </w:tblBorders>
        <w:tblLook w:val="04A0"/>
      </w:tblPr>
      <w:tblGrid>
        <w:gridCol w:w="571"/>
        <w:gridCol w:w="1605"/>
        <w:gridCol w:w="1549"/>
        <w:gridCol w:w="2789"/>
        <w:gridCol w:w="1430"/>
      </w:tblGrid>
      <w:tr w:rsidR="00711A51" w:rsidRPr="00511790" w:rsidTr="004978D0">
        <w:trPr>
          <w:trHeight w:val="281"/>
        </w:trPr>
        <w:tc>
          <w:tcPr>
            <w:tcW w:w="571" w:type="dxa"/>
            <w:tcBorders>
              <w:top w:val="single" w:sz="4" w:space="0" w:color="auto"/>
              <w:bottom w:val="single" w:sz="4" w:space="0" w:color="auto"/>
            </w:tcBorders>
            <w:shd w:val="clear" w:color="auto" w:fill="auto"/>
            <w:vAlign w:val="center"/>
          </w:tcPr>
          <w:p w:rsidR="00711A51" w:rsidRPr="00511790" w:rsidRDefault="00711A51" w:rsidP="005D3AFF">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No.</w:t>
            </w:r>
          </w:p>
        </w:tc>
        <w:tc>
          <w:tcPr>
            <w:tcW w:w="1605" w:type="dxa"/>
            <w:tcBorders>
              <w:top w:val="single" w:sz="4" w:space="0" w:color="auto"/>
              <w:bottom w:val="single" w:sz="4" w:space="0" w:color="auto"/>
            </w:tcBorders>
            <w:shd w:val="clear" w:color="auto" w:fill="auto"/>
            <w:vAlign w:val="center"/>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Variabel</w:t>
            </w:r>
          </w:p>
        </w:tc>
        <w:tc>
          <w:tcPr>
            <w:tcW w:w="1549" w:type="dxa"/>
            <w:tcBorders>
              <w:top w:val="single" w:sz="4" w:space="0" w:color="auto"/>
              <w:bottom w:val="single" w:sz="4" w:space="0" w:color="auto"/>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Koefisien</w:t>
            </w:r>
          </w:p>
        </w:tc>
        <w:tc>
          <w:tcPr>
            <w:tcW w:w="2789" w:type="dxa"/>
            <w:tcBorders>
              <w:top w:val="single" w:sz="4" w:space="0" w:color="auto"/>
              <w:bottom w:val="single" w:sz="4" w:space="0" w:color="auto"/>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Signifikan (P)</w:t>
            </w:r>
          </w:p>
        </w:tc>
        <w:tc>
          <w:tcPr>
            <w:tcW w:w="1430" w:type="dxa"/>
            <w:tcBorders>
              <w:top w:val="single" w:sz="4" w:space="0" w:color="auto"/>
              <w:bottom w:val="single" w:sz="4" w:space="0" w:color="auto"/>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 xml:space="preserve">Keterangan </w:t>
            </w:r>
          </w:p>
        </w:tc>
      </w:tr>
      <w:tr w:rsidR="00711A51" w:rsidRPr="00511790" w:rsidTr="0016692A">
        <w:trPr>
          <w:trHeight w:val="281"/>
        </w:trPr>
        <w:tc>
          <w:tcPr>
            <w:tcW w:w="571" w:type="dxa"/>
            <w:tcBorders>
              <w:top w:val="single" w:sz="4" w:space="0" w:color="auto"/>
              <w:bottom w:val="nil"/>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1</w:t>
            </w:r>
          </w:p>
        </w:tc>
        <w:tc>
          <w:tcPr>
            <w:tcW w:w="1605" w:type="dxa"/>
            <w:tcBorders>
              <w:top w:val="single" w:sz="4" w:space="0" w:color="auto"/>
              <w:bottom w:val="nil"/>
            </w:tcBorders>
            <w:shd w:val="clear" w:color="auto" w:fill="auto"/>
          </w:tcPr>
          <w:p w:rsidR="00711A51" w:rsidRPr="00511790" w:rsidRDefault="00511790" w:rsidP="00BA6154">
            <w:pPr>
              <w:tabs>
                <w:tab w:val="left" w:pos="709"/>
              </w:tabs>
              <w:spacing w:after="0" w:line="240" w:lineRule="auto"/>
              <w:jc w:val="center"/>
              <w:rPr>
                <w:rFonts w:ascii="Times New Roman" w:hAnsi="Times New Roman"/>
                <w:sz w:val="20"/>
                <w:szCs w:val="20"/>
                <w:lang w:eastAsia="id-ID"/>
              </w:rPr>
            </w:pPr>
            <m:oMathPara>
              <m:oMath>
                <m:r>
                  <m:rPr>
                    <m:sty m:val="p"/>
                  </m:rPr>
                  <w:rPr>
                    <w:rFonts w:ascii="Cambria Math" w:hAnsi="Cambria Math"/>
                    <w:sz w:val="20"/>
                    <w:szCs w:val="20"/>
                    <w:lang w:eastAsia="id-ID"/>
                  </w:rPr>
                  <m:t>X</m:t>
                </m:r>
                <m:r>
                  <m:rPr>
                    <m:sty m:val="p"/>
                  </m:rP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Y</m:t>
                    </m:r>
                  </m:e>
                  <m:sub>
                    <m:r>
                      <w:rPr>
                        <w:rFonts w:ascii="Cambria Math" w:hAnsi="Cambria Math"/>
                        <w:sz w:val="20"/>
                        <w:szCs w:val="20"/>
                      </w:rPr>
                      <m:t>1</m:t>
                    </m:r>
                  </m:sub>
                </m:sSub>
              </m:oMath>
            </m:oMathPara>
          </w:p>
        </w:tc>
        <w:tc>
          <w:tcPr>
            <w:tcW w:w="1549" w:type="dxa"/>
            <w:tcBorders>
              <w:top w:val="single" w:sz="4" w:space="0" w:color="auto"/>
              <w:bottom w:val="nil"/>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rPr>
            </w:pPr>
            <w:r w:rsidRPr="00511790">
              <w:rPr>
                <w:rFonts w:ascii="Times New Roman" w:hAnsi="Times New Roman"/>
                <w:sz w:val="20"/>
                <w:szCs w:val="20"/>
              </w:rPr>
              <w:t>0,770</w:t>
            </w:r>
          </w:p>
        </w:tc>
        <w:tc>
          <w:tcPr>
            <w:tcW w:w="2789" w:type="dxa"/>
            <w:tcBorders>
              <w:top w:val="single" w:sz="4" w:space="0" w:color="auto"/>
              <w:bottom w:val="nil"/>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0,000</w:t>
            </w:r>
          </w:p>
        </w:tc>
        <w:tc>
          <w:tcPr>
            <w:tcW w:w="1430" w:type="dxa"/>
            <w:tcBorders>
              <w:top w:val="single" w:sz="4" w:space="0" w:color="auto"/>
              <w:bottom w:val="nil"/>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 xml:space="preserve">Terdukung </w:t>
            </w:r>
          </w:p>
        </w:tc>
      </w:tr>
      <w:tr w:rsidR="00711A51" w:rsidRPr="00511790" w:rsidTr="0016692A">
        <w:trPr>
          <w:trHeight w:val="281"/>
        </w:trPr>
        <w:tc>
          <w:tcPr>
            <w:tcW w:w="571" w:type="dxa"/>
            <w:tcBorders>
              <w:top w:val="nil"/>
              <w:bottom w:val="nil"/>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2</w:t>
            </w:r>
          </w:p>
        </w:tc>
        <w:tc>
          <w:tcPr>
            <w:tcW w:w="1605" w:type="dxa"/>
            <w:tcBorders>
              <w:top w:val="nil"/>
              <w:bottom w:val="nil"/>
            </w:tcBorders>
            <w:shd w:val="clear" w:color="auto" w:fill="auto"/>
          </w:tcPr>
          <w:p w:rsidR="00711A51" w:rsidRPr="00511790" w:rsidRDefault="00511790" w:rsidP="00BA6154">
            <w:pPr>
              <w:tabs>
                <w:tab w:val="left" w:pos="709"/>
              </w:tabs>
              <w:spacing w:after="0" w:line="240" w:lineRule="auto"/>
              <w:jc w:val="center"/>
              <w:rPr>
                <w:rFonts w:ascii="Times New Roman" w:hAnsi="Times New Roman"/>
                <w:sz w:val="20"/>
                <w:szCs w:val="20"/>
                <w:lang w:eastAsia="id-ID"/>
              </w:rPr>
            </w:pPr>
            <m:oMathPara>
              <m:oMath>
                <m:r>
                  <m:rPr>
                    <m:sty m:val="p"/>
                  </m:rPr>
                  <w:rPr>
                    <w:rFonts w:ascii="Cambria Math" w:hAnsi="Cambria Math"/>
                    <w:sz w:val="20"/>
                    <w:szCs w:val="20"/>
                    <w:lang w:eastAsia="id-ID"/>
                  </w:rPr>
                  <m:t>X</m:t>
                </m:r>
                <m:r>
                  <m:rPr>
                    <m:sty m:val="p"/>
                  </m:rP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Y</m:t>
                    </m:r>
                  </m:e>
                  <m:sub>
                    <m:r>
                      <w:rPr>
                        <w:rFonts w:ascii="Cambria Math" w:hAnsi="Cambria Math"/>
                        <w:sz w:val="20"/>
                        <w:szCs w:val="20"/>
                      </w:rPr>
                      <m:t>2</m:t>
                    </m:r>
                  </m:sub>
                </m:sSub>
              </m:oMath>
            </m:oMathPara>
          </w:p>
        </w:tc>
        <w:tc>
          <w:tcPr>
            <w:tcW w:w="1549" w:type="dxa"/>
            <w:tcBorders>
              <w:top w:val="nil"/>
              <w:bottom w:val="nil"/>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rPr>
            </w:pPr>
            <w:r w:rsidRPr="00511790">
              <w:rPr>
                <w:rFonts w:ascii="Times New Roman" w:hAnsi="Times New Roman"/>
                <w:sz w:val="20"/>
                <w:szCs w:val="20"/>
              </w:rPr>
              <w:t>0,350</w:t>
            </w:r>
          </w:p>
        </w:tc>
        <w:tc>
          <w:tcPr>
            <w:tcW w:w="2789" w:type="dxa"/>
            <w:tcBorders>
              <w:top w:val="nil"/>
              <w:bottom w:val="nil"/>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0,001</w:t>
            </w:r>
          </w:p>
        </w:tc>
        <w:tc>
          <w:tcPr>
            <w:tcW w:w="1430" w:type="dxa"/>
            <w:tcBorders>
              <w:top w:val="nil"/>
              <w:bottom w:val="nil"/>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 xml:space="preserve">Terdukung </w:t>
            </w:r>
          </w:p>
        </w:tc>
      </w:tr>
      <w:tr w:rsidR="00711A51" w:rsidRPr="00511790" w:rsidTr="0016692A">
        <w:trPr>
          <w:trHeight w:val="282"/>
        </w:trPr>
        <w:tc>
          <w:tcPr>
            <w:tcW w:w="571" w:type="dxa"/>
            <w:tcBorders>
              <w:top w:val="nil"/>
              <w:bottom w:val="single" w:sz="4" w:space="0" w:color="auto"/>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3</w:t>
            </w:r>
          </w:p>
        </w:tc>
        <w:tc>
          <w:tcPr>
            <w:tcW w:w="1605" w:type="dxa"/>
            <w:tcBorders>
              <w:top w:val="nil"/>
              <w:bottom w:val="single" w:sz="4" w:space="0" w:color="auto"/>
            </w:tcBorders>
            <w:shd w:val="clear" w:color="auto" w:fill="auto"/>
          </w:tcPr>
          <w:p w:rsidR="00711A51" w:rsidRPr="00511790" w:rsidRDefault="000B6D65" w:rsidP="00BA6154">
            <w:pPr>
              <w:tabs>
                <w:tab w:val="left" w:pos="709"/>
              </w:tabs>
              <w:spacing w:after="0" w:line="240" w:lineRule="auto"/>
              <w:jc w:val="center"/>
              <w:rPr>
                <w:rFonts w:ascii="Times New Roman" w:hAnsi="Times New Roman"/>
                <w:sz w:val="20"/>
                <w:szCs w:val="20"/>
                <w:lang w:eastAsia="id-ID"/>
              </w:rPr>
            </w:pPr>
            <m:oMathPara>
              <m:oMath>
                <m:sSub>
                  <m:sSubPr>
                    <m:ctrlPr>
                      <w:rPr>
                        <w:rFonts w:ascii="Cambria Math" w:hAnsi="Cambria Math"/>
                        <w:sz w:val="20"/>
                        <w:szCs w:val="20"/>
                        <w:lang w:eastAsia="id-ID"/>
                      </w:rPr>
                    </m:ctrlPr>
                  </m:sSubPr>
                  <m:e>
                    <m:r>
                      <m:rPr>
                        <m:sty m:val="p"/>
                      </m:rPr>
                      <w:rPr>
                        <w:rFonts w:ascii="Cambria Math" w:hAnsi="Cambria Math"/>
                        <w:sz w:val="20"/>
                        <w:szCs w:val="20"/>
                      </w:rPr>
                      <m:t>Y</m:t>
                    </m:r>
                    <m:ctrlPr>
                      <w:rPr>
                        <w:rFonts w:ascii="Cambria Math" w:hAnsi="Cambria Math"/>
                        <w:sz w:val="20"/>
                        <w:szCs w:val="20"/>
                      </w:rPr>
                    </m:ctrlPr>
                  </m:e>
                  <m:sub>
                    <m:r>
                      <m:rPr>
                        <m:sty m:val="p"/>
                      </m:rPr>
                      <w:rPr>
                        <w:rFonts w:ascii="Cambria Math" w:hAnsi="Cambria Math"/>
                        <w:sz w:val="20"/>
                        <w:szCs w:val="20"/>
                      </w:rPr>
                      <m:t>1</m:t>
                    </m:r>
                    <m:ctrlPr>
                      <w:rPr>
                        <w:rFonts w:ascii="Cambria Math" w:hAnsi="Cambria Math"/>
                        <w:sz w:val="20"/>
                        <w:szCs w:val="20"/>
                      </w:rPr>
                    </m:ctrlPr>
                  </m:sub>
                </m:sSub>
                <m: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Y</m:t>
                    </m:r>
                  </m:e>
                  <m:sub>
                    <m:r>
                      <w:rPr>
                        <w:rFonts w:ascii="Cambria Math" w:hAnsi="Cambria Math"/>
                        <w:sz w:val="20"/>
                        <w:szCs w:val="20"/>
                      </w:rPr>
                      <m:t>2</m:t>
                    </m:r>
                  </m:sub>
                </m:sSub>
              </m:oMath>
            </m:oMathPara>
          </w:p>
        </w:tc>
        <w:tc>
          <w:tcPr>
            <w:tcW w:w="1549" w:type="dxa"/>
            <w:tcBorders>
              <w:top w:val="nil"/>
              <w:bottom w:val="single" w:sz="4" w:space="0" w:color="auto"/>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rPr>
            </w:pPr>
            <w:r w:rsidRPr="00511790">
              <w:rPr>
                <w:rFonts w:ascii="Times New Roman" w:hAnsi="Times New Roman"/>
                <w:sz w:val="20"/>
                <w:szCs w:val="20"/>
              </w:rPr>
              <w:t>0,490</w:t>
            </w:r>
          </w:p>
        </w:tc>
        <w:tc>
          <w:tcPr>
            <w:tcW w:w="2789" w:type="dxa"/>
            <w:tcBorders>
              <w:top w:val="nil"/>
              <w:bottom w:val="single" w:sz="4" w:space="0" w:color="auto"/>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0,000</w:t>
            </w:r>
          </w:p>
        </w:tc>
        <w:tc>
          <w:tcPr>
            <w:tcW w:w="1430" w:type="dxa"/>
            <w:tcBorders>
              <w:top w:val="nil"/>
              <w:bottom w:val="single" w:sz="4" w:space="0" w:color="auto"/>
            </w:tcBorders>
            <w:shd w:val="clear" w:color="auto" w:fill="auto"/>
          </w:tcPr>
          <w:p w:rsidR="00711A51" w:rsidRPr="00511790" w:rsidRDefault="00711A51" w:rsidP="00BA6154">
            <w:pPr>
              <w:tabs>
                <w:tab w:val="left" w:pos="709"/>
              </w:tabs>
              <w:spacing w:after="0" w:line="240" w:lineRule="auto"/>
              <w:jc w:val="center"/>
              <w:rPr>
                <w:rFonts w:ascii="Times New Roman" w:hAnsi="Times New Roman"/>
                <w:sz w:val="20"/>
                <w:szCs w:val="20"/>
                <w:lang w:eastAsia="id-ID"/>
              </w:rPr>
            </w:pPr>
            <w:r w:rsidRPr="00511790">
              <w:rPr>
                <w:rFonts w:ascii="Times New Roman" w:hAnsi="Times New Roman"/>
                <w:sz w:val="20"/>
                <w:szCs w:val="20"/>
                <w:lang w:eastAsia="id-ID"/>
              </w:rPr>
              <w:t xml:space="preserve">Terdukung </w:t>
            </w:r>
          </w:p>
        </w:tc>
      </w:tr>
      <w:tr w:rsidR="00711A51" w:rsidTr="005D3AFF">
        <w:trPr>
          <w:trHeight w:val="247"/>
        </w:trPr>
        <w:tc>
          <w:tcPr>
            <w:tcW w:w="7944" w:type="dxa"/>
            <w:gridSpan w:val="5"/>
            <w:tcBorders>
              <w:top w:val="single" w:sz="4" w:space="0" w:color="auto"/>
              <w:bottom w:val="nil"/>
            </w:tcBorders>
            <w:shd w:val="clear" w:color="auto" w:fill="auto"/>
          </w:tcPr>
          <w:p w:rsidR="00711A51" w:rsidRPr="0016755B" w:rsidRDefault="00711A51" w:rsidP="00BA6154">
            <w:pPr>
              <w:tabs>
                <w:tab w:val="left" w:pos="851"/>
              </w:tabs>
              <w:spacing w:after="0" w:line="240" w:lineRule="auto"/>
              <w:jc w:val="both"/>
              <w:rPr>
                <w:rFonts w:ascii="Times New Roman" w:hAnsi="Times New Roman"/>
                <w:sz w:val="24"/>
                <w:szCs w:val="24"/>
              </w:rPr>
            </w:pPr>
            <w:r w:rsidRPr="0016755B">
              <w:rPr>
                <w:rFonts w:ascii="Times New Roman" w:hAnsi="Times New Roman"/>
                <w:sz w:val="24"/>
                <w:szCs w:val="24"/>
              </w:rPr>
              <w:t>S</w:t>
            </w:r>
            <w:r w:rsidR="0081766C" w:rsidRPr="0016755B">
              <w:rPr>
                <w:rFonts w:ascii="Times New Roman" w:hAnsi="Times New Roman"/>
                <w:sz w:val="24"/>
                <w:szCs w:val="24"/>
              </w:rPr>
              <w:t>umber :  Hasil Pengolahan Data P</w:t>
            </w:r>
            <w:r w:rsidRPr="0016755B">
              <w:rPr>
                <w:rFonts w:ascii="Times New Roman" w:hAnsi="Times New Roman"/>
                <w:sz w:val="24"/>
                <w:szCs w:val="24"/>
              </w:rPr>
              <w:t>enelitan</w:t>
            </w:r>
            <w:r w:rsidR="0081766C" w:rsidRPr="0016755B">
              <w:rPr>
                <w:rFonts w:ascii="Times New Roman" w:hAnsi="Times New Roman"/>
                <w:sz w:val="24"/>
                <w:szCs w:val="24"/>
              </w:rPr>
              <w:t>, 2016</w:t>
            </w:r>
          </w:p>
        </w:tc>
      </w:tr>
    </w:tbl>
    <w:p w:rsidR="00F20888" w:rsidRDefault="00F20888" w:rsidP="00FA37AE">
      <w:pPr>
        <w:tabs>
          <w:tab w:val="left" w:pos="180"/>
          <w:tab w:val="left" w:pos="709"/>
        </w:tabs>
        <w:spacing w:after="0" w:line="240" w:lineRule="auto"/>
        <w:jc w:val="both"/>
        <w:rPr>
          <w:rFonts w:ascii="Times New Roman" w:hAnsi="Times New Roman"/>
          <w:sz w:val="24"/>
          <w:szCs w:val="24"/>
        </w:rPr>
      </w:pPr>
    </w:p>
    <w:p w:rsidR="00711A51" w:rsidRDefault="00711A51" w:rsidP="00F20888">
      <w:pPr>
        <w:tabs>
          <w:tab w:val="left" w:pos="180"/>
          <w:tab w:val="left" w:pos="709"/>
        </w:tabs>
        <w:spacing w:after="0" w:line="480" w:lineRule="auto"/>
        <w:ind w:firstLine="567"/>
        <w:jc w:val="both"/>
        <w:rPr>
          <w:rFonts w:ascii="Times New Roman" w:hAnsi="Times New Roman"/>
          <w:sz w:val="24"/>
          <w:szCs w:val="24"/>
        </w:rPr>
      </w:pPr>
      <w:r>
        <w:rPr>
          <w:rFonts w:ascii="Times New Roman" w:hAnsi="Times New Roman"/>
          <w:sz w:val="24"/>
          <w:szCs w:val="24"/>
        </w:rPr>
        <w:t xml:space="preserve">Berdasarkan hasil analisis </w:t>
      </w:r>
      <w:r w:rsidRPr="00052DBB">
        <w:rPr>
          <w:rFonts w:ascii="Times New Roman" w:hAnsi="Times New Roman"/>
          <w:sz w:val="24"/>
          <w:szCs w:val="24"/>
        </w:rPr>
        <w:t>pengaruh</w:t>
      </w:r>
      <w:r>
        <w:rPr>
          <w:rFonts w:ascii="Times New Roman" w:hAnsi="Times New Roman"/>
          <w:sz w:val="24"/>
          <w:szCs w:val="24"/>
        </w:rPr>
        <w:t xml:space="preserve"> etika lingkungan perusahaan terhadap inovasi produk hijau diperoleh signifikan sebesar 0,000 dengan nilai koefisien beta 0,770. Nilai signifikan 0,000 &lt; 0,05 mengindikasikan bahwa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0</m:t>
            </m:r>
          </m:sub>
        </m:sSub>
      </m:oMath>
      <w:r w:rsidRPr="00052DBB">
        <w:rPr>
          <w:rFonts w:ascii="Times New Roman" w:hAnsi="Times New Roman"/>
          <w:sz w:val="24"/>
          <w:szCs w:val="24"/>
        </w:rPr>
        <w:t>ditolak</w:t>
      </w:r>
      <w:r>
        <w:rPr>
          <w:rFonts w:ascii="Times New Roman" w:hAnsi="Times New Roman"/>
          <w:sz w:val="24"/>
          <w:szCs w:val="24"/>
        </w:rPr>
        <w:t xml:space="preserve"> dan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1</m:t>
            </m:r>
          </m:sub>
        </m:sSub>
      </m:oMath>
      <w:r>
        <w:rPr>
          <w:rFonts w:ascii="Times New Roman" w:hAnsi="Times New Roman"/>
          <w:sz w:val="24"/>
          <w:szCs w:val="24"/>
        </w:rPr>
        <w:t xml:space="preserve"> diterima. Hasil ini mempunyai arti bahwa etika lingkungan perusahaan berpengaruh dan signifikan terhadap inovasi produk hijau.</w:t>
      </w:r>
    </w:p>
    <w:p w:rsidR="00711A51" w:rsidRDefault="00711A51" w:rsidP="00711A51">
      <w:pPr>
        <w:tabs>
          <w:tab w:val="left" w:pos="-180"/>
        </w:tabs>
        <w:spacing w:after="0" w:line="480" w:lineRule="auto"/>
        <w:ind w:firstLine="540"/>
        <w:jc w:val="both"/>
        <w:rPr>
          <w:rFonts w:ascii="Times New Roman" w:hAnsi="Times New Roman"/>
          <w:sz w:val="24"/>
          <w:szCs w:val="24"/>
        </w:rPr>
      </w:pPr>
      <w:r>
        <w:rPr>
          <w:rFonts w:ascii="Times New Roman" w:hAnsi="Times New Roman"/>
          <w:sz w:val="24"/>
          <w:szCs w:val="24"/>
        </w:rPr>
        <w:t xml:space="preserve">Berdasarkan hasil analisis pengaruh etika lingkungan perusahaan terhadap keunggulan kompetitif diperoleh nilai signifikan sebesar 0,001 dengan nilai koefisien beta 0,350. Nilai signifikan 0,001 &lt; 0,05 mengindikasikan bahwa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0</m:t>
            </m:r>
          </m:sub>
        </m:sSub>
      </m:oMath>
      <w:r>
        <w:rPr>
          <w:rFonts w:ascii="Times New Roman" w:hAnsi="Times New Roman"/>
          <w:sz w:val="24"/>
          <w:szCs w:val="24"/>
        </w:rPr>
        <w:t xml:space="preserve">ditolak dan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1</m:t>
            </m:r>
          </m:sub>
        </m:sSub>
      </m:oMath>
      <w:r>
        <w:rPr>
          <w:rFonts w:ascii="Times New Roman" w:hAnsi="Times New Roman"/>
          <w:sz w:val="24"/>
          <w:szCs w:val="24"/>
        </w:rPr>
        <w:t xml:space="preserve"> diterima. Hasil ini mempunyai arti bahwa etika lingkungan perusahaan berpengaruh dan signifikan terhadap keunggulan kompetitif.</w:t>
      </w:r>
    </w:p>
    <w:p w:rsidR="002F0223" w:rsidRDefault="00711A51" w:rsidP="00AD2E4B">
      <w:pPr>
        <w:spacing w:after="0" w:line="480" w:lineRule="auto"/>
        <w:ind w:firstLine="567"/>
        <w:jc w:val="both"/>
        <w:rPr>
          <w:rFonts w:ascii="Times New Roman" w:hAnsi="Times New Roman"/>
          <w:sz w:val="24"/>
          <w:szCs w:val="24"/>
        </w:rPr>
      </w:pPr>
      <w:r>
        <w:rPr>
          <w:rFonts w:ascii="Times New Roman" w:hAnsi="Times New Roman"/>
          <w:sz w:val="24"/>
          <w:szCs w:val="24"/>
        </w:rPr>
        <w:t>Berdasarkan hasil analisis pengaruh inovasi produk hijau terhadap keunggulan kompetitif diperoleh nilai signifikan sebesar 0,000 dengan nilai koefisi</w:t>
      </w:r>
      <w:r w:rsidR="002254D0">
        <w:rPr>
          <w:rFonts w:ascii="Times New Roman" w:hAnsi="Times New Roman"/>
          <w:sz w:val="24"/>
          <w:szCs w:val="24"/>
        </w:rPr>
        <w:t>en beta 0,490. Nilai signifikan</w:t>
      </w:r>
      <w:r>
        <w:rPr>
          <w:rFonts w:ascii="Times New Roman" w:hAnsi="Times New Roman"/>
          <w:sz w:val="24"/>
          <w:szCs w:val="24"/>
        </w:rPr>
        <w:t xml:space="preserve"> 0,000 &lt; 0,05 mengindikasikan bahwa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0</m:t>
            </m:r>
          </m:sub>
        </m:sSub>
      </m:oMath>
      <w:r>
        <w:rPr>
          <w:rFonts w:ascii="Times New Roman" w:hAnsi="Times New Roman"/>
          <w:sz w:val="24"/>
          <w:szCs w:val="24"/>
        </w:rPr>
        <w:t xml:space="preserve"> ditolak dan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1</m:t>
            </m:r>
          </m:sub>
        </m:sSub>
      </m:oMath>
      <w:r>
        <w:rPr>
          <w:rFonts w:ascii="Times New Roman" w:hAnsi="Times New Roman"/>
          <w:sz w:val="24"/>
          <w:szCs w:val="24"/>
        </w:rPr>
        <w:t xml:space="preserve"> diterima. Hasil ini mempunyai arti bahwa inovasi produk hijau berpengaruh dan signifikan terhadap keunggulan kompetitif.</w:t>
      </w:r>
    </w:p>
    <w:p w:rsidR="002F0223" w:rsidRPr="002F0223" w:rsidRDefault="002F0223" w:rsidP="002F0223">
      <w:pPr>
        <w:tabs>
          <w:tab w:val="left" w:pos="5670"/>
        </w:tabs>
        <w:spacing w:after="0" w:line="480" w:lineRule="auto"/>
        <w:jc w:val="both"/>
        <w:rPr>
          <w:rFonts w:ascii="Times New Roman" w:hAnsi="Times New Roman"/>
          <w:sz w:val="24"/>
          <w:szCs w:val="24"/>
        </w:rPr>
      </w:pPr>
      <w:r>
        <w:rPr>
          <w:rFonts w:ascii="Times New Roman" w:hAnsi="Times New Roman"/>
          <w:sz w:val="24"/>
          <w:szCs w:val="24"/>
        </w:rPr>
        <w:t>Hasil yang diperoleh dioreikan sebagai berikut.</w:t>
      </w:r>
    </w:p>
    <w:p w:rsidR="002F0223" w:rsidRDefault="002F0223" w:rsidP="0046460E">
      <w:pPr>
        <w:tabs>
          <w:tab w:val="right" w:leader="dot" w:pos="709"/>
          <w:tab w:val="right" w:pos="7230"/>
          <w:tab w:val="left" w:leader="dot" w:pos="7513"/>
        </w:tabs>
        <w:spacing w:after="0" w:line="360" w:lineRule="auto"/>
        <w:ind w:left="709"/>
        <w:jc w:val="both"/>
        <w:rPr>
          <w:rFonts w:ascii="Times New Roman" w:hAnsi="Times New Roman"/>
          <w:sz w:val="24"/>
          <w:szCs w:val="24"/>
        </w:rPr>
      </w:pPr>
      <m:oMath>
        <m:r>
          <m:rPr>
            <m:sty m:val="p"/>
          </m:rPr>
          <w:rPr>
            <w:rFonts w:ascii="Cambria Math" w:hAnsi="Cambria Math"/>
            <w:sz w:val="24"/>
            <w:szCs w:val="24"/>
          </w:rPr>
          <m:t>Z=</m:t>
        </m:r>
        <m:f>
          <m:fPr>
            <m:ctrlPr>
              <w:rPr>
                <w:rFonts w:ascii="Cambria Math" w:hAnsi="Cambria Math"/>
                <w:sz w:val="24"/>
                <w:szCs w:val="24"/>
              </w:rPr>
            </m:ctrlPr>
          </m:fPr>
          <m:num>
            <m:r>
              <w:rPr>
                <w:rFonts w:ascii="Cambria Math" w:hAnsi="Cambria Math"/>
                <w:sz w:val="24"/>
                <w:szCs w:val="24"/>
              </w:rPr>
              <m:t>ab</m:t>
            </m:r>
          </m:num>
          <m:den>
            <m:rad>
              <m:radPr>
                <m:degHide m:val="on"/>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a</m:t>
                    </m:r>
                  </m:sub>
                  <m:sup>
                    <m:r>
                      <w:rPr>
                        <w:rFonts w:ascii="Cambria Math" w:hAnsi="Cambria Math"/>
                        <w:sz w:val="24"/>
                        <w:szCs w:val="24"/>
                      </w:rPr>
                      <m:t>2</m:t>
                    </m:r>
                  </m:sup>
                </m:sSub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b</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a</m:t>
                    </m:r>
                  </m:sub>
                  <m:sup>
                    <m:r>
                      <w:rPr>
                        <w:rFonts w:ascii="Cambria Math" w:hAnsi="Cambria Math"/>
                        <w:sz w:val="24"/>
                        <w:szCs w:val="24"/>
                      </w:rPr>
                      <m:t>2</m:t>
                    </m:r>
                  </m:sup>
                </m:sSubSup>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b</m:t>
                    </m:r>
                  </m:sub>
                  <m:sup>
                    <m:r>
                      <w:rPr>
                        <w:rFonts w:ascii="Cambria Math" w:hAnsi="Cambria Math"/>
                        <w:sz w:val="24"/>
                        <w:szCs w:val="24"/>
                      </w:rPr>
                      <m:t>2</m:t>
                    </m:r>
                  </m:sup>
                </m:sSubSup>
              </m:e>
            </m:rad>
          </m:den>
        </m:f>
      </m:oMath>
      <w:r w:rsidR="0046460E">
        <w:rPr>
          <w:rFonts w:ascii="Times New Roman" w:eastAsiaTheme="minorEastAsia" w:hAnsi="Times New Roman"/>
          <w:sz w:val="24"/>
          <w:szCs w:val="24"/>
        </w:rPr>
        <w:t xml:space="preserve"> ........................................................................(11)</w:t>
      </w:r>
    </w:p>
    <w:p w:rsidR="002F0223" w:rsidRDefault="002F0223" w:rsidP="0017448A">
      <w:pPr>
        <w:tabs>
          <w:tab w:val="left" w:pos="567"/>
        </w:tabs>
        <w:spacing w:after="0" w:line="240" w:lineRule="auto"/>
        <w:ind w:left="567"/>
        <w:jc w:val="both"/>
        <w:rPr>
          <w:rFonts w:ascii="Times New Roman" w:hAnsi="Times New Roman"/>
          <w:sz w:val="24"/>
          <w:szCs w:val="24"/>
        </w:rPr>
      </w:pPr>
      <w:r>
        <w:rPr>
          <w:rFonts w:ascii="Times New Roman" w:hAnsi="Times New Roman"/>
          <w:sz w:val="24"/>
          <w:szCs w:val="24"/>
        </w:rPr>
        <w:t xml:space="preserve">Keterangan </w:t>
      </w:r>
    </w:p>
    <w:p w:rsidR="002F0223" w:rsidRDefault="002F0223" w:rsidP="0017448A">
      <w:pPr>
        <w:tabs>
          <w:tab w:val="left" w:pos="567"/>
        </w:tabs>
        <w:spacing w:after="0" w:line="240" w:lineRule="auto"/>
        <w:ind w:left="567"/>
        <w:jc w:val="both"/>
        <w:rPr>
          <w:rFonts w:ascii="Times New Roman" w:hAnsi="Times New Roman"/>
          <w:sz w:val="24"/>
          <w:szCs w:val="24"/>
        </w:rPr>
        <w:sectPr w:rsidR="002F0223" w:rsidSect="00B37FCB">
          <w:headerReference w:type="even" r:id="rId15"/>
          <w:headerReference w:type="default" r:id="rId16"/>
          <w:footerReference w:type="even" r:id="rId17"/>
          <w:footerReference w:type="default" r:id="rId18"/>
          <w:pgSz w:w="11906" w:h="16838"/>
          <w:pgMar w:top="2268" w:right="1701" w:bottom="1701" w:left="2268" w:header="708" w:footer="708" w:gutter="0"/>
          <w:pgNumType w:start="2"/>
          <w:cols w:space="720"/>
          <w:docGrid w:linePitch="299"/>
        </w:sectPr>
      </w:pPr>
    </w:p>
    <w:p w:rsidR="002F0223" w:rsidRDefault="0017448A" w:rsidP="0017448A">
      <w:pPr>
        <w:tabs>
          <w:tab w:val="left" w:pos="567"/>
        </w:tabs>
        <w:spacing w:after="0" w:line="240" w:lineRule="auto"/>
        <w:ind w:left="567"/>
        <w:jc w:val="both"/>
        <w:rPr>
          <w:rFonts w:ascii="Times New Roman" w:hAnsi="Times New Roman"/>
          <w:sz w:val="24"/>
          <w:szCs w:val="24"/>
        </w:rPr>
      </w:pPr>
      <w:r>
        <w:rPr>
          <w:rFonts w:ascii="Times New Roman" w:hAnsi="Times New Roman"/>
          <w:i/>
          <w:sz w:val="24"/>
          <w:szCs w:val="24"/>
        </w:rPr>
        <w:lastRenderedPageBreak/>
        <w:t>a</w:t>
      </w:r>
      <w:r>
        <w:rPr>
          <w:rFonts w:ascii="Times New Roman" w:hAnsi="Times New Roman"/>
          <w:i/>
          <w:sz w:val="24"/>
          <w:szCs w:val="24"/>
        </w:rPr>
        <w:tab/>
      </w:r>
      <w:r w:rsidR="00EC2CF6" w:rsidRPr="0017448A">
        <w:rPr>
          <w:rFonts w:ascii="Times New Roman" w:hAnsi="Times New Roman"/>
          <w:i/>
          <w:sz w:val="24"/>
          <w:szCs w:val="24"/>
        </w:rPr>
        <w:tab/>
      </w:r>
      <w:r w:rsidR="002F0223">
        <w:rPr>
          <w:rFonts w:ascii="Times New Roman" w:hAnsi="Times New Roman"/>
          <w:sz w:val="24"/>
          <w:szCs w:val="24"/>
        </w:rPr>
        <w:t>= 0,770</w:t>
      </w:r>
    </w:p>
    <w:p w:rsidR="002F0223" w:rsidRDefault="002F0223" w:rsidP="0017448A">
      <w:pPr>
        <w:tabs>
          <w:tab w:val="left" w:pos="567"/>
        </w:tabs>
        <w:spacing w:after="0" w:line="240" w:lineRule="auto"/>
        <w:ind w:left="567"/>
        <w:jc w:val="both"/>
        <w:rPr>
          <w:rFonts w:ascii="Times New Roman" w:hAnsi="Times New Roman"/>
          <w:sz w:val="24"/>
          <w:szCs w:val="24"/>
        </w:rPr>
      </w:pPr>
      <w:r w:rsidRPr="0017448A">
        <w:rPr>
          <w:rFonts w:ascii="Times New Roman" w:hAnsi="Times New Roman"/>
          <w:i/>
          <w:sz w:val="24"/>
          <w:szCs w:val="24"/>
        </w:rPr>
        <w:t>b</w:t>
      </w:r>
      <w:r w:rsidRPr="0017448A">
        <w:rPr>
          <w:rFonts w:ascii="Times New Roman" w:hAnsi="Times New Roman"/>
          <w:i/>
          <w:sz w:val="24"/>
          <w:szCs w:val="24"/>
        </w:rPr>
        <w:tab/>
      </w:r>
      <w:r w:rsidR="00EC2CF6">
        <w:rPr>
          <w:rFonts w:ascii="Times New Roman" w:hAnsi="Times New Roman"/>
          <w:sz w:val="24"/>
          <w:szCs w:val="24"/>
        </w:rPr>
        <w:tab/>
      </w:r>
      <w:r>
        <w:rPr>
          <w:rFonts w:ascii="Times New Roman" w:hAnsi="Times New Roman"/>
          <w:sz w:val="24"/>
          <w:szCs w:val="24"/>
        </w:rPr>
        <w:t>= 0,490</w:t>
      </w:r>
    </w:p>
    <w:p w:rsidR="002F0223" w:rsidRDefault="000B6D65" w:rsidP="0017448A">
      <w:pPr>
        <w:tabs>
          <w:tab w:val="left" w:pos="567"/>
        </w:tabs>
        <w:spacing w:after="0" w:line="240" w:lineRule="auto"/>
        <w:ind w:left="567"/>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a</m:t>
            </m:r>
          </m:sub>
        </m:sSub>
      </m:oMath>
      <w:r w:rsidR="002F0223">
        <w:rPr>
          <w:rFonts w:ascii="Times New Roman" w:hAnsi="Times New Roman"/>
          <w:sz w:val="24"/>
          <w:szCs w:val="24"/>
        </w:rPr>
        <w:tab/>
        <w:t>= 0,064</w:t>
      </w:r>
    </w:p>
    <w:p w:rsidR="002F0223" w:rsidRDefault="000B6D65" w:rsidP="0017448A">
      <w:pPr>
        <w:tabs>
          <w:tab w:val="left" w:pos="567"/>
        </w:tabs>
        <w:spacing w:after="0" w:line="240" w:lineRule="auto"/>
        <w:ind w:left="567"/>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b</m:t>
            </m:r>
          </m:sub>
        </m:sSub>
      </m:oMath>
      <w:r w:rsidR="002F0223">
        <w:rPr>
          <w:rFonts w:ascii="Times New Roman" w:hAnsi="Times New Roman"/>
          <w:sz w:val="24"/>
          <w:szCs w:val="24"/>
        </w:rPr>
        <w:tab/>
        <w:t>= 0,097</w:t>
      </w:r>
    </w:p>
    <w:p w:rsidR="002F0223" w:rsidRDefault="002F0223" w:rsidP="001E2345">
      <w:pPr>
        <w:spacing w:after="0" w:line="360" w:lineRule="auto"/>
        <w:ind w:left="567"/>
        <w:jc w:val="both"/>
        <w:rPr>
          <w:rFonts w:ascii="Times New Roman" w:hAnsi="Times New Roman"/>
          <w:sz w:val="24"/>
          <w:szCs w:val="24"/>
        </w:rPr>
      </w:pPr>
      <m:oMath>
        <m:r>
          <m:rPr>
            <m:sty m:val="p"/>
          </m:rPr>
          <w:rPr>
            <w:rFonts w:ascii="Cambria Math" w:hAnsi="Cambria Math"/>
            <w:sz w:val="24"/>
            <w:szCs w:val="24"/>
          </w:rPr>
          <m:t>Z=</m:t>
        </m:r>
        <m:f>
          <m:fPr>
            <m:ctrlPr>
              <w:rPr>
                <w:rFonts w:ascii="Cambria Math" w:hAnsi="Cambria Math"/>
                <w:sz w:val="24"/>
                <w:szCs w:val="24"/>
              </w:rPr>
            </m:ctrlPr>
          </m:fPr>
          <m:num>
            <m:d>
              <m:dPr>
                <m:ctrlPr>
                  <w:rPr>
                    <w:rFonts w:ascii="Cambria Math" w:hAnsi="Cambria Math"/>
                    <w:sz w:val="24"/>
                    <w:szCs w:val="24"/>
                  </w:rPr>
                </m:ctrlPr>
              </m:dPr>
              <m:e>
                <m:r>
                  <m:rPr>
                    <m:sty m:val="p"/>
                  </m:rPr>
                  <w:rPr>
                    <w:rFonts w:ascii="Cambria Math" w:hAnsi="Cambria Math"/>
                    <w:sz w:val="24"/>
                    <w:szCs w:val="24"/>
                  </w:rPr>
                  <m:t>0,770</m:t>
                </m:r>
              </m:e>
            </m:d>
            <m:r>
              <m:rPr>
                <m:sty m:val="p"/>
              </m:rPr>
              <w:rPr>
                <w:rFonts w:ascii="Cambria Math" w:hAnsi="Cambria Math"/>
                <w:sz w:val="24"/>
                <w:szCs w:val="24"/>
              </w:rPr>
              <m:t>(0,490)</m:t>
            </m:r>
          </m:num>
          <m:den>
            <m:rad>
              <m:radPr>
                <m:degHide m:val="on"/>
                <m:ctrlPr>
                  <w:rPr>
                    <w:rFonts w:ascii="Cambria Math" w:hAnsi="Cambria Math"/>
                    <w:sz w:val="24"/>
                    <w:szCs w:val="24"/>
                  </w:rPr>
                </m:ctrlPr>
              </m:radPr>
              <m:deg/>
              <m:e>
                <m:sSup>
                  <m:sSupPr>
                    <m:ctrlPr>
                      <w:rPr>
                        <w:rFonts w:ascii="Cambria Math" w:hAnsi="Cambria Math"/>
                        <w:sz w:val="24"/>
                        <w:szCs w:val="24"/>
                      </w:rPr>
                    </m:ctrlPr>
                  </m:sSupPr>
                  <m:e>
                    <m:r>
                      <m:rPr>
                        <m:sty m:val="p"/>
                      </m:rPr>
                      <w:rPr>
                        <w:rFonts w:ascii="Cambria Math" w:hAnsi="Cambria Math"/>
                        <w:sz w:val="24"/>
                        <w:szCs w:val="24"/>
                      </w:rPr>
                      <m:t>(0,490)</m:t>
                    </m:r>
                  </m:e>
                  <m:sup>
                    <m:r>
                      <m:rPr>
                        <m:sty m:val="p"/>
                      </m:rPr>
                      <w:rPr>
                        <w:rFonts w:ascii="Cambria Math" w:hAnsi="Cambria Math"/>
                        <w:sz w:val="24"/>
                        <w:szCs w:val="24"/>
                      </w:rPr>
                      <m:t>2</m:t>
                    </m:r>
                  </m:sup>
                </m:sSup>
                <m:sSup>
                  <m:sSupPr>
                    <m:ctrlPr>
                      <w:rPr>
                        <w:rFonts w:ascii="Cambria Math" w:hAnsi="Cambria Math"/>
                        <w:sz w:val="24"/>
                        <w:szCs w:val="24"/>
                      </w:rPr>
                    </m:ctrlPr>
                  </m:sSupPr>
                  <m:e>
                    <m:r>
                      <m:rPr>
                        <m:sty m:val="p"/>
                      </m:rPr>
                      <w:rPr>
                        <w:rFonts w:ascii="Cambria Math" w:hAnsi="Cambria Math"/>
                        <w:sz w:val="24"/>
                        <w:szCs w:val="24"/>
                      </w:rPr>
                      <m:t>(0,064)</m:t>
                    </m:r>
                  </m:e>
                  <m:sup>
                    <m:r>
                      <m:rPr>
                        <m:sty m:val="p"/>
                      </m:rPr>
                      <w:rPr>
                        <w:rFonts w:ascii="Cambria Math" w:hAnsi="Cambria Math"/>
                        <w:sz w:val="24"/>
                        <w:szCs w:val="24"/>
                      </w:rPr>
                      <m:t>2</m:t>
                    </m:r>
                  </m:sup>
                </m:sSup>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(0,770)</m:t>
                    </m:r>
                  </m:e>
                  <m:sup>
                    <m:r>
                      <m:rPr>
                        <m:sty m:val="p"/>
                      </m:rPr>
                      <w:rPr>
                        <w:rFonts w:ascii="Cambria Math" w:hAnsi="Cambria Math"/>
                        <w:sz w:val="24"/>
                        <w:szCs w:val="24"/>
                      </w:rPr>
                      <m:t>2</m:t>
                    </m:r>
                  </m:sup>
                </m:sSup>
                <m:sSup>
                  <m:sSupPr>
                    <m:ctrlPr>
                      <w:rPr>
                        <w:rFonts w:ascii="Cambria Math" w:hAnsi="Cambria Math"/>
                        <w:sz w:val="24"/>
                        <w:szCs w:val="24"/>
                      </w:rPr>
                    </m:ctrlPr>
                  </m:sSupPr>
                  <m:e>
                    <m:r>
                      <m:rPr>
                        <m:sty m:val="p"/>
                      </m:rPr>
                      <w:rPr>
                        <w:rFonts w:ascii="Cambria Math" w:hAnsi="Cambria Math"/>
                        <w:sz w:val="24"/>
                        <w:szCs w:val="24"/>
                      </w:rPr>
                      <m:t>(0,097)</m:t>
                    </m:r>
                  </m:e>
                  <m:sup>
                    <m:r>
                      <m:rPr>
                        <m:sty m:val="p"/>
                      </m:rPr>
                      <w:rPr>
                        <w:rFonts w:ascii="Cambria Math" w:hAnsi="Cambria Math"/>
                        <w:sz w:val="24"/>
                        <w:szCs w:val="24"/>
                      </w:rPr>
                      <m:t>2</m:t>
                    </m:r>
                  </m:sup>
                </m:sSup>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(0,064)</m:t>
                    </m:r>
                  </m:e>
                  <m:sup>
                    <m:r>
                      <m:rPr>
                        <m:sty m:val="p"/>
                      </m:rPr>
                      <w:rPr>
                        <w:rFonts w:ascii="Cambria Math" w:hAnsi="Cambria Math"/>
                        <w:sz w:val="24"/>
                        <w:szCs w:val="24"/>
                      </w:rPr>
                      <m:t>2</m:t>
                    </m:r>
                  </m:sup>
                </m:sSup>
                <m:sSup>
                  <m:sSupPr>
                    <m:ctrlPr>
                      <w:rPr>
                        <w:rFonts w:ascii="Cambria Math" w:hAnsi="Cambria Math"/>
                        <w:sz w:val="24"/>
                        <w:szCs w:val="24"/>
                      </w:rPr>
                    </m:ctrlPr>
                  </m:sSupPr>
                  <m:e>
                    <m:r>
                      <m:rPr>
                        <m:sty m:val="p"/>
                      </m:rPr>
                      <w:rPr>
                        <w:rFonts w:ascii="Cambria Math" w:hAnsi="Cambria Math"/>
                        <w:sz w:val="24"/>
                        <w:szCs w:val="24"/>
                      </w:rPr>
                      <m:t>(0,097)</m:t>
                    </m:r>
                  </m:e>
                  <m:sup>
                    <m:r>
                      <m:rPr>
                        <m:sty m:val="p"/>
                      </m:rPr>
                      <w:rPr>
                        <w:rFonts w:ascii="Cambria Math" w:hAnsi="Cambria Math"/>
                        <w:sz w:val="24"/>
                        <w:szCs w:val="24"/>
                      </w:rPr>
                      <m:t>2</m:t>
                    </m:r>
                  </m:sup>
                </m:sSup>
              </m:e>
            </m:rad>
          </m:den>
        </m:f>
      </m:oMath>
      <w:r w:rsidR="0046460E">
        <w:rPr>
          <w:rFonts w:ascii="Times New Roman" w:eastAsiaTheme="minorEastAsia" w:hAnsi="Times New Roman"/>
          <w:sz w:val="24"/>
          <w:szCs w:val="24"/>
        </w:rPr>
        <w:t>........</w:t>
      </w:r>
      <w:r w:rsidR="00EC2CF6">
        <w:rPr>
          <w:rFonts w:ascii="Times New Roman" w:eastAsiaTheme="minorEastAsia" w:hAnsi="Times New Roman"/>
          <w:sz w:val="24"/>
          <w:szCs w:val="24"/>
        </w:rPr>
        <w:t>...............</w:t>
      </w:r>
      <w:r w:rsidR="0046460E">
        <w:rPr>
          <w:rFonts w:ascii="Times New Roman" w:eastAsiaTheme="minorEastAsia" w:hAnsi="Times New Roman"/>
          <w:sz w:val="24"/>
          <w:szCs w:val="24"/>
        </w:rPr>
        <w:t>........(12)</w:t>
      </w:r>
    </w:p>
    <w:p w:rsidR="002F0223" w:rsidRDefault="002F0223" w:rsidP="00EC2CF6">
      <w:pPr>
        <w:tabs>
          <w:tab w:val="right" w:pos="567"/>
        </w:tabs>
        <w:spacing w:after="0" w:line="360" w:lineRule="auto"/>
        <w:ind w:left="567"/>
        <w:jc w:val="both"/>
        <w:rPr>
          <w:rFonts w:ascii="Times New Roman" w:hAnsi="Times New Roman"/>
          <w:sz w:val="24"/>
          <w:szCs w:val="24"/>
        </w:rPr>
      </w:pPr>
      <m:oMathPara>
        <m:oMathParaPr>
          <m:jc m:val="left"/>
        </m:oMathParaPr>
        <m:oMath>
          <m:r>
            <m:rPr>
              <m:sty m:val="p"/>
            </m:rPr>
            <w:rPr>
              <w:rFonts w:ascii="Cambria Math" w:hAnsi="Cambria Math"/>
              <w:sz w:val="24"/>
              <w:szCs w:val="24"/>
            </w:rPr>
            <m:t>Z=4,772</m:t>
          </m:r>
        </m:oMath>
      </m:oMathPara>
    </w:p>
    <w:p w:rsidR="002F0223" w:rsidRPr="000A64B4" w:rsidRDefault="002F0223" w:rsidP="002F0223">
      <w:pPr>
        <w:tabs>
          <w:tab w:val="left" w:pos="0"/>
        </w:tabs>
        <w:spacing w:after="0" w:line="480" w:lineRule="auto"/>
        <w:ind w:firstLine="567"/>
        <w:jc w:val="both"/>
        <w:rPr>
          <w:rFonts w:ascii="Times New Roman" w:hAnsi="Times New Roman"/>
          <w:b/>
          <w:sz w:val="24"/>
          <w:szCs w:val="24"/>
        </w:rPr>
      </w:pPr>
      <w:r>
        <w:rPr>
          <w:rFonts w:ascii="Times New Roman" w:hAnsi="Times New Roman"/>
          <w:sz w:val="24"/>
          <w:szCs w:val="24"/>
        </w:rPr>
        <w:t xml:space="preserve">Hasil dari uji sobel dalam perhitungan menunjukkan hasil kalkulasi Z = 4,772 &gt; 1,96 dengan tingkat signifikan yang berarti variabel mediator inovasi produk hijau </w:t>
      </w:r>
      <w:r w:rsidRPr="003606DA">
        <w:rPr>
          <w:rFonts w:ascii="Times New Roman" w:hAnsi="Times New Roman"/>
          <w:strike/>
          <w:sz w:val="24"/>
          <w:szCs w:val="24"/>
        </w:rPr>
        <w:t>berpengaruh</w:t>
      </w:r>
      <w:r>
        <w:rPr>
          <w:rFonts w:ascii="Times New Roman" w:hAnsi="Times New Roman"/>
          <w:sz w:val="24"/>
          <w:szCs w:val="24"/>
        </w:rPr>
        <w:t xml:space="preserve"> secara signifikan memediasi hubungan antara etika lingkungan perusahaan </w:t>
      </w:r>
      <w:r w:rsidRPr="00DF0070">
        <w:rPr>
          <w:rFonts w:ascii="Times New Roman" w:hAnsi="Times New Roman"/>
          <w:sz w:val="24"/>
          <w:szCs w:val="24"/>
        </w:rPr>
        <w:t xml:space="preserve">dengan </w:t>
      </w:r>
      <w:r>
        <w:rPr>
          <w:rFonts w:ascii="Times New Roman" w:hAnsi="Times New Roman"/>
          <w:sz w:val="24"/>
          <w:szCs w:val="24"/>
        </w:rPr>
        <w:t xml:space="preserve">keunggulan kompetitif pada konsumen kosmetik merek </w:t>
      </w:r>
      <w:r>
        <w:rPr>
          <w:rFonts w:ascii="Times New Roman" w:hAnsi="Times New Roman"/>
          <w:i/>
          <w:sz w:val="24"/>
          <w:szCs w:val="24"/>
        </w:rPr>
        <w:t xml:space="preserve">The Body Shop </w:t>
      </w:r>
      <w:r>
        <w:rPr>
          <w:rFonts w:ascii="Times New Roman" w:hAnsi="Times New Roman"/>
          <w:sz w:val="24"/>
          <w:szCs w:val="24"/>
        </w:rPr>
        <w:t>di Kota Denpasar.</w:t>
      </w:r>
    </w:p>
    <w:p w:rsidR="00EC2CF6" w:rsidRDefault="00EC2CF6" w:rsidP="00EC2CF6">
      <w:pPr>
        <w:tabs>
          <w:tab w:val="left" w:pos="142"/>
        </w:tabs>
        <w:spacing w:after="0" w:line="240" w:lineRule="auto"/>
        <w:jc w:val="both"/>
        <w:rPr>
          <w:rFonts w:ascii="Times New Roman" w:hAnsi="Times New Roman"/>
          <w:b/>
          <w:sz w:val="24"/>
          <w:szCs w:val="24"/>
        </w:rPr>
      </w:pPr>
    </w:p>
    <w:p w:rsidR="00D3663F" w:rsidRDefault="00D3663F" w:rsidP="00D3663F">
      <w:pPr>
        <w:tabs>
          <w:tab w:val="left" w:pos="142"/>
        </w:tabs>
        <w:spacing w:after="0" w:line="480" w:lineRule="auto"/>
        <w:jc w:val="both"/>
        <w:rPr>
          <w:rFonts w:ascii="Times New Roman" w:hAnsi="Times New Roman"/>
          <w:b/>
          <w:sz w:val="24"/>
          <w:szCs w:val="24"/>
          <w:lang w:val="en-US"/>
        </w:rPr>
      </w:pPr>
      <w:r>
        <w:rPr>
          <w:rFonts w:ascii="Times New Roman" w:hAnsi="Times New Roman"/>
          <w:b/>
          <w:sz w:val="24"/>
          <w:szCs w:val="24"/>
        </w:rPr>
        <w:t xml:space="preserve">PEMBAHASAN </w:t>
      </w:r>
    </w:p>
    <w:p w:rsidR="00D3663F" w:rsidRPr="003606DA" w:rsidRDefault="00D3663F" w:rsidP="00D3663F">
      <w:pPr>
        <w:tabs>
          <w:tab w:val="left" w:pos="142"/>
        </w:tabs>
        <w:spacing w:after="0" w:line="480" w:lineRule="auto"/>
        <w:jc w:val="both"/>
        <w:rPr>
          <w:rFonts w:ascii="Times New Roman" w:hAnsi="Times New Roman"/>
          <w:b/>
          <w:sz w:val="24"/>
          <w:szCs w:val="24"/>
          <w:lang w:val="en-US"/>
        </w:rPr>
      </w:pPr>
      <w:r>
        <w:rPr>
          <w:rFonts w:ascii="Times New Roman" w:hAnsi="Times New Roman"/>
          <w:b/>
          <w:sz w:val="24"/>
          <w:szCs w:val="24"/>
          <w:lang w:val="en-US"/>
        </w:rPr>
        <w:t>Pengaruh etika lingkungan terhadap inovasi produk hijau</w:t>
      </w:r>
    </w:p>
    <w:p w:rsidR="00D3663F" w:rsidRPr="00D95C77" w:rsidRDefault="00D3663F" w:rsidP="00D3663F">
      <w:pPr>
        <w:tabs>
          <w:tab w:val="left" w:pos="142"/>
          <w:tab w:val="left" w:pos="1418"/>
        </w:tabs>
        <w:spacing w:after="0" w:line="480" w:lineRule="auto"/>
        <w:ind w:firstLine="567"/>
        <w:jc w:val="both"/>
        <w:rPr>
          <w:rFonts w:ascii="Times New Roman" w:hAnsi="Times New Roman"/>
          <w:sz w:val="24"/>
          <w:szCs w:val="24"/>
        </w:rPr>
      </w:pPr>
      <w:r>
        <w:rPr>
          <w:rFonts w:ascii="Times New Roman" w:hAnsi="Times New Roman"/>
          <w:sz w:val="24"/>
          <w:szCs w:val="24"/>
        </w:rPr>
        <w:t xml:space="preserve">Hasil penelitian ini menunjukkan bahwa nilai koefisien </w:t>
      </w:r>
      <w:r w:rsidRPr="00882FE4">
        <w:rPr>
          <w:rFonts w:ascii="Times New Roman" w:hAnsi="Times New Roman"/>
          <w:sz w:val="24"/>
          <w:szCs w:val="24"/>
        </w:rPr>
        <w:t xml:space="preserve">beta </w:t>
      </w:r>
      <w:r>
        <w:rPr>
          <w:rFonts w:ascii="Times New Roman" w:hAnsi="Times New Roman"/>
          <w:sz w:val="24"/>
          <w:szCs w:val="24"/>
        </w:rPr>
        <w:t xml:space="preserve">sebesar 0,770 dengan tingkat signifikan sebesar 0,000 (kurang dari 0,05) memiliki arti bahwa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1</m:t>
            </m:r>
          </m:sub>
        </m:sSub>
      </m:oMath>
      <w:r>
        <w:rPr>
          <w:rFonts w:ascii="Times New Roman" w:hAnsi="Times New Roman"/>
          <w:sz w:val="24"/>
          <w:szCs w:val="24"/>
        </w:rPr>
        <w:t>diterima.Hasil pengujian hipotesis yang menunjukkan bahwa</w:t>
      </w:r>
      <w:r w:rsidRPr="000416FC">
        <w:rPr>
          <w:rFonts w:ascii="Times New Roman" w:hAnsi="Times New Roman"/>
          <w:sz w:val="24"/>
          <w:szCs w:val="24"/>
        </w:rPr>
        <w:t xml:space="preserve"> etika lingkunga</w:t>
      </w:r>
      <w:r>
        <w:rPr>
          <w:rFonts w:ascii="Times New Roman" w:hAnsi="Times New Roman"/>
          <w:sz w:val="24"/>
          <w:szCs w:val="24"/>
        </w:rPr>
        <w:t xml:space="preserve">n perusahaan berpengaruh signifikan </w:t>
      </w:r>
      <w:r w:rsidRPr="000416FC">
        <w:rPr>
          <w:rFonts w:ascii="Times New Roman" w:hAnsi="Times New Roman"/>
          <w:sz w:val="24"/>
          <w:szCs w:val="24"/>
        </w:rPr>
        <w:t>terhadap inovasi produk hijau</w:t>
      </w:r>
      <w:r>
        <w:rPr>
          <w:rFonts w:ascii="Times New Roman" w:hAnsi="Times New Roman"/>
          <w:sz w:val="24"/>
          <w:szCs w:val="24"/>
        </w:rPr>
        <w:t xml:space="preserve">, hasil ini memiliki arti bahwa semakin peduli perusahaan terhadap lingkungan maka semakin tinggi inovasi produk hijau yang dihasilkan oleh kosmetik merek </w:t>
      </w:r>
      <w:r>
        <w:rPr>
          <w:rFonts w:ascii="Times New Roman" w:hAnsi="Times New Roman"/>
          <w:i/>
          <w:sz w:val="24"/>
          <w:szCs w:val="24"/>
        </w:rPr>
        <w:t xml:space="preserve">The Body Shop </w:t>
      </w:r>
      <w:r>
        <w:rPr>
          <w:rFonts w:ascii="Times New Roman" w:hAnsi="Times New Roman"/>
          <w:sz w:val="24"/>
          <w:szCs w:val="24"/>
        </w:rPr>
        <w:t xml:space="preserve">di Kota Denpasar. </w:t>
      </w:r>
      <w:r w:rsidRPr="00D95C77">
        <w:rPr>
          <w:rFonts w:ascii="Times New Roman" w:hAnsi="Times New Roman"/>
          <w:sz w:val="24"/>
          <w:szCs w:val="24"/>
        </w:rPr>
        <w:t>Hasil ini mengindikasikan bahwa hipotesis 1 terdukung.</w:t>
      </w:r>
    </w:p>
    <w:p w:rsidR="00D3663F" w:rsidRDefault="00D3663F" w:rsidP="00D3663F">
      <w:pPr>
        <w:spacing w:after="0" w:line="480" w:lineRule="auto"/>
        <w:ind w:firstLine="556"/>
        <w:jc w:val="both"/>
        <w:rPr>
          <w:rFonts w:ascii="Times New Roman" w:hAnsi="Times New Roman"/>
          <w:sz w:val="24"/>
          <w:szCs w:val="24"/>
          <w:lang w:val="en-US"/>
        </w:rPr>
      </w:pPr>
      <w:r>
        <w:rPr>
          <w:rFonts w:ascii="Times New Roman" w:hAnsi="Times New Roman"/>
          <w:sz w:val="24"/>
          <w:szCs w:val="24"/>
        </w:rPr>
        <w:t xml:space="preserve">Hasil studi </w:t>
      </w:r>
      <w:r>
        <w:rPr>
          <w:rFonts w:ascii="Times New Roman" w:hAnsi="Times New Roman"/>
          <w:sz w:val="24"/>
          <w:szCs w:val="24"/>
          <w:lang w:val="en-US"/>
        </w:rPr>
        <w:t>mendu</w:t>
      </w:r>
      <w:r w:rsidR="00984363">
        <w:rPr>
          <w:rFonts w:ascii="Times New Roman" w:hAnsi="Times New Roman"/>
          <w:sz w:val="24"/>
          <w:szCs w:val="24"/>
        </w:rPr>
        <w:t>kung p</w:t>
      </w:r>
      <w:r>
        <w:rPr>
          <w:rFonts w:ascii="Times New Roman" w:hAnsi="Times New Roman"/>
          <w:sz w:val="24"/>
          <w:szCs w:val="24"/>
        </w:rPr>
        <w:t>enelitian sebelumnya oleh Chang</w:t>
      </w:r>
      <w:r w:rsidR="00FC35A3">
        <w:rPr>
          <w:rFonts w:ascii="Times New Roman" w:hAnsi="Times New Roman"/>
          <w:sz w:val="24"/>
          <w:szCs w:val="24"/>
        </w:rPr>
        <w:t>,</w:t>
      </w:r>
      <w:r>
        <w:rPr>
          <w:rFonts w:ascii="Times New Roman" w:hAnsi="Times New Roman"/>
          <w:sz w:val="24"/>
          <w:szCs w:val="24"/>
        </w:rPr>
        <w:t xml:space="preserve"> (2011) </w:t>
      </w:r>
      <w:r>
        <w:rPr>
          <w:rFonts w:ascii="Times New Roman" w:hAnsi="Times New Roman"/>
          <w:sz w:val="24"/>
          <w:szCs w:val="24"/>
          <w:lang w:val="en-US"/>
        </w:rPr>
        <w:t xml:space="preserve">yang </w:t>
      </w:r>
      <w:r>
        <w:rPr>
          <w:rFonts w:ascii="Times New Roman" w:hAnsi="Times New Roman"/>
          <w:sz w:val="24"/>
          <w:szCs w:val="24"/>
        </w:rPr>
        <w:t>menyatakan bahwa e</w:t>
      </w:r>
      <w:r w:rsidRPr="008E5401">
        <w:rPr>
          <w:rFonts w:ascii="Times New Roman" w:hAnsi="Times New Roman"/>
          <w:sz w:val="24"/>
          <w:szCs w:val="24"/>
        </w:rPr>
        <w:t>tika lingkungan perusahaan dianggap sebagai salah satu jenis budaya perusahaan yang unggul untuk mencapai pembangunan berkelanjutan</w:t>
      </w:r>
      <w:r w:rsidRPr="00AC7958">
        <w:rPr>
          <w:rFonts w:ascii="Times New Roman" w:hAnsi="Times New Roman"/>
          <w:sz w:val="24"/>
          <w:szCs w:val="24"/>
        </w:rPr>
        <w:t xml:space="preserve">. </w:t>
      </w:r>
      <w:r>
        <w:rPr>
          <w:rFonts w:ascii="Times New Roman" w:hAnsi="Times New Roman"/>
          <w:sz w:val="24"/>
          <w:szCs w:val="24"/>
        </w:rPr>
        <w:t>E</w:t>
      </w:r>
      <w:r w:rsidRPr="00AC7958">
        <w:rPr>
          <w:rFonts w:ascii="Times New Roman" w:hAnsi="Times New Roman"/>
          <w:sz w:val="24"/>
          <w:szCs w:val="24"/>
        </w:rPr>
        <w:t xml:space="preserve">tika lingkungan perusahaan dapat merangsang tindakan lingkungan proaktif mereka yang dapat memfasilitasi inovasi </w:t>
      </w:r>
      <w:r>
        <w:rPr>
          <w:rFonts w:ascii="Times New Roman" w:hAnsi="Times New Roman"/>
          <w:sz w:val="24"/>
          <w:szCs w:val="24"/>
        </w:rPr>
        <w:t xml:space="preserve">produk hijau (Chen </w:t>
      </w:r>
      <w:r>
        <w:rPr>
          <w:rFonts w:ascii="Times New Roman" w:hAnsi="Times New Roman"/>
          <w:i/>
          <w:sz w:val="24"/>
          <w:szCs w:val="24"/>
        </w:rPr>
        <w:t xml:space="preserve">et al., </w:t>
      </w:r>
      <w:r>
        <w:rPr>
          <w:rFonts w:ascii="Times New Roman" w:hAnsi="Times New Roman"/>
          <w:sz w:val="24"/>
          <w:szCs w:val="24"/>
        </w:rPr>
        <w:t>2006); Porter &amp; Van, 1995). E</w:t>
      </w:r>
      <w:r w:rsidRPr="009F395D">
        <w:rPr>
          <w:rFonts w:ascii="Times New Roman" w:hAnsi="Times New Roman"/>
          <w:sz w:val="24"/>
          <w:szCs w:val="24"/>
        </w:rPr>
        <w:t>tika lingkungan perusahaan adalah salah satu elemen kunci dari budaya organisasi yang terkait d</w:t>
      </w:r>
      <w:r>
        <w:rPr>
          <w:rFonts w:ascii="Times New Roman" w:hAnsi="Times New Roman"/>
          <w:sz w:val="24"/>
          <w:szCs w:val="24"/>
        </w:rPr>
        <w:t>engan inovasi produk hijau (</w:t>
      </w:r>
      <w:r w:rsidRPr="00B3777D">
        <w:rPr>
          <w:rFonts w:ascii="Times New Roman" w:hAnsi="Times New Roman"/>
          <w:sz w:val="24"/>
          <w:szCs w:val="24"/>
        </w:rPr>
        <w:t>Peng &amp; Lin</w:t>
      </w:r>
      <w:r>
        <w:rPr>
          <w:rFonts w:ascii="Times New Roman" w:hAnsi="Times New Roman"/>
          <w:sz w:val="24"/>
          <w:szCs w:val="24"/>
        </w:rPr>
        <w:t>, 2008).</w:t>
      </w:r>
    </w:p>
    <w:p w:rsidR="00D3663F" w:rsidRPr="001B25A3" w:rsidRDefault="00D3663F" w:rsidP="00D3663F">
      <w:pPr>
        <w:spacing w:after="0" w:line="480" w:lineRule="auto"/>
        <w:jc w:val="both"/>
        <w:rPr>
          <w:rFonts w:ascii="Times New Roman" w:hAnsi="Times New Roman"/>
          <w:b/>
          <w:sz w:val="24"/>
          <w:szCs w:val="24"/>
          <w:lang w:val="en-US"/>
        </w:rPr>
      </w:pPr>
      <w:r w:rsidRPr="001B25A3">
        <w:rPr>
          <w:rFonts w:ascii="Times New Roman" w:hAnsi="Times New Roman"/>
          <w:b/>
          <w:sz w:val="24"/>
          <w:szCs w:val="24"/>
          <w:lang w:val="en-US"/>
        </w:rPr>
        <w:t>Pengaruh etika lingkungan terhadap keunggulan kompetitif</w:t>
      </w:r>
    </w:p>
    <w:p w:rsidR="00D3663F" w:rsidRPr="00E1445F" w:rsidRDefault="00D3663F" w:rsidP="00D3663F">
      <w:pPr>
        <w:spacing w:after="0" w:line="480" w:lineRule="auto"/>
        <w:ind w:firstLine="567"/>
        <w:jc w:val="both"/>
        <w:rPr>
          <w:rFonts w:ascii="Times New Roman" w:hAnsi="Times New Roman"/>
          <w:sz w:val="24"/>
          <w:szCs w:val="24"/>
        </w:rPr>
      </w:pPr>
      <w:r>
        <w:rPr>
          <w:rFonts w:ascii="Times New Roman" w:hAnsi="Times New Roman"/>
          <w:sz w:val="24"/>
          <w:szCs w:val="24"/>
        </w:rPr>
        <w:t xml:space="preserve">Hasil penelitian ini menunjukkan bahwa nilai koefisien beta sebesar 0,350 dengan tingkat signifikan 0,001 (kurang dari 0,05) memiliki arti bahwa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1</m:t>
            </m:r>
          </m:sub>
        </m:sSub>
      </m:oMath>
      <w:r>
        <w:rPr>
          <w:rFonts w:ascii="Times New Roman" w:hAnsi="Times New Roman"/>
          <w:sz w:val="24"/>
          <w:szCs w:val="24"/>
        </w:rPr>
        <w:t xml:space="preserve"> diterima.Hasil pengujian hipotesis menunjukkan bahwa </w:t>
      </w:r>
      <w:r w:rsidRPr="004E525F">
        <w:rPr>
          <w:rFonts w:ascii="Times New Roman" w:hAnsi="Times New Roman"/>
          <w:sz w:val="24"/>
          <w:szCs w:val="24"/>
        </w:rPr>
        <w:t xml:space="preserve"> etika lingkungan perusahaan </w:t>
      </w:r>
      <w:r>
        <w:rPr>
          <w:rFonts w:ascii="Times New Roman" w:hAnsi="Times New Roman"/>
          <w:sz w:val="24"/>
          <w:szCs w:val="24"/>
        </w:rPr>
        <w:t xml:space="preserve">berpengaruh signifikan </w:t>
      </w:r>
      <w:r w:rsidRPr="004E525F">
        <w:rPr>
          <w:rFonts w:ascii="Times New Roman" w:hAnsi="Times New Roman"/>
          <w:sz w:val="24"/>
          <w:szCs w:val="24"/>
        </w:rPr>
        <w:t xml:space="preserve">terhadap keunggulan kompetitif pada konsumen kosmetik merek </w:t>
      </w:r>
      <w:r w:rsidRPr="004E525F">
        <w:rPr>
          <w:rFonts w:ascii="Times New Roman" w:hAnsi="Times New Roman"/>
          <w:i/>
          <w:sz w:val="24"/>
          <w:szCs w:val="24"/>
        </w:rPr>
        <w:t xml:space="preserve">The Body Shop </w:t>
      </w:r>
      <w:r w:rsidRPr="004E525F">
        <w:rPr>
          <w:rFonts w:ascii="Times New Roman" w:hAnsi="Times New Roman"/>
          <w:sz w:val="24"/>
          <w:szCs w:val="24"/>
        </w:rPr>
        <w:t>di Kota Denpasar</w:t>
      </w:r>
      <w:r>
        <w:rPr>
          <w:rFonts w:ascii="Times New Roman" w:hAnsi="Times New Roman"/>
          <w:sz w:val="24"/>
          <w:szCs w:val="24"/>
        </w:rPr>
        <w:t xml:space="preserve">, hasil ini memiliki arti bahwa semakin peduli perusahaan terhadap etika lingkungan, maka semakin tinggi keunggulan kompetitif yang diperoleh produk kosmetik </w:t>
      </w:r>
      <w:r>
        <w:rPr>
          <w:rFonts w:ascii="Times New Roman" w:hAnsi="Times New Roman"/>
          <w:i/>
          <w:sz w:val="24"/>
          <w:szCs w:val="24"/>
        </w:rPr>
        <w:t xml:space="preserve">The Body Shop </w:t>
      </w:r>
      <w:r>
        <w:rPr>
          <w:rFonts w:ascii="Times New Roman" w:hAnsi="Times New Roman"/>
          <w:sz w:val="24"/>
          <w:szCs w:val="24"/>
        </w:rPr>
        <w:t>di Kota Denpasar.</w:t>
      </w:r>
      <w:r w:rsidRPr="00D95C77">
        <w:rPr>
          <w:rFonts w:ascii="Times New Roman" w:hAnsi="Times New Roman"/>
          <w:sz w:val="24"/>
          <w:szCs w:val="24"/>
        </w:rPr>
        <w:t>Hasil ini mengindikasikan bahwa hipotesis 2 terdukung</w:t>
      </w:r>
      <w:r>
        <w:rPr>
          <w:rFonts w:ascii="Times New Roman" w:hAnsi="Times New Roman"/>
          <w:sz w:val="24"/>
          <w:szCs w:val="24"/>
        </w:rPr>
        <w:t>.</w:t>
      </w:r>
    </w:p>
    <w:p w:rsidR="00D95C77" w:rsidRPr="00AD2E4B" w:rsidRDefault="00D3663F" w:rsidP="00AD2E4B">
      <w:pPr>
        <w:spacing w:after="0" w:line="480" w:lineRule="auto"/>
        <w:ind w:firstLine="425"/>
        <w:jc w:val="both"/>
        <w:rPr>
          <w:rFonts w:ascii="Times New Roman" w:eastAsia="Times New Roman" w:hAnsi="Times New Roman"/>
          <w:sz w:val="24"/>
          <w:szCs w:val="24"/>
        </w:rPr>
      </w:pPr>
      <w:r>
        <w:rPr>
          <w:rFonts w:ascii="Times New Roman" w:hAnsi="Times New Roman"/>
          <w:sz w:val="24"/>
          <w:szCs w:val="24"/>
        </w:rPr>
        <w:lastRenderedPageBreak/>
        <w:t xml:space="preserve">Hasil studi </w:t>
      </w:r>
      <w:r w:rsidR="00D95C77">
        <w:rPr>
          <w:rFonts w:ascii="Times New Roman" w:hAnsi="Times New Roman"/>
          <w:sz w:val="24"/>
          <w:szCs w:val="24"/>
        </w:rPr>
        <w:t>mendukung</w:t>
      </w:r>
      <w:r>
        <w:rPr>
          <w:rFonts w:ascii="Times New Roman" w:hAnsi="Times New Roman"/>
          <w:sz w:val="24"/>
          <w:szCs w:val="24"/>
        </w:rPr>
        <w:t xml:space="preserve"> dari penelitian sebelumnya oleh Chang (2011) menyatakan bahwa e</w:t>
      </w:r>
      <w:r w:rsidRPr="007F62C8">
        <w:rPr>
          <w:rFonts w:ascii="Times New Roman" w:eastAsia="Times New Roman" w:hAnsi="Times New Roman"/>
          <w:sz w:val="24"/>
          <w:szCs w:val="24"/>
        </w:rPr>
        <w:t xml:space="preserve">tika </w:t>
      </w:r>
      <w:r>
        <w:rPr>
          <w:rFonts w:ascii="Times New Roman" w:eastAsia="Times New Roman" w:hAnsi="Times New Roman"/>
          <w:sz w:val="24"/>
          <w:szCs w:val="24"/>
        </w:rPr>
        <w:t>lingkungan perusahaan meningkatkan</w:t>
      </w:r>
      <w:r w:rsidRPr="007F62C8">
        <w:rPr>
          <w:rFonts w:ascii="Times New Roman" w:eastAsia="Times New Roman" w:hAnsi="Times New Roman"/>
          <w:sz w:val="24"/>
          <w:szCs w:val="24"/>
        </w:rPr>
        <w:t xml:space="preserve"> nilai dan harapan untuk perilaku etis perusahaan, sehingg</w:t>
      </w:r>
      <w:r>
        <w:rPr>
          <w:rFonts w:ascii="Times New Roman" w:eastAsia="Times New Roman" w:hAnsi="Times New Roman"/>
          <w:sz w:val="24"/>
          <w:szCs w:val="24"/>
        </w:rPr>
        <w:t>a menjadi kekuatan pendorong untuk</w:t>
      </w:r>
      <w:r w:rsidRPr="007F62C8">
        <w:rPr>
          <w:rFonts w:ascii="Times New Roman" w:eastAsia="Times New Roman" w:hAnsi="Times New Roman"/>
          <w:sz w:val="24"/>
          <w:szCs w:val="24"/>
        </w:rPr>
        <w:t xml:space="preserve"> keunggulan kompetitif.</w:t>
      </w:r>
      <w:r>
        <w:rPr>
          <w:rFonts w:ascii="Times New Roman" w:eastAsia="Times New Roman" w:hAnsi="Times New Roman"/>
          <w:sz w:val="24"/>
          <w:szCs w:val="24"/>
        </w:rPr>
        <w:t xml:space="preserve"> P</w:t>
      </w:r>
      <w:r w:rsidRPr="001C62A4">
        <w:rPr>
          <w:rFonts w:ascii="Times New Roman" w:eastAsia="Times New Roman" w:hAnsi="Times New Roman"/>
          <w:sz w:val="24"/>
          <w:szCs w:val="24"/>
        </w:rPr>
        <w:t>eraturan lingkungan yang ketat dan lingkungan hidup populer telah mengubah aturan kompetitif dan pola bagi perus</w:t>
      </w:r>
      <w:r>
        <w:rPr>
          <w:rFonts w:ascii="Times New Roman" w:eastAsia="Times New Roman" w:hAnsi="Times New Roman"/>
          <w:sz w:val="24"/>
          <w:szCs w:val="24"/>
        </w:rPr>
        <w:t>ahaan (Porter &amp; Van, 1995)</w:t>
      </w:r>
      <w:r w:rsidRPr="001C62A4">
        <w:rPr>
          <w:rFonts w:ascii="Times New Roman" w:eastAsia="Times New Roman" w:hAnsi="Times New Roman"/>
          <w:sz w:val="24"/>
          <w:szCs w:val="24"/>
        </w:rPr>
        <w:t>.</w:t>
      </w:r>
    </w:p>
    <w:p w:rsidR="00D3663F" w:rsidRPr="001B25A3" w:rsidRDefault="00D3663F" w:rsidP="00D3663F">
      <w:pPr>
        <w:spacing w:after="0" w:line="480" w:lineRule="auto"/>
        <w:jc w:val="both"/>
        <w:rPr>
          <w:rFonts w:ascii="Times New Roman" w:eastAsia="Times New Roman" w:hAnsi="Times New Roman"/>
          <w:b/>
          <w:sz w:val="24"/>
          <w:szCs w:val="24"/>
          <w:lang w:val="en-US"/>
        </w:rPr>
      </w:pPr>
      <w:r w:rsidRPr="001B25A3">
        <w:rPr>
          <w:rFonts w:ascii="Times New Roman" w:eastAsia="Times New Roman" w:hAnsi="Times New Roman"/>
          <w:b/>
          <w:sz w:val="24"/>
          <w:szCs w:val="24"/>
          <w:lang w:val="en-US"/>
        </w:rPr>
        <w:t>Pengaruh inovasi produk hijau terhadap keunggulan kompetitif</w:t>
      </w:r>
    </w:p>
    <w:p w:rsidR="00D3663F" w:rsidRDefault="00D3663F" w:rsidP="00D3663F">
      <w:pPr>
        <w:spacing w:after="0" w:line="480" w:lineRule="auto"/>
        <w:ind w:firstLine="567"/>
        <w:jc w:val="both"/>
        <w:rPr>
          <w:rFonts w:ascii="Times New Roman" w:hAnsi="Times New Roman"/>
          <w:b/>
          <w:sz w:val="24"/>
          <w:szCs w:val="24"/>
        </w:rPr>
      </w:pPr>
      <w:r w:rsidRPr="004E525F">
        <w:rPr>
          <w:rFonts w:ascii="Times New Roman" w:hAnsi="Times New Roman"/>
          <w:sz w:val="24"/>
          <w:szCs w:val="24"/>
        </w:rPr>
        <w:t>Hasil Penelitian ini menunjukkan bahwa nilai koefisien beta signifikan 0,490 dengan tingkat signifikan sebesar 0,000 (</w:t>
      </w:r>
      <w:r>
        <w:rPr>
          <w:rFonts w:ascii="Times New Roman" w:hAnsi="Times New Roman"/>
          <w:sz w:val="24"/>
          <w:szCs w:val="24"/>
        </w:rPr>
        <w:t xml:space="preserve">kurang dari 0,05) memiliki arti bahwa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1</m:t>
            </m:r>
          </m:sub>
        </m:sSub>
      </m:oMath>
      <w:r>
        <w:rPr>
          <w:rFonts w:ascii="Times New Roman" w:hAnsi="Times New Roman"/>
          <w:sz w:val="24"/>
          <w:szCs w:val="24"/>
        </w:rPr>
        <w:t xml:space="preserve"> diterima. Hasil pengujian hipotesis menujukkan </w:t>
      </w:r>
      <w:r w:rsidRPr="004E525F">
        <w:rPr>
          <w:rFonts w:ascii="Times New Roman" w:hAnsi="Times New Roman"/>
          <w:sz w:val="24"/>
          <w:szCs w:val="24"/>
        </w:rPr>
        <w:t xml:space="preserve">inovasi produk hijau </w:t>
      </w:r>
      <w:r>
        <w:rPr>
          <w:rFonts w:ascii="Times New Roman" w:hAnsi="Times New Roman"/>
          <w:sz w:val="24"/>
          <w:szCs w:val="24"/>
        </w:rPr>
        <w:t xml:space="preserve">berpengaruh signifikan </w:t>
      </w:r>
      <w:r w:rsidRPr="004E525F">
        <w:rPr>
          <w:rFonts w:ascii="Times New Roman" w:hAnsi="Times New Roman"/>
          <w:sz w:val="24"/>
          <w:szCs w:val="24"/>
        </w:rPr>
        <w:t>terhadap keunggulan kompetitif</w:t>
      </w:r>
      <w:r>
        <w:rPr>
          <w:rFonts w:ascii="Times New Roman" w:hAnsi="Times New Roman"/>
          <w:sz w:val="24"/>
          <w:szCs w:val="24"/>
        </w:rPr>
        <w:t xml:space="preserve">, hal ini memiliki arti bahwa semakian meningkatkan inovasi terhadap produk hijau, maka semakin tinggi keunggulan kompetitif yang diperoleh kosmetik produk merek </w:t>
      </w:r>
      <w:r>
        <w:rPr>
          <w:rFonts w:ascii="Times New Roman" w:hAnsi="Times New Roman"/>
          <w:i/>
          <w:sz w:val="24"/>
          <w:szCs w:val="24"/>
        </w:rPr>
        <w:t>The Body Shop</w:t>
      </w:r>
      <w:r>
        <w:rPr>
          <w:rFonts w:ascii="Times New Roman" w:hAnsi="Times New Roman"/>
          <w:sz w:val="24"/>
          <w:szCs w:val="24"/>
        </w:rPr>
        <w:t xml:space="preserve"> di kota Denpasar</w:t>
      </w:r>
      <w:r>
        <w:rPr>
          <w:rFonts w:ascii="Times New Roman" w:hAnsi="Times New Roman"/>
          <w:i/>
          <w:sz w:val="24"/>
          <w:szCs w:val="24"/>
        </w:rPr>
        <w:t>.</w:t>
      </w:r>
      <w:r>
        <w:rPr>
          <w:rFonts w:ascii="Times New Roman" w:hAnsi="Times New Roman"/>
        </w:rPr>
        <w:t>Hasil ini mengindikasikan bahwa hipotesis 3 terdukung.</w:t>
      </w:r>
    </w:p>
    <w:p w:rsidR="00D3663F" w:rsidRPr="006D7D33" w:rsidRDefault="00D3663F" w:rsidP="00D3663F">
      <w:pPr>
        <w:tabs>
          <w:tab w:val="left" w:pos="709"/>
        </w:tabs>
        <w:spacing w:after="0" w:line="480" w:lineRule="auto"/>
        <w:ind w:firstLine="567"/>
        <w:jc w:val="both"/>
        <w:rPr>
          <w:rFonts w:ascii="Times New Roman" w:hAnsi="Times New Roman"/>
          <w:b/>
          <w:sz w:val="24"/>
          <w:szCs w:val="24"/>
        </w:rPr>
      </w:pPr>
      <w:r>
        <w:rPr>
          <w:rFonts w:ascii="Times New Roman" w:hAnsi="Times New Roman"/>
          <w:sz w:val="24"/>
          <w:szCs w:val="24"/>
        </w:rPr>
        <w:t xml:space="preserve">Hasil studi </w:t>
      </w:r>
      <w:r w:rsidR="00D95C77">
        <w:rPr>
          <w:rFonts w:ascii="Times New Roman" w:hAnsi="Times New Roman"/>
          <w:sz w:val="24"/>
          <w:szCs w:val="24"/>
        </w:rPr>
        <w:t>mendukung</w:t>
      </w:r>
      <w:r>
        <w:rPr>
          <w:rFonts w:ascii="Times New Roman" w:hAnsi="Times New Roman"/>
          <w:sz w:val="24"/>
          <w:szCs w:val="24"/>
        </w:rPr>
        <w:t xml:space="preserve"> dari penelitian sebelumnya oleh Chen </w:t>
      </w:r>
      <w:r>
        <w:rPr>
          <w:rFonts w:ascii="Times New Roman" w:hAnsi="Times New Roman"/>
          <w:i/>
          <w:sz w:val="24"/>
          <w:szCs w:val="24"/>
        </w:rPr>
        <w:t xml:space="preserve">at al. </w:t>
      </w:r>
      <w:r>
        <w:rPr>
          <w:rFonts w:ascii="Times New Roman" w:hAnsi="Times New Roman"/>
          <w:sz w:val="24"/>
          <w:szCs w:val="24"/>
        </w:rPr>
        <w:t>(2006) P</w:t>
      </w:r>
      <w:r w:rsidRPr="00C72457">
        <w:rPr>
          <w:rFonts w:ascii="Times New Roman" w:hAnsi="Times New Roman"/>
          <w:sz w:val="24"/>
          <w:szCs w:val="24"/>
        </w:rPr>
        <w:t>erusahaan dapat memperoleh keunggulan kompetitif mela</w:t>
      </w:r>
      <w:r>
        <w:rPr>
          <w:rFonts w:ascii="Times New Roman" w:hAnsi="Times New Roman"/>
          <w:sz w:val="24"/>
          <w:szCs w:val="24"/>
        </w:rPr>
        <w:t>lui inovasi produk hijau. P</w:t>
      </w:r>
      <w:r w:rsidRPr="009871F4">
        <w:rPr>
          <w:rFonts w:ascii="Times New Roman" w:hAnsi="Times New Roman"/>
          <w:sz w:val="24"/>
          <w:szCs w:val="24"/>
        </w:rPr>
        <w:t>erusahaan yang dikhususkan untuk mengembangkan etika korporasi lingkungan tidak hanya dapat memenuhi peraturan lingkungan, tetapi juga membangun</w:t>
      </w:r>
      <w:r>
        <w:rPr>
          <w:rFonts w:ascii="Times New Roman" w:hAnsi="Times New Roman"/>
          <w:sz w:val="24"/>
          <w:szCs w:val="24"/>
        </w:rPr>
        <w:t xml:space="preserve"> hambatan untuk pesaing lainnya sehinga p</w:t>
      </w:r>
      <w:r w:rsidRPr="009871F4">
        <w:rPr>
          <w:rFonts w:ascii="Times New Roman" w:hAnsi="Times New Roman"/>
          <w:sz w:val="24"/>
          <w:szCs w:val="24"/>
        </w:rPr>
        <w:t>erusahaan dapat meningkatkan keunggulan kompetitif melalui pening</w:t>
      </w:r>
      <w:r>
        <w:rPr>
          <w:rFonts w:ascii="Times New Roman" w:hAnsi="Times New Roman"/>
          <w:sz w:val="24"/>
          <w:szCs w:val="24"/>
        </w:rPr>
        <w:t xml:space="preserve">katan aset tidak berwujud (Chen </w:t>
      </w:r>
      <w:r>
        <w:rPr>
          <w:rFonts w:ascii="Times New Roman" w:hAnsi="Times New Roman"/>
          <w:i/>
          <w:sz w:val="24"/>
          <w:szCs w:val="24"/>
        </w:rPr>
        <w:t xml:space="preserve">et al., </w:t>
      </w:r>
      <w:r>
        <w:rPr>
          <w:rFonts w:ascii="Times New Roman" w:hAnsi="Times New Roman"/>
          <w:sz w:val="24"/>
          <w:szCs w:val="24"/>
        </w:rPr>
        <w:t>2008).</w:t>
      </w:r>
    </w:p>
    <w:p w:rsidR="00D3663F" w:rsidRPr="00D563C4" w:rsidRDefault="00D3663F" w:rsidP="00D3663F">
      <w:pPr>
        <w:tabs>
          <w:tab w:val="left" w:pos="709"/>
        </w:tabs>
        <w:spacing w:after="0" w:line="480" w:lineRule="auto"/>
        <w:ind w:firstLine="567"/>
        <w:jc w:val="both"/>
        <w:rPr>
          <w:rFonts w:ascii="Times New Roman" w:hAnsi="Times New Roman"/>
          <w:b/>
          <w:i/>
          <w:sz w:val="24"/>
          <w:szCs w:val="24"/>
        </w:rPr>
      </w:pPr>
      <w:r>
        <w:rPr>
          <w:rFonts w:ascii="Times New Roman" w:hAnsi="Times New Roman"/>
          <w:sz w:val="24"/>
          <w:szCs w:val="24"/>
        </w:rPr>
        <w:t xml:space="preserve">Hasil penelitian ini menemukan bahwa nilai </w:t>
      </w:r>
      <m:oMath>
        <m:sSub>
          <m:sSubPr>
            <m:ctrlPr>
              <w:rPr>
                <w:rFonts w:ascii="Cambria Math" w:hAnsi="Cambria Math"/>
                <w:i/>
                <w:sz w:val="24"/>
                <w:szCs w:val="24"/>
              </w:rPr>
            </m:ctrlPr>
          </m:sSubPr>
          <m:e>
            <m:r>
              <m:rPr>
                <m:sty m:val="p"/>
              </m:rPr>
              <w:rPr>
                <w:rFonts w:ascii="Cambria Math" w:hAnsi="Cambria Math"/>
                <w:sz w:val="24"/>
                <w:szCs w:val="24"/>
              </w:rPr>
              <m:t>Z</m:t>
            </m:r>
          </m:e>
          <m:sub>
            <m:r>
              <m:rPr>
                <m:sty m:val="p"/>
              </m:rPr>
              <w:rPr>
                <w:rFonts w:ascii="Cambria Math" w:hAnsi="Cambria Math"/>
                <w:sz w:val="24"/>
                <w:szCs w:val="24"/>
              </w:rPr>
              <m:t>hitung</m:t>
            </m:r>
          </m:sub>
        </m:sSub>
      </m:oMath>
      <w:r>
        <w:rPr>
          <w:rFonts w:ascii="Times New Roman" w:hAnsi="Times New Roman"/>
          <w:sz w:val="24"/>
          <w:szCs w:val="24"/>
        </w:rPr>
        <w:t xml:space="preserve"> lebih besar dari </w:t>
      </w:r>
      <m:oMath>
        <m:sSub>
          <m:sSubPr>
            <m:ctrlPr>
              <w:rPr>
                <w:rFonts w:ascii="Cambria Math" w:hAnsi="Cambria Math"/>
                <w:i/>
                <w:sz w:val="24"/>
                <w:szCs w:val="24"/>
              </w:rPr>
            </m:ctrlPr>
          </m:sSubPr>
          <m:e>
            <m:r>
              <m:rPr>
                <m:sty m:val="p"/>
              </m:rPr>
              <w:rPr>
                <w:rFonts w:ascii="Cambria Math" w:hAnsi="Cambria Math"/>
                <w:sz w:val="24"/>
                <w:szCs w:val="24"/>
              </w:rPr>
              <m:t>Z</m:t>
            </m:r>
          </m:e>
          <m:sub>
            <m:r>
              <m:rPr>
                <m:sty m:val="p"/>
              </m:rPr>
              <w:rPr>
                <w:rFonts w:ascii="Cambria Math" w:hAnsi="Cambria Math"/>
                <w:sz w:val="24"/>
                <w:szCs w:val="24"/>
              </w:rPr>
              <m:t>tabel</m:t>
            </m:r>
          </m:sub>
        </m:sSub>
      </m:oMath>
      <w:r>
        <w:rPr>
          <w:rFonts w:ascii="Times New Roman" w:hAnsi="Times New Roman"/>
          <w:sz w:val="24"/>
          <w:szCs w:val="24"/>
        </w:rPr>
        <w:t xml:space="preserve"> (</w:t>
      </w:r>
      <m:oMath>
        <m:r>
          <m:rPr>
            <m:sty m:val="p"/>
          </m:rPr>
          <w:rPr>
            <w:rFonts w:ascii="Cambria Math" w:hAnsi="Cambria Math"/>
            <w:sz w:val="24"/>
            <w:szCs w:val="24"/>
          </w:rPr>
          <m:t>4,772</m:t>
        </m:r>
      </m:oMath>
      <w:r>
        <w:rPr>
          <w:rFonts w:ascii="Times New Roman" w:hAnsi="Times New Roman"/>
          <w:sz w:val="24"/>
          <w:szCs w:val="24"/>
        </w:rPr>
        <w:t xml:space="preserve">&gt; 1,96) memiliki arti bahwa </w:t>
      </w: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1</m:t>
            </m:r>
          </m:sub>
        </m:sSub>
      </m:oMath>
      <w:r>
        <w:rPr>
          <w:rFonts w:ascii="Times New Roman" w:hAnsi="Times New Roman"/>
          <w:sz w:val="24"/>
          <w:szCs w:val="24"/>
        </w:rPr>
        <w:t xml:space="preserve"> diterima. Hasil pengujian hipotesis yang </w:t>
      </w:r>
      <w:r>
        <w:rPr>
          <w:rFonts w:ascii="Times New Roman" w:hAnsi="Times New Roman"/>
          <w:sz w:val="24"/>
          <w:szCs w:val="24"/>
        </w:rPr>
        <w:lastRenderedPageBreak/>
        <w:t xml:space="preserve">empat inovasi produk hijau berpengaruh signifikan memediasi hubungan etika lingkungan perusahaan terhadap keunggulan kompetitif, hasil ini </w:t>
      </w:r>
      <w:r w:rsidRPr="00B604D4">
        <w:rPr>
          <w:rFonts w:ascii="Times New Roman" w:hAnsi="Times New Roman"/>
          <w:color w:val="000000"/>
          <w:sz w:val="24"/>
          <w:szCs w:val="24"/>
        </w:rPr>
        <w:t xml:space="preserve">menujukkan </w:t>
      </w:r>
      <w:r>
        <w:rPr>
          <w:rFonts w:ascii="Times New Roman" w:eastAsia="Times New Roman" w:hAnsi="Times New Roman"/>
          <w:color w:val="000000"/>
          <w:sz w:val="24"/>
          <w:szCs w:val="24"/>
        </w:rPr>
        <w:t xml:space="preserve">etika lingkungan perusahaan tidak secara langsung mempengaruhi keunggulan kompetitif melalui mediasi inovasi produk hijau kosmetik produk merek </w:t>
      </w:r>
      <w:r>
        <w:rPr>
          <w:rFonts w:ascii="Times New Roman" w:eastAsia="Times New Roman" w:hAnsi="Times New Roman"/>
          <w:i/>
          <w:color w:val="000000"/>
          <w:sz w:val="24"/>
          <w:szCs w:val="24"/>
        </w:rPr>
        <w:t>The Body Shop</w:t>
      </w:r>
      <w:r>
        <w:rPr>
          <w:rFonts w:ascii="Times New Roman" w:eastAsia="Times New Roman" w:hAnsi="Times New Roman"/>
          <w:color w:val="000000"/>
          <w:sz w:val="24"/>
          <w:szCs w:val="24"/>
        </w:rPr>
        <w:t xml:space="preserve"> di Kota Denpasar</w:t>
      </w:r>
      <w:r>
        <w:rPr>
          <w:rFonts w:ascii="Times New Roman" w:eastAsia="Times New Roman" w:hAnsi="Times New Roman"/>
          <w:i/>
          <w:color w:val="000000"/>
          <w:sz w:val="24"/>
          <w:szCs w:val="24"/>
        </w:rPr>
        <w:t xml:space="preserve">. </w:t>
      </w:r>
      <w:r>
        <w:rPr>
          <w:rFonts w:ascii="Times New Roman" w:hAnsi="Times New Roman"/>
        </w:rPr>
        <w:t>Hasil ini mengindikasikan bahwa hipotesis 4 terdukung.</w:t>
      </w:r>
    </w:p>
    <w:p w:rsidR="00D3663F" w:rsidRPr="00F254E9" w:rsidRDefault="00D3663F" w:rsidP="00D3663F">
      <w:pPr>
        <w:spacing w:after="0" w:line="480" w:lineRule="auto"/>
        <w:ind w:firstLine="567"/>
        <w:jc w:val="both"/>
        <w:rPr>
          <w:rFonts w:ascii="Times New Roman" w:eastAsia="Times New Roman" w:hAnsi="Times New Roman"/>
          <w:sz w:val="24"/>
          <w:szCs w:val="24"/>
        </w:rPr>
      </w:pPr>
      <w:r>
        <w:rPr>
          <w:rFonts w:ascii="Times New Roman" w:hAnsi="Times New Roman"/>
          <w:sz w:val="24"/>
          <w:szCs w:val="24"/>
        </w:rPr>
        <w:t>Penelitian ini didukung dari penelitian sebelumnya oleh Chang (2011) menyatkan bahwa i</w:t>
      </w:r>
      <w:r w:rsidRPr="00430892">
        <w:rPr>
          <w:rFonts w:ascii="Times New Roman" w:hAnsi="Times New Roman"/>
          <w:sz w:val="24"/>
          <w:szCs w:val="24"/>
        </w:rPr>
        <w:t>novasi produk hijau memainkan peran mediasi terhadap hubungan etika lingkungan perusa</w:t>
      </w:r>
      <w:r>
        <w:rPr>
          <w:rFonts w:ascii="Times New Roman" w:hAnsi="Times New Roman"/>
          <w:sz w:val="24"/>
          <w:szCs w:val="24"/>
        </w:rPr>
        <w:t>haan dan keunggulan kompetitif</w:t>
      </w:r>
      <w:r w:rsidRPr="00430892">
        <w:rPr>
          <w:rFonts w:ascii="Times New Roman" w:hAnsi="Times New Roman"/>
          <w:sz w:val="24"/>
          <w:szCs w:val="24"/>
        </w:rPr>
        <w:t>,</w:t>
      </w:r>
      <w:r>
        <w:rPr>
          <w:rFonts w:ascii="Times New Roman" w:hAnsi="Times New Roman"/>
          <w:sz w:val="24"/>
          <w:szCs w:val="24"/>
        </w:rPr>
        <w:t xml:space="preserve"> sehingga</w:t>
      </w:r>
      <w:r w:rsidRPr="00AF5990">
        <w:rPr>
          <w:rFonts w:ascii="Times New Roman" w:hAnsi="Times New Roman"/>
          <w:sz w:val="24"/>
          <w:szCs w:val="24"/>
        </w:rPr>
        <w:t xml:space="preserve"> investasi banyak sumber daya dan upaya dalam etika lingkungan perusahaan akhirnya bisa meningka</w:t>
      </w:r>
      <w:r>
        <w:rPr>
          <w:rFonts w:ascii="Times New Roman" w:hAnsi="Times New Roman"/>
          <w:sz w:val="24"/>
          <w:szCs w:val="24"/>
        </w:rPr>
        <w:t>tkan inovasi produk hijau</w:t>
      </w:r>
      <w:r w:rsidRPr="00AF5990">
        <w:rPr>
          <w:rFonts w:ascii="Times New Roman" w:hAnsi="Times New Roman"/>
          <w:sz w:val="24"/>
          <w:szCs w:val="24"/>
        </w:rPr>
        <w:t xml:space="preserve"> dan</w:t>
      </w:r>
      <w:r>
        <w:rPr>
          <w:rFonts w:ascii="Times New Roman" w:hAnsi="Times New Roman"/>
          <w:sz w:val="24"/>
          <w:szCs w:val="24"/>
        </w:rPr>
        <w:t xml:space="preserve"> kenggulan</w:t>
      </w:r>
      <w:r w:rsidRPr="00AF5990">
        <w:rPr>
          <w:rFonts w:ascii="Times New Roman" w:hAnsi="Times New Roman"/>
          <w:sz w:val="24"/>
          <w:szCs w:val="24"/>
        </w:rPr>
        <w:t xml:space="preserve"> kompetitif</w:t>
      </w:r>
      <w:r>
        <w:rPr>
          <w:rFonts w:ascii="Times New Roman" w:hAnsi="Times New Roman"/>
          <w:sz w:val="24"/>
          <w:szCs w:val="24"/>
        </w:rPr>
        <w:t>.</w:t>
      </w:r>
    </w:p>
    <w:p w:rsidR="00D3663F" w:rsidRPr="00D3663F" w:rsidRDefault="00D3663F" w:rsidP="00D3663F">
      <w:pPr>
        <w:tabs>
          <w:tab w:val="left" w:pos="142"/>
        </w:tabs>
        <w:spacing w:after="0" w:line="480" w:lineRule="auto"/>
        <w:ind w:firstLine="567"/>
        <w:jc w:val="both"/>
        <w:rPr>
          <w:rFonts w:ascii="Times New Roman" w:hAnsi="Times New Roman"/>
          <w:color w:val="000000"/>
          <w:sz w:val="24"/>
          <w:szCs w:val="24"/>
        </w:rPr>
      </w:pPr>
      <w:r w:rsidRPr="001009D5">
        <w:rPr>
          <w:rFonts w:ascii="Times New Roman" w:hAnsi="Times New Roman"/>
          <w:color w:val="000000"/>
          <w:sz w:val="24"/>
          <w:szCs w:val="24"/>
        </w:rPr>
        <w:t xml:space="preserve">Hasil penelitian ini memilih implikasi praktis bahwa jika </w:t>
      </w:r>
      <w:r w:rsidRPr="001009D5">
        <w:rPr>
          <w:rFonts w:ascii="Times New Roman" w:hAnsi="Times New Roman"/>
          <w:i/>
          <w:color w:val="000000"/>
          <w:sz w:val="24"/>
          <w:szCs w:val="24"/>
        </w:rPr>
        <w:t xml:space="preserve">The Body Shop </w:t>
      </w:r>
      <w:r w:rsidRPr="001009D5">
        <w:rPr>
          <w:rFonts w:ascii="Times New Roman" w:hAnsi="Times New Roman"/>
          <w:color w:val="000000"/>
          <w:sz w:val="24"/>
          <w:szCs w:val="24"/>
        </w:rPr>
        <w:t>menginginkan produknya memiliki kunggulan kompetitif, mak</w:t>
      </w:r>
      <w:r>
        <w:rPr>
          <w:rFonts w:ascii="Times New Roman" w:hAnsi="Times New Roman"/>
          <w:color w:val="000000"/>
          <w:sz w:val="24"/>
          <w:szCs w:val="24"/>
        </w:rPr>
        <w:t>a perusahaan harus semakin peduli</w:t>
      </w:r>
      <w:r w:rsidRPr="001009D5">
        <w:rPr>
          <w:rFonts w:ascii="Times New Roman" w:hAnsi="Times New Roman"/>
          <w:color w:val="000000"/>
          <w:sz w:val="24"/>
          <w:szCs w:val="24"/>
        </w:rPr>
        <w:t xml:space="preserve"> terhadap lingkungan dan menghasilkan produk-produk yang inovatif.</w:t>
      </w:r>
      <w:r>
        <w:rPr>
          <w:rFonts w:ascii="Times New Roman" w:hAnsi="Times New Roman"/>
          <w:sz w:val="24"/>
          <w:szCs w:val="24"/>
        </w:rPr>
        <w:t>Hasil penelitian ini telah memperkuat hasil-hasil penelitian sebelumnya yang membahas hubungan antara tiga variabel yaitu etika lingkungan perusahaan dengan variabel produk dan keunggulan kompetitif.</w:t>
      </w:r>
    </w:p>
    <w:p w:rsidR="00D3663F" w:rsidRPr="00602251" w:rsidRDefault="00D3663F" w:rsidP="00D3663F">
      <w:pPr>
        <w:tabs>
          <w:tab w:val="left" w:pos="142"/>
        </w:tabs>
        <w:spacing w:after="0" w:line="480" w:lineRule="auto"/>
        <w:jc w:val="both"/>
        <w:rPr>
          <w:rFonts w:ascii="Times New Roman" w:hAnsi="Times New Roman"/>
          <w:b/>
          <w:sz w:val="24"/>
          <w:szCs w:val="24"/>
        </w:rPr>
      </w:pPr>
      <w:r w:rsidRPr="00602251">
        <w:rPr>
          <w:rFonts w:ascii="Times New Roman" w:hAnsi="Times New Roman"/>
          <w:b/>
          <w:sz w:val="24"/>
          <w:szCs w:val="24"/>
        </w:rPr>
        <w:t>Keterbatasan Penelitian</w:t>
      </w:r>
    </w:p>
    <w:p w:rsidR="00D3663F" w:rsidRDefault="00D3663F" w:rsidP="00D3663F">
      <w:pPr>
        <w:tabs>
          <w:tab w:val="left" w:pos="142"/>
        </w:tabs>
        <w:spacing w:after="0" w:line="480" w:lineRule="auto"/>
        <w:ind w:firstLine="567"/>
        <w:jc w:val="both"/>
        <w:rPr>
          <w:rFonts w:ascii="Times New Roman" w:hAnsi="Times New Roman"/>
          <w:sz w:val="24"/>
          <w:szCs w:val="24"/>
        </w:rPr>
      </w:pPr>
      <w:r>
        <w:rPr>
          <w:rFonts w:ascii="Times New Roman" w:hAnsi="Times New Roman"/>
          <w:sz w:val="24"/>
          <w:szCs w:val="24"/>
          <w:lang w:val="en-US"/>
        </w:rPr>
        <w:t>P</w:t>
      </w:r>
      <w:r>
        <w:rPr>
          <w:rFonts w:ascii="Times New Roman" w:hAnsi="Times New Roman"/>
          <w:sz w:val="24"/>
          <w:szCs w:val="24"/>
        </w:rPr>
        <w:t xml:space="preserve">enelitian ini hanya dilakukan di Kota Denpasar dan jumlah responden </w:t>
      </w:r>
      <w:r>
        <w:rPr>
          <w:rFonts w:ascii="Times New Roman" w:hAnsi="Times New Roman"/>
          <w:sz w:val="24"/>
          <w:szCs w:val="24"/>
          <w:lang w:val="en-US"/>
        </w:rPr>
        <w:t xml:space="preserve">hanya </w:t>
      </w:r>
      <w:r>
        <w:rPr>
          <w:rFonts w:ascii="Times New Roman" w:hAnsi="Times New Roman"/>
          <w:sz w:val="24"/>
          <w:szCs w:val="24"/>
        </w:rPr>
        <w:t xml:space="preserve">sebanyak 100 orang </w:t>
      </w:r>
      <w:r>
        <w:rPr>
          <w:rFonts w:ascii="Times New Roman" w:hAnsi="Times New Roman"/>
          <w:sz w:val="24"/>
          <w:szCs w:val="24"/>
          <w:lang w:val="en-US"/>
        </w:rPr>
        <w:t xml:space="preserve">sehingga hasilnya tidak bisa digeneralisasi untuk seluruh konsumen perusahaan ini di tempat lain selain di Kota Denpasar. </w:t>
      </w:r>
    </w:p>
    <w:p w:rsidR="00D3663F" w:rsidRDefault="00D3663F" w:rsidP="00D3663F">
      <w:pPr>
        <w:tabs>
          <w:tab w:val="left" w:pos="142"/>
        </w:tabs>
        <w:spacing w:after="0" w:line="240" w:lineRule="auto"/>
        <w:ind w:firstLine="567"/>
        <w:jc w:val="both"/>
        <w:rPr>
          <w:rFonts w:ascii="Times New Roman" w:hAnsi="Times New Roman"/>
          <w:sz w:val="24"/>
          <w:szCs w:val="24"/>
        </w:rPr>
      </w:pPr>
    </w:p>
    <w:p w:rsidR="00D3663F" w:rsidRPr="00BA1AA5" w:rsidRDefault="00D3663F" w:rsidP="00D3663F">
      <w:pPr>
        <w:spacing w:after="0" w:line="480" w:lineRule="auto"/>
        <w:jc w:val="both"/>
        <w:rPr>
          <w:rFonts w:ascii="Times New Roman" w:hAnsi="Times New Roman"/>
          <w:b/>
          <w:sz w:val="24"/>
          <w:szCs w:val="24"/>
        </w:rPr>
      </w:pPr>
      <w:r w:rsidRPr="00BA1AA5">
        <w:rPr>
          <w:rFonts w:ascii="Times New Roman" w:hAnsi="Times New Roman"/>
          <w:b/>
          <w:sz w:val="24"/>
          <w:szCs w:val="24"/>
        </w:rPr>
        <w:t>SIMPULAN DAN SARAN</w:t>
      </w:r>
    </w:p>
    <w:p w:rsidR="00D3663F" w:rsidRPr="00E2192D" w:rsidRDefault="00D3663F" w:rsidP="00D3663F">
      <w:pPr>
        <w:spacing w:after="0" w:line="480" w:lineRule="auto"/>
        <w:ind w:firstLine="567"/>
        <w:jc w:val="both"/>
        <w:rPr>
          <w:rFonts w:ascii="Times New Roman" w:hAnsi="Times New Roman"/>
          <w:sz w:val="24"/>
          <w:szCs w:val="24"/>
        </w:rPr>
      </w:pPr>
      <w:r w:rsidRPr="00255D52">
        <w:rPr>
          <w:rFonts w:ascii="Times New Roman" w:eastAsiaTheme="minorEastAsia" w:hAnsi="Times New Roman"/>
          <w:sz w:val="24"/>
          <w:szCs w:val="24"/>
        </w:rPr>
        <w:t xml:space="preserve">Berdasarkan hasil penelitian dan pembahasan dapat ditarik beberapa simpulan sebagai berikut. Pertama, </w:t>
      </w:r>
      <w:r w:rsidRPr="00255D52">
        <w:rPr>
          <w:rFonts w:ascii="Times New Roman" w:hAnsi="Times New Roman"/>
          <w:sz w:val="24"/>
          <w:szCs w:val="24"/>
        </w:rPr>
        <w:t xml:space="preserve">etika lingkungan perusahaan berpengaruh </w:t>
      </w:r>
      <w:r w:rsidRPr="00255D52">
        <w:rPr>
          <w:rFonts w:ascii="Times New Roman" w:hAnsi="Times New Roman"/>
          <w:sz w:val="24"/>
          <w:szCs w:val="24"/>
        </w:rPr>
        <w:lastRenderedPageBreak/>
        <w:t>secara signifikan  terhadap inovasi produk</w:t>
      </w:r>
      <w:r w:rsidRPr="003F7EE9">
        <w:rPr>
          <w:rFonts w:ascii="Times New Roman" w:hAnsi="Times New Roman"/>
          <w:sz w:val="24"/>
          <w:szCs w:val="24"/>
        </w:rPr>
        <w:t xml:space="preserve"> hijau.</w:t>
      </w:r>
      <w:r>
        <w:rPr>
          <w:rFonts w:ascii="Times New Roman" w:hAnsi="Times New Roman"/>
          <w:sz w:val="24"/>
          <w:szCs w:val="24"/>
        </w:rPr>
        <w:t xml:space="preserve"> Hasil penelitian ini memiliki arti semakin peduli perusahaan terhadap lingkungan maka semakin tinggi inovasi produk hijau yang dihasilkan oleh kosmetik merek </w:t>
      </w:r>
      <w:r>
        <w:rPr>
          <w:rFonts w:ascii="Times New Roman" w:hAnsi="Times New Roman"/>
          <w:i/>
          <w:sz w:val="24"/>
          <w:szCs w:val="24"/>
        </w:rPr>
        <w:t xml:space="preserve">The Body Shop </w:t>
      </w:r>
      <w:r>
        <w:rPr>
          <w:rFonts w:ascii="Times New Roman" w:hAnsi="Times New Roman"/>
          <w:sz w:val="24"/>
          <w:szCs w:val="24"/>
        </w:rPr>
        <w:t>di Kota Denpasar</w:t>
      </w:r>
      <w:r>
        <w:rPr>
          <w:rFonts w:ascii="Times New Roman" w:eastAsiaTheme="minorEastAsia" w:hAnsi="Times New Roman"/>
        </w:rPr>
        <w:t>.</w:t>
      </w:r>
      <w:r>
        <w:rPr>
          <w:rFonts w:ascii="Times New Roman" w:hAnsi="Times New Roman"/>
          <w:sz w:val="24"/>
          <w:szCs w:val="24"/>
        </w:rPr>
        <w:t xml:space="preserve"> Kedua, e</w:t>
      </w:r>
      <w:r w:rsidRPr="009003E8">
        <w:rPr>
          <w:rFonts w:ascii="Times New Roman" w:hAnsi="Times New Roman"/>
          <w:sz w:val="24"/>
          <w:szCs w:val="24"/>
        </w:rPr>
        <w:t xml:space="preserve">tika lingkungan perusahaan berpengaruh secara </w:t>
      </w:r>
      <w:r>
        <w:rPr>
          <w:rFonts w:ascii="Times New Roman" w:hAnsi="Times New Roman"/>
          <w:sz w:val="24"/>
          <w:szCs w:val="24"/>
        </w:rPr>
        <w:t xml:space="preserve">postifterhadap keunggulan kompetitif. Hasil penelitian ini miliki arti perusahaan semakin peduli terhadap etika lingkungan, maka semakin meningkat keunggulan kompetitif yang dimiliki produk kosmetik </w:t>
      </w:r>
      <w:r>
        <w:rPr>
          <w:rFonts w:ascii="Times New Roman" w:hAnsi="Times New Roman"/>
          <w:i/>
          <w:sz w:val="24"/>
          <w:szCs w:val="24"/>
        </w:rPr>
        <w:t xml:space="preserve">The Body Shop </w:t>
      </w:r>
      <w:r>
        <w:rPr>
          <w:rFonts w:ascii="Times New Roman" w:hAnsi="Times New Roman"/>
          <w:sz w:val="24"/>
          <w:szCs w:val="24"/>
        </w:rPr>
        <w:t>di Kota Denpasar.</w:t>
      </w:r>
    </w:p>
    <w:p w:rsidR="00D3663F" w:rsidRPr="002C2622" w:rsidRDefault="00D3663F" w:rsidP="00D3663F">
      <w:pPr>
        <w:spacing w:after="0" w:line="480" w:lineRule="auto"/>
        <w:ind w:firstLine="567"/>
        <w:jc w:val="both"/>
        <w:rPr>
          <w:rFonts w:ascii="Times New Roman" w:hAnsi="Times New Roman"/>
          <w:sz w:val="24"/>
          <w:szCs w:val="24"/>
        </w:rPr>
      </w:pPr>
      <w:r>
        <w:rPr>
          <w:rFonts w:ascii="Times New Roman" w:hAnsi="Times New Roman"/>
          <w:sz w:val="24"/>
          <w:szCs w:val="24"/>
        </w:rPr>
        <w:t xml:space="preserve">Ketiga, inovasi produk hijau berpengaruh secara signifikan  terhadap keunggulan kompetitif. Penelitian ini memiliki artisemakin meningkatkan inovasi terhadap produk hijau, maka semakin tinggi keunggulan kompetitif yang diperoleh kosmetik produk merek </w:t>
      </w:r>
      <w:r>
        <w:rPr>
          <w:rFonts w:ascii="Times New Roman" w:hAnsi="Times New Roman"/>
          <w:i/>
          <w:sz w:val="24"/>
          <w:szCs w:val="24"/>
        </w:rPr>
        <w:t>The Body Shop</w:t>
      </w:r>
      <w:r>
        <w:rPr>
          <w:rFonts w:ascii="Times New Roman" w:hAnsi="Times New Roman"/>
          <w:sz w:val="24"/>
          <w:szCs w:val="24"/>
        </w:rPr>
        <w:t xml:space="preserve"> di Kota Denpasar</w:t>
      </w:r>
      <w:r w:rsidRPr="005E5D44">
        <w:rPr>
          <w:rFonts w:ascii="Times New Roman" w:hAnsi="Times New Roman"/>
          <w:i/>
          <w:sz w:val="24"/>
          <w:szCs w:val="24"/>
        </w:rPr>
        <w:t>.</w:t>
      </w:r>
      <w:r>
        <w:rPr>
          <w:rFonts w:ascii="Times New Roman" w:hAnsi="Times New Roman"/>
          <w:sz w:val="24"/>
          <w:szCs w:val="24"/>
        </w:rPr>
        <w:t xml:space="preserve"> Keempat, i</w:t>
      </w:r>
      <w:r w:rsidRPr="00B81849">
        <w:rPr>
          <w:rFonts w:ascii="Times New Roman" w:hAnsi="Times New Roman"/>
          <w:sz w:val="24"/>
          <w:szCs w:val="24"/>
        </w:rPr>
        <w:t>novasi produk hijau secara signifikan memediasi etika lingkungan perusahaan terhadap keunggulan kompetitif.</w:t>
      </w:r>
      <w:r>
        <w:rPr>
          <w:rFonts w:ascii="Times New Roman" w:eastAsia="Times New Roman" w:hAnsi="Times New Roman"/>
          <w:color w:val="000000"/>
          <w:sz w:val="24"/>
          <w:szCs w:val="24"/>
        </w:rPr>
        <w:t xml:space="preserve"> Penelitian ini  memliki arti etika lingkungan perusahaan tidak secara langsung mempengaruhi keunggulan kompetitif </w:t>
      </w:r>
      <w:r>
        <w:rPr>
          <w:rFonts w:ascii="Times New Roman" w:eastAsia="Times New Roman" w:hAnsi="Times New Roman"/>
          <w:color w:val="000000"/>
          <w:sz w:val="24"/>
          <w:szCs w:val="24"/>
          <w:lang w:val="en-US"/>
        </w:rPr>
        <w:t xml:space="preserve">namun </w:t>
      </w:r>
      <w:r>
        <w:rPr>
          <w:rFonts w:ascii="Times New Roman" w:eastAsia="Times New Roman" w:hAnsi="Times New Roman"/>
          <w:color w:val="000000"/>
          <w:sz w:val="24"/>
          <w:szCs w:val="24"/>
        </w:rPr>
        <w:t>melalui mediasi inovasi produk hijau</w:t>
      </w:r>
      <w:r>
        <w:rPr>
          <w:rFonts w:ascii="Times New Roman" w:eastAsia="Times New Roman" w:hAnsi="Times New Roman"/>
          <w:i/>
          <w:color w:val="000000"/>
          <w:sz w:val="24"/>
          <w:szCs w:val="24"/>
        </w:rPr>
        <w:t>.</w:t>
      </w:r>
    </w:p>
    <w:p w:rsidR="00D3663F" w:rsidRPr="00DA42F5" w:rsidRDefault="00D3663F" w:rsidP="00D3663F">
      <w:pPr>
        <w:tabs>
          <w:tab w:val="left" w:pos="709"/>
        </w:tabs>
        <w:spacing w:after="0" w:line="480" w:lineRule="auto"/>
        <w:ind w:firstLine="567"/>
        <w:jc w:val="both"/>
        <w:rPr>
          <w:rFonts w:ascii="Times New Roman" w:hAnsi="Times New Roman"/>
          <w:i/>
          <w:sz w:val="24"/>
          <w:szCs w:val="24"/>
          <w:lang w:val="en-US"/>
        </w:rPr>
      </w:pPr>
      <w:r>
        <w:rPr>
          <w:rFonts w:ascii="Times New Roman" w:hAnsi="Times New Roman"/>
          <w:sz w:val="24"/>
          <w:szCs w:val="24"/>
        </w:rPr>
        <w:t xml:space="preserve">Berdasarkan simpulan tersebut, </w:t>
      </w:r>
      <w:r>
        <w:rPr>
          <w:rFonts w:ascii="Times New Roman" w:hAnsi="Times New Roman"/>
          <w:sz w:val="24"/>
          <w:szCs w:val="24"/>
          <w:lang w:val="en-US"/>
        </w:rPr>
        <w:t xml:space="preserve">maka disarankan kepada manajemen </w:t>
      </w:r>
      <w:r w:rsidRPr="007D6838">
        <w:rPr>
          <w:rFonts w:ascii="Times New Roman" w:hAnsi="Times New Roman"/>
          <w:i/>
          <w:sz w:val="24"/>
          <w:szCs w:val="24"/>
        </w:rPr>
        <w:t>The Body Shop</w:t>
      </w:r>
      <w:r>
        <w:rPr>
          <w:rFonts w:ascii="Times New Roman" w:hAnsi="Times New Roman"/>
          <w:sz w:val="24"/>
          <w:szCs w:val="24"/>
        </w:rPr>
        <w:t xml:space="preserve">sebaiknya </w:t>
      </w:r>
      <w:r>
        <w:rPr>
          <w:rFonts w:ascii="Times New Roman" w:hAnsi="Times New Roman"/>
          <w:sz w:val="24"/>
          <w:szCs w:val="24"/>
          <w:lang w:val="en-US"/>
        </w:rPr>
        <w:t xml:space="preserve">tetap mempertahankan etika lingkungan sehingga mampu tetap menghasilkan produk-produk yang inovatif yang pada akhirnya mempu menghasilkan keunggulan kompetitif dibanding pesaingnya. Melalui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ini maka dapat diharapkan konsumen atau pelanggan akan tetap setia menggunakan produk-produk </w:t>
      </w:r>
      <w:r w:rsidRPr="00DA42F5">
        <w:rPr>
          <w:rFonts w:ascii="Times New Roman" w:hAnsi="Times New Roman"/>
          <w:i/>
          <w:sz w:val="24"/>
          <w:szCs w:val="24"/>
          <w:lang w:val="en-US"/>
        </w:rPr>
        <w:t>The Body Shop.</w:t>
      </w:r>
    </w:p>
    <w:p w:rsidR="00811368" w:rsidRDefault="00811368" w:rsidP="00811368">
      <w:pPr>
        <w:rPr>
          <w:rFonts w:ascii="Times New Roman" w:hAnsi="Times New Roman"/>
          <w:b/>
          <w:sz w:val="24"/>
          <w:szCs w:val="24"/>
          <w:lang w:val="en-US"/>
        </w:rPr>
      </w:pPr>
    </w:p>
    <w:p w:rsidR="00B37FCB" w:rsidRPr="00B37FCB" w:rsidRDefault="00B37FCB" w:rsidP="00811368">
      <w:pPr>
        <w:rPr>
          <w:rFonts w:ascii="Times New Roman" w:hAnsi="Times New Roman"/>
          <w:b/>
          <w:sz w:val="24"/>
          <w:szCs w:val="24"/>
          <w:lang w:val="en-US"/>
        </w:rPr>
      </w:pPr>
    </w:p>
    <w:p w:rsidR="00D3663F" w:rsidRDefault="00D3663F" w:rsidP="00811368">
      <w:pPr>
        <w:rPr>
          <w:rFonts w:ascii="Times New Roman" w:hAnsi="Times New Roman"/>
          <w:b/>
          <w:sz w:val="24"/>
          <w:szCs w:val="24"/>
        </w:rPr>
      </w:pPr>
      <w:r>
        <w:rPr>
          <w:rFonts w:ascii="Times New Roman" w:hAnsi="Times New Roman"/>
          <w:b/>
          <w:sz w:val="24"/>
          <w:szCs w:val="24"/>
        </w:rPr>
        <w:lastRenderedPageBreak/>
        <w:t>REFERENSI</w:t>
      </w:r>
    </w:p>
    <w:p w:rsidR="00D3663F" w:rsidRDefault="00D3663F" w:rsidP="00D3663F">
      <w:pPr>
        <w:tabs>
          <w:tab w:val="left" w:pos="709"/>
        </w:tabs>
        <w:spacing w:line="240" w:lineRule="auto"/>
        <w:ind w:left="567" w:hanging="567"/>
        <w:jc w:val="both"/>
        <w:rPr>
          <w:rFonts w:ascii="Times New Roman" w:hAnsi="Times New Roman"/>
          <w:sz w:val="24"/>
          <w:szCs w:val="24"/>
        </w:rPr>
      </w:pPr>
      <w:r w:rsidRPr="00DB5CBE">
        <w:rPr>
          <w:rFonts w:ascii="Times New Roman" w:hAnsi="Times New Roman"/>
          <w:sz w:val="24"/>
          <w:szCs w:val="24"/>
        </w:rPr>
        <w:t>Ahmed, N. U., Montagno, R. V., &amp; Firenze, R. J. (1998). Organizational performance an</w:t>
      </w:r>
      <w:r>
        <w:rPr>
          <w:rFonts w:ascii="Times New Roman" w:hAnsi="Times New Roman"/>
          <w:sz w:val="24"/>
          <w:szCs w:val="24"/>
        </w:rPr>
        <w:t>d environmental consciousness: a</w:t>
      </w:r>
      <w:r w:rsidRPr="00DB5CBE">
        <w:rPr>
          <w:rFonts w:ascii="Times New Roman" w:hAnsi="Times New Roman"/>
          <w:sz w:val="24"/>
          <w:szCs w:val="24"/>
        </w:rPr>
        <w:t xml:space="preserve">n empirical study. </w:t>
      </w:r>
      <w:r w:rsidRPr="00DB5CBE">
        <w:rPr>
          <w:rFonts w:ascii="Times New Roman" w:hAnsi="Times New Roman"/>
          <w:i/>
          <w:sz w:val="24"/>
          <w:szCs w:val="24"/>
        </w:rPr>
        <w:t>Management Decision</w:t>
      </w:r>
      <w:r>
        <w:rPr>
          <w:rFonts w:ascii="Times New Roman" w:hAnsi="Times New Roman"/>
          <w:sz w:val="24"/>
          <w:szCs w:val="24"/>
        </w:rPr>
        <w:t>, 36(2):57-</w:t>
      </w:r>
      <w:r w:rsidRPr="00DB5CBE">
        <w:rPr>
          <w:rFonts w:ascii="Times New Roman" w:hAnsi="Times New Roman"/>
          <w:sz w:val="24"/>
          <w:szCs w:val="24"/>
        </w:rPr>
        <w:t>62.</w:t>
      </w:r>
    </w:p>
    <w:p w:rsidR="00D3663F" w:rsidRPr="00DB5CBE" w:rsidRDefault="00D3663F" w:rsidP="00D3663F">
      <w:pPr>
        <w:tabs>
          <w:tab w:val="left" w:pos="709"/>
        </w:tabs>
        <w:spacing w:line="240" w:lineRule="auto"/>
        <w:ind w:left="567" w:hanging="567"/>
        <w:jc w:val="both"/>
        <w:rPr>
          <w:rFonts w:ascii="Times New Roman" w:hAnsi="Times New Roman"/>
          <w:sz w:val="24"/>
          <w:szCs w:val="24"/>
        </w:rPr>
      </w:pPr>
      <w:r>
        <w:rPr>
          <w:rFonts w:ascii="Times New Roman" w:hAnsi="Times New Roman"/>
          <w:sz w:val="24"/>
          <w:szCs w:val="24"/>
        </w:rPr>
        <w:t>Aqmala, D. 2013. Peluang usaha kecil menengah dalam melakukan inovasi produk ramah l</w:t>
      </w:r>
      <w:r w:rsidRPr="00DB5CBE">
        <w:rPr>
          <w:rFonts w:ascii="Times New Roman" w:hAnsi="Times New Roman"/>
          <w:sz w:val="24"/>
          <w:szCs w:val="24"/>
        </w:rPr>
        <w:t>ingkungan</w:t>
      </w:r>
      <w:r w:rsidRPr="00DB5CBE">
        <w:rPr>
          <w:rFonts w:ascii="Times New Roman" w:hAnsi="Times New Roman"/>
          <w:i/>
          <w:sz w:val="24"/>
          <w:szCs w:val="24"/>
        </w:rPr>
        <w:t xml:space="preserve">. Jurnal </w:t>
      </w:r>
      <w:r>
        <w:rPr>
          <w:rFonts w:ascii="Times New Roman" w:hAnsi="Times New Roman"/>
          <w:i/>
          <w:sz w:val="24"/>
          <w:szCs w:val="24"/>
        </w:rPr>
        <w:t>dan</w:t>
      </w:r>
      <w:r w:rsidRPr="00DB5CBE">
        <w:rPr>
          <w:rFonts w:ascii="Times New Roman" w:hAnsi="Times New Roman"/>
          <w:i/>
          <w:sz w:val="24"/>
          <w:szCs w:val="24"/>
        </w:rPr>
        <w:t xml:space="preserve"> Preceeding</w:t>
      </w:r>
      <w:r>
        <w:rPr>
          <w:rFonts w:ascii="Times New Roman" w:hAnsi="Times New Roman"/>
          <w:sz w:val="24"/>
          <w:szCs w:val="24"/>
        </w:rPr>
        <w:t>, 3 (1)</w:t>
      </w:r>
      <w:r w:rsidRPr="00DB5CBE">
        <w:rPr>
          <w:rFonts w:ascii="Times New Roman" w:hAnsi="Times New Roman"/>
          <w:sz w:val="24"/>
          <w:szCs w:val="24"/>
        </w:rPr>
        <w:t>:241-246.</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Arsecul</w:t>
      </w:r>
      <w:r>
        <w:rPr>
          <w:rFonts w:ascii="Times New Roman" w:hAnsi="Times New Roman"/>
          <w:sz w:val="24"/>
          <w:szCs w:val="24"/>
        </w:rPr>
        <w:t>eratne, D., &amp; Rashad. Y. 2014. How green marketing can create a sustainable c</w:t>
      </w:r>
      <w:r w:rsidRPr="00DB5CBE">
        <w:rPr>
          <w:rFonts w:ascii="Times New Roman" w:hAnsi="Times New Roman"/>
          <w:sz w:val="24"/>
          <w:szCs w:val="24"/>
        </w:rPr>
        <w:t>ompe</w:t>
      </w:r>
      <w:r>
        <w:rPr>
          <w:rFonts w:ascii="Times New Roman" w:hAnsi="Times New Roman"/>
          <w:sz w:val="24"/>
          <w:szCs w:val="24"/>
        </w:rPr>
        <w:t>titive advantage for a b</w:t>
      </w:r>
      <w:r w:rsidRPr="00DB5CBE">
        <w:rPr>
          <w:rFonts w:ascii="Times New Roman" w:hAnsi="Times New Roman"/>
          <w:sz w:val="24"/>
          <w:szCs w:val="24"/>
        </w:rPr>
        <w:t xml:space="preserve">usiness. </w:t>
      </w:r>
      <w:r w:rsidRPr="00DB5CBE">
        <w:rPr>
          <w:rFonts w:ascii="Times New Roman" w:hAnsi="Times New Roman"/>
          <w:i/>
          <w:sz w:val="24"/>
          <w:szCs w:val="24"/>
        </w:rPr>
        <w:t>Journal International Business Research</w:t>
      </w:r>
      <w:r>
        <w:rPr>
          <w:rFonts w:ascii="Times New Roman" w:hAnsi="Times New Roman"/>
          <w:sz w:val="24"/>
          <w:szCs w:val="24"/>
        </w:rPr>
        <w:t>, 7 (1)</w:t>
      </w:r>
      <w:r w:rsidRPr="00DB5CBE">
        <w:rPr>
          <w:rFonts w:ascii="Times New Roman" w:hAnsi="Times New Roman"/>
          <w:sz w:val="24"/>
          <w:szCs w:val="24"/>
        </w:rPr>
        <w:t xml:space="preserve">: 130-137. </w:t>
      </w:r>
    </w:p>
    <w:p w:rsidR="00D3663F" w:rsidRPr="00DB5CBE" w:rsidRDefault="00D3663F" w:rsidP="00D3663F">
      <w:pPr>
        <w:tabs>
          <w:tab w:val="left" w:pos="709"/>
        </w:tabs>
        <w:spacing w:line="240" w:lineRule="auto"/>
        <w:ind w:left="567" w:hanging="567"/>
        <w:jc w:val="both"/>
        <w:rPr>
          <w:rFonts w:ascii="Times New Roman" w:hAnsi="Times New Roman"/>
          <w:sz w:val="24"/>
          <w:szCs w:val="24"/>
        </w:rPr>
      </w:pPr>
      <w:r>
        <w:rPr>
          <w:rFonts w:ascii="Times New Roman" w:hAnsi="Times New Roman"/>
          <w:sz w:val="24"/>
          <w:szCs w:val="24"/>
        </w:rPr>
        <w:t>Ashori, Y. 2005. Analisis competitive advantage melalui penerapan knowledge m</w:t>
      </w:r>
      <w:r w:rsidRPr="00DB5CBE">
        <w:rPr>
          <w:rFonts w:ascii="Times New Roman" w:hAnsi="Times New Roman"/>
          <w:sz w:val="24"/>
          <w:szCs w:val="24"/>
        </w:rPr>
        <w:t xml:space="preserve">anagement </w:t>
      </w:r>
      <w:r>
        <w:rPr>
          <w:rFonts w:ascii="Times New Roman" w:hAnsi="Times New Roman"/>
          <w:sz w:val="24"/>
          <w:szCs w:val="24"/>
        </w:rPr>
        <w:t>dan knowledge based s</w:t>
      </w:r>
      <w:r w:rsidRPr="00DB5CBE">
        <w:rPr>
          <w:rFonts w:ascii="Times New Roman" w:hAnsi="Times New Roman"/>
          <w:sz w:val="24"/>
          <w:szCs w:val="24"/>
        </w:rPr>
        <w:t xml:space="preserve">trategy di Surabaya Plaza Hotel, </w:t>
      </w:r>
      <w:r w:rsidRPr="00DB5CBE">
        <w:rPr>
          <w:rFonts w:ascii="Times New Roman" w:hAnsi="Times New Roman"/>
          <w:i/>
          <w:sz w:val="24"/>
          <w:szCs w:val="24"/>
        </w:rPr>
        <w:t xml:space="preserve">Jurnal Manajemen </w:t>
      </w:r>
      <w:r>
        <w:rPr>
          <w:rFonts w:ascii="Times New Roman" w:hAnsi="Times New Roman"/>
          <w:i/>
          <w:sz w:val="24"/>
          <w:szCs w:val="24"/>
        </w:rPr>
        <w:t>dan</w:t>
      </w:r>
      <w:r w:rsidRPr="00DB5CBE">
        <w:rPr>
          <w:rFonts w:ascii="Times New Roman" w:hAnsi="Times New Roman"/>
          <w:i/>
          <w:sz w:val="24"/>
          <w:szCs w:val="24"/>
        </w:rPr>
        <w:t xml:space="preserve"> Bisnis</w:t>
      </w:r>
      <w:r>
        <w:rPr>
          <w:rFonts w:ascii="Times New Roman" w:hAnsi="Times New Roman"/>
          <w:sz w:val="24"/>
          <w:szCs w:val="24"/>
        </w:rPr>
        <w:t>, 11 (2)</w:t>
      </w:r>
      <w:r w:rsidRPr="00DB5CBE">
        <w:rPr>
          <w:rFonts w:ascii="Times New Roman" w:hAnsi="Times New Roman"/>
          <w:sz w:val="24"/>
          <w:szCs w:val="24"/>
        </w:rPr>
        <w:t>: 39-35.</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 xml:space="preserve">Barney, J. 1991. Firm resources and sustained. </w:t>
      </w:r>
      <w:r w:rsidRPr="00DB5CBE">
        <w:rPr>
          <w:rFonts w:ascii="Times New Roman" w:hAnsi="Times New Roman"/>
          <w:i/>
          <w:sz w:val="24"/>
          <w:szCs w:val="24"/>
        </w:rPr>
        <w:t>Journal of Management</w:t>
      </w:r>
      <w:r>
        <w:rPr>
          <w:rFonts w:ascii="Times New Roman" w:hAnsi="Times New Roman"/>
          <w:sz w:val="24"/>
          <w:szCs w:val="24"/>
        </w:rPr>
        <w:t>,  17 (1)</w:t>
      </w:r>
      <w:r w:rsidRPr="00DB5CBE">
        <w:rPr>
          <w:rFonts w:ascii="Times New Roman" w:hAnsi="Times New Roman"/>
          <w:sz w:val="24"/>
          <w:szCs w:val="24"/>
        </w:rPr>
        <w:t>: 99–120.</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Chang, C. H. 2011. The</w:t>
      </w:r>
      <w:r>
        <w:rPr>
          <w:rFonts w:ascii="Times New Roman" w:hAnsi="Times New Roman"/>
          <w:sz w:val="24"/>
          <w:szCs w:val="24"/>
        </w:rPr>
        <w:t xml:space="preserve"> inﬂuence of corporate environmental ethics on competitive advantage: the mediation role of green i</w:t>
      </w:r>
      <w:r w:rsidRPr="00DB5CBE">
        <w:rPr>
          <w:rFonts w:ascii="Times New Roman" w:hAnsi="Times New Roman"/>
          <w:sz w:val="24"/>
          <w:szCs w:val="24"/>
        </w:rPr>
        <w:t xml:space="preserve">nnovation. </w:t>
      </w:r>
      <w:r w:rsidRPr="00DB5CBE">
        <w:rPr>
          <w:rFonts w:ascii="Times New Roman" w:hAnsi="Times New Roman"/>
          <w:i/>
          <w:sz w:val="24"/>
          <w:szCs w:val="24"/>
        </w:rPr>
        <w:t>Department of Business Administration</w:t>
      </w:r>
      <w:r>
        <w:rPr>
          <w:rFonts w:ascii="Times New Roman" w:hAnsi="Times New Roman"/>
          <w:sz w:val="24"/>
          <w:szCs w:val="24"/>
        </w:rPr>
        <w:t>, 104 (3)</w:t>
      </w:r>
      <w:r w:rsidRPr="00DB5CBE">
        <w:rPr>
          <w:rFonts w:ascii="Times New Roman" w:hAnsi="Times New Roman"/>
          <w:sz w:val="24"/>
          <w:szCs w:val="24"/>
        </w:rPr>
        <w:t>: 362-366.</w:t>
      </w:r>
    </w:p>
    <w:p w:rsidR="00D3663F" w:rsidRDefault="00D3663F" w:rsidP="00D3663F">
      <w:pPr>
        <w:tabs>
          <w:tab w:val="left" w:pos="709"/>
        </w:tabs>
        <w:spacing w:line="240" w:lineRule="auto"/>
        <w:ind w:left="567" w:hanging="567"/>
        <w:jc w:val="both"/>
        <w:rPr>
          <w:rFonts w:ascii="Times New Roman" w:hAnsi="Times New Roman"/>
          <w:sz w:val="24"/>
          <w:szCs w:val="24"/>
        </w:rPr>
      </w:pPr>
      <w:r w:rsidRPr="00DB5CBE">
        <w:rPr>
          <w:rFonts w:ascii="Times New Roman" w:hAnsi="Times New Roman"/>
          <w:sz w:val="24"/>
          <w:szCs w:val="24"/>
        </w:rPr>
        <w:t>Chen, Y. S., Lai, S. B., &amp; Wen, C. T. 2006. The inﬂuence of green innovation performa</w:t>
      </w:r>
      <w:r>
        <w:rPr>
          <w:rFonts w:ascii="Times New Roman" w:hAnsi="Times New Roman"/>
          <w:sz w:val="24"/>
          <w:szCs w:val="24"/>
        </w:rPr>
        <w:t>nce on c</w:t>
      </w:r>
      <w:r w:rsidRPr="00DB5CBE">
        <w:rPr>
          <w:rFonts w:ascii="Times New Roman" w:hAnsi="Times New Roman"/>
          <w:sz w:val="24"/>
          <w:szCs w:val="24"/>
        </w:rPr>
        <w:t xml:space="preserve">orporate advantage in Taiwan. </w:t>
      </w:r>
      <w:r w:rsidRPr="00DB5CBE">
        <w:rPr>
          <w:rFonts w:ascii="Times New Roman" w:hAnsi="Times New Roman"/>
          <w:i/>
          <w:sz w:val="24"/>
          <w:szCs w:val="24"/>
        </w:rPr>
        <w:t>Journal of Business Ethics</w:t>
      </w:r>
      <w:r>
        <w:rPr>
          <w:rFonts w:ascii="Times New Roman" w:hAnsi="Times New Roman"/>
          <w:sz w:val="24"/>
          <w:szCs w:val="24"/>
        </w:rPr>
        <w:t>, 81 (3)</w:t>
      </w:r>
      <w:r w:rsidRPr="00DB5CBE">
        <w:rPr>
          <w:rFonts w:ascii="Times New Roman" w:hAnsi="Times New Roman"/>
          <w:sz w:val="24"/>
          <w:szCs w:val="24"/>
        </w:rPr>
        <w:t>: 531–543.</w:t>
      </w:r>
    </w:p>
    <w:p w:rsidR="00D3663F" w:rsidRPr="00DB5CBE" w:rsidRDefault="00D3663F" w:rsidP="00D3663F">
      <w:pPr>
        <w:tabs>
          <w:tab w:val="left" w:pos="709"/>
        </w:tabs>
        <w:spacing w:line="240" w:lineRule="auto"/>
        <w:ind w:left="567" w:hanging="567"/>
        <w:jc w:val="both"/>
        <w:rPr>
          <w:rFonts w:ascii="Times New Roman" w:hAnsi="Times New Roman"/>
          <w:sz w:val="24"/>
          <w:szCs w:val="24"/>
        </w:rPr>
      </w:pPr>
      <w:r>
        <w:rPr>
          <w:rFonts w:ascii="Times New Roman" w:hAnsi="Times New Roman"/>
          <w:sz w:val="24"/>
          <w:szCs w:val="24"/>
        </w:rPr>
        <w:t>Chen, Y. S. 2008. The driver of green innovation and green image-green core c</w:t>
      </w:r>
      <w:r w:rsidRPr="00DB5CBE">
        <w:rPr>
          <w:rFonts w:ascii="Times New Roman" w:hAnsi="Times New Roman"/>
          <w:sz w:val="24"/>
          <w:szCs w:val="24"/>
        </w:rPr>
        <w:t xml:space="preserve">ompetence. </w:t>
      </w:r>
      <w:r w:rsidRPr="00DB5CBE">
        <w:rPr>
          <w:rFonts w:ascii="Times New Roman" w:hAnsi="Times New Roman"/>
          <w:i/>
          <w:sz w:val="24"/>
          <w:szCs w:val="24"/>
        </w:rPr>
        <w:t>Journal of Business Ethics</w:t>
      </w:r>
      <w:r>
        <w:rPr>
          <w:rFonts w:ascii="Times New Roman" w:hAnsi="Times New Roman"/>
          <w:sz w:val="24"/>
          <w:szCs w:val="24"/>
        </w:rPr>
        <w:t>, 81(3)</w:t>
      </w:r>
      <w:r w:rsidRPr="00DB5CBE">
        <w:rPr>
          <w:rFonts w:ascii="Times New Roman" w:hAnsi="Times New Roman"/>
          <w:sz w:val="24"/>
          <w:szCs w:val="24"/>
        </w:rPr>
        <w:t>: 531–543.</w:t>
      </w:r>
    </w:p>
    <w:p w:rsidR="00D3663F"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t>Chen, Y. S., &amp;</w:t>
      </w:r>
      <w:r w:rsidRPr="00DB5CBE">
        <w:rPr>
          <w:rFonts w:ascii="Times New Roman" w:hAnsi="Times New Roman"/>
          <w:sz w:val="24"/>
          <w:szCs w:val="24"/>
        </w:rPr>
        <w:t>Chang</w:t>
      </w:r>
      <w:r>
        <w:rPr>
          <w:rFonts w:ascii="Times New Roman" w:hAnsi="Times New Roman"/>
          <w:sz w:val="24"/>
          <w:szCs w:val="24"/>
        </w:rPr>
        <w:t>, C. H</w:t>
      </w:r>
      <w:r w:rsidRPr="00DB5CBE">
        <w:rPr>
          <w:rFonts w:ascii="Times New Roman" w:hAnsi="Times New Roman"/>
          <w:sz w:val="24"/>
          <w:szCs w:val="24"/>
        </w:rPr>
        <w:t>. 2013</w:t>
      </w:r>
      <w:r>
        <w:rPr>
          <w:rFonts w:ascii="Times New Roman" w:hAnsi="Times New Roman"/>
          <w:sz w:val="24"/>
          <w:szCs w:val="24"/>
        </w:rPr>
        <w:t>a</w:t>
      </w:r>
      <w:r w:rsidRPr="00DB5CBE">
        <w:rPr>
          <w:rFonts w:ascii="Times New Roman" w:hAnsi="Times New Roman"/>
          <w:sz w:val="24"/>
          <w:szCs w:val="24"/>
        </w:rPr>
        <w:t xml:space="preserve">. Utilize structural equation modeling (SEM) to explore the inﬂuence of corporate environmental ethics: the mediation effect of green human capital. </w:t>
      </w:r>
      <w:r w:rsidRPr="00DB5CBE">
        <w:rPr>
          <w:rFonts w:ascii="Times New Roman" w:hAnsi="Times New Roman"/>
          <w:i/>
          <w:sz w:val="24"/>
          <w:szCs w:val="24"/>
        </w:rPr>
        <w:t>Department of Business Administration</w:t>
      </w:r>
      <w:r>
        <w:rPr>
          <w:rFonts w:ascii="Times New Roman" w:hAnsi="Times New Roman"/>
          <w:sz w:val="24"/>
          <w:szCs w:val="24"/>
        </w:rPr>
        <w:t>, 47 (1):</w:t>
      </w:r>
      <w:r w:rsidRPr="00DB5CBE">
        <w:rPr>
          <w:rFonts w:ascii="Times New Roman" w:hAnsi="Times New Roman"/>
          <w:sz w:val="24"/>
          <w:szCs w:val="24"/>
        </w:rPr>
        <w:t xml:space="preserve"> 79-95.</w:t>
      </w:r>
    </w:p>
    <w:p w:rsidR="00D3663F" w:rsidRDefault="00D3663F" w:rsidP="00D3663F">
      <w:pPr>
        <w:pStyle w:val="Heading1"/>
        <w:shd w:val="clear" w:color="auto" w:fill="FFFFFF"/>
        <w:spacing w:before="0" w:beforeAutospacing="0" w:after="0" w:afterAutospacing="0"/>
        <w:ind w:left="567" w:hanging="567"/>
        <w:jc w:val="both"/>
        <w:rPr>
          <w:b w:val="0"/>
          <w:color w:val="000000"/>
          <w:sz w:val="24"/>
          <w:szCs w:val="24"/>
          <w:shd w:val="clear" w:color="auto" w:fill="FFFFFF"/>
        </w:rPr>
      </w:pPr>
      <w:r w:rsidRPr="00F7300B">
        <w:rPr>
          <w:b w:val="0"/>
          <w:bCs w:val="0"/>
          <w:color w:val="000000"/>
          <w:sz w:val="24"/>
          <w:szCs w:val="24"/>
        </w:rPr>
        <w:t>Chen, Y. S., &amp; Chang. K. C. 2013</w:t>
      </w:r>
      <w:r>
        <w:rPr>
          <w:b w:val="0"/>
          <w:bCs w:val="0"/>
          <w:color w:val="000000"/>
          <w:sz w:val="24"/>
          <w:szCs w:val="24"/>
        </w:rPr>
        <w:t>b</w:t>
      </w:r>
      <w:r w:rsidRPr="00F7300B">
        <w:rPr>
          <w:b w:val="0"/>
          <w:bCs w:val="0"/>
          <w:color w:val="000000"/>
          <w:sz w:val="24"/>
          <w:szCs w:val="24"/>
        </w:rPr>
        <w:t xml:space="preserve">.The nonlinear effect of green innovation on the corporate competitive advantage. </w:t>
      </w:r>
      <w:r w:rsidRPr="00F7300B">
        <w:rPr>
          <w:b w:val="0"/>
          <w:i/>
          <w:color w:val="000000"/>
          <w:sz w:val="24"/>
          <w:szCs w:val="24"/>
        </w:rPr>
        <w:t>Department of Business Administration</w:t>
      </w:r>
      <w:r>
        <w:rPr>
          <w:b w:val="0"/>
          <w:color w:val="000000"/>
          <w:sz w:val="24"/>
          <w:szCs w:val="24"/>
        </w:rPr>
        <w:t>, 47 (1)</w:t>
      </w:r>
      <w:r w:rsidRPr="00F7300B">
        <w:rPr>
          <w:b w:val="0"/>
          <w:color w:val="000000"/>
          <w:sz w:val="24"/>
          <w:szCs w:val="24"/>
        </w:rPr>
        <w:t xml:space="preserve">: </w:t>
      </w:r>
      <w:r w:rsidRPr="00F7300B">
        <w:rPr>
          <w:b w:val="0"/>
          <w:color w:val="000000"/>
          <w:sz w:val="24"/>
          <w:szCs w:val="24"/>
          <w:shd w:val="clear" w:color="auto" w:fill="FFFFFF"/>
        </w:rPr>
        <w:t>271-286</w:t>
      </w:r>
      <w:r>
        <w:rPr>
          <w:b w:val="0"/>
          <w:color w:val="000000"/>
          <w:sz w:val="24"/>
          <w:szCs w:val="24"/>
          <w:shd w:val="clear" w:color="auto" w:fill="FFFFFF"/>
        </w:rPr>
        <w:t>.</w:t>
      </w:r>
    </w:p>
    <w:p w:rsidR="00D3663F" w:rsidRPr="00F7300B" w:rsidRDefault="00D3663F" w:rsidP="00D3663F">
      <w:pPr>
        <w:pStyle w:val="Heading1"/>
        <w:shd w:val="clear" w:color="auto" w:fill="FFFFFF"/>
        <w:spacing w:before="0" w:beforeAutospacing="0" w:after="0" w:afterAutospacing="0"/>
        <w:ind w:left="567" w:hanging="567"/>
        <w:rPr>
          <w:b w:val="0"/>
          <w:bCs w:val="0"/>
          <w:color w:val="000000"/>
          <w:sz w:val="24"/>
          <w:szCs w:val="24"/>
        </w:rPr>
      </w:pPr>
    </w:p>
    <w:p w:rsidR="00D3663F" w:rsidRPr="00DB5CBE" w:rsidRDefault="00D3663F" w:rsidP="00D3663F">
      <w:pPr>
        <w:tabs>
          <w:tab w:val="left" w:pos="709"/>
        </w:tabs>
        <w:spacing w:line="240" w:lineRule="auto"/>
        <w:ind w:left="567" w:hanging="567"/>
        <w:jc w:val="both"/>
        <w:rPr>
          <w:rFonts w:ascii="Times New Roman" w:hAnsi="Times New Roman"/>
          <w:sz w:val="24"/>
          <w:szCs w:val="24"/>
        </w:rPr>
      </w:pPr>
      <w:r>
        <w:rPr>
          <w:rFonts w:ascii="Times New Roman" w:hAnsi="Times New Roman"/>
          <w:sz w:val="24"/>
          <w:szCs w:val="24"/>
        </w:rPr>
        <w:t>Coyne, K. P. 1986. Sustainable competitive a</w:t>
      </w:r>
      <w:r w:rsidRPr="00DB5CBE">
        <w:rPr>
          <w:rFonts w:ascii="Times New Roman" w:hAnsi="Times New Roman"/>
          <w:sz w:val="24"/>
          <w:szCs w:val="24"/>
        </w:rPr>
        <w:t>dvantage</w:t>
      </w:r>
      <w:r>
        <w:rPr>
          <w:rFonts w:ascii="Times New Roman" w:hAnsi="Times New Roman"/>
          <w:sz w:val="24"/>
          <w:szCs w:val="24"/>
        </w:rPr>
        <w:t>-what it is, what it isn’t business h</w:t>
      </w:r>
      <w:r w:rsidRPr="00DB5CBE">
        <w:rPr>
          <w:rFonts w:ascii="Times New Roman" w:hAnsi="Times New Roman"/>
          <w:sz w:val="24"/>
          <w:szCs w:val="24"/>
        </w:rPr>
        <w:t>orizons</w:t>
      </w:r>
      <w:r w:rsidRPr="00DB5CBE">
        <w:rPr>
          <w:rFonts w:ascii="Times New Roman" w:hAnsi="Times New Roman"/>
          <w:i/>
          <w:sz w:val="24"/>
          <w:szCs w:val="24"/>
        </w:rPr>
        <w:t>. Artilce and Feature</w:t>
      </w:r>
      <w:r>
        <w:rPr>
          <w:rFonts w:ascii="Times New Roman" w:hAnsi="Times New Roman"/>
          <w:sz w:val="24"/>
          <w:szCs w:val="24"/>
        </w:rPr>
        <w:t>, 29 (1)</w:t>
      </w:r>
      <w:r w:rsidRPr="00DB5CBE">
        <w:rPr>
          <w:rFonts w:ascii="Times New Roman" w:hAnsi="Times New Roman"/>
          <w:sz w:val="24"/>
          <w:szCs w:val="24"/>
        </w:rPr>
        <w:t>: 54–61.</w:t>
      </w:r>
    </w:p>
    <w:p w:rsidR="00D3663F"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t>Cravens, David W</w:t>
      </w:r>
      <w:r w:rsidRPr="00DB5CBE">
        <w:rPr>
          <w:rFonts w:ascii="Times New Roman" w:hAnsi="Times New Roman"/>
          <w:sz w:val="24"/>
          <w:szCs w:val="24"/>
        </w:rPr>
        <w:t>.</w:t>
      </w:r>
      <w:r>
        <w:rPr>
          <w:rFonts w:ascii="Times New Roman" w:hAnsi="Times New Roman"/>
          <w:sz w:val="24"/>
          <w:szCs w:val="24"/>
        </w:rPr>
        <w:t>,</w:t>
      </w:r>
      <w:r w:rsidRPr="00DB5CBE">
        <w:rPr>
          <w:rFonts w:ascii="Times New Roman" w:hAnsi="Times New Roman"/>
          <w:sz w:val="24"/>
          <w:szCs w:val="24"/>
        </w:rPr>
        <w:t>&amp; Lina</w:t>
      </w:r>
      <w:r>
        <w:rPr>
          <w:rFonts w:ascii="Times New Roman" w:hAnsi="Times New Roman"/>
          <w:sz w:val="24"/>
          <w:szCs w:val="24"/>
        </w:rPr>
        <w:t>. S</w:t>
      </w:r>
      <w:r w:rsidRPr="00DB5CBE">
        <w:rPr>
          <w:rFonts w:ascii="Times New Roman" w:hAnsi="Times New Roman"/>
          <w:sz w:val="24"/>
          <w:szCs w:val="24"/>
        </w:rPr>
        <w:t xml:space="preserve">. 1999. </w:t>
      </w:r>
      <w:r w:rsidRPr="00DB5CBE">
        <w:rPr>
          <w:rFonts w:ascii="Times New Roman" w:hAnsi="Times New Roman"/>
          <w:i/>
          <w:sz w:val="24"/>
          <w:szCs w:val="24"/>
        </w:rPr>
        <w:t>Pemasaran Strategis</w:t>
      </w:r>
      <w:r w:rsidRPr="00DB5CBE">
        <w:rPr>
          <w:rFonts w:ascii="Times New Roman" w:hAnsi="Times New Roman"/>
          <w:sz w:val="24"/>
          <w:szCs w:val="24"/>
        </w:rPr>
        <w:t>. Edisi ke 4. Jakarta: Elangga.</w:t>
      </w:r>
    </w:p>
    <w:p w:rsidR="00D3663F" w:rsidRPr="00441DD4" w:rsidRDefault="00D3663F" w:rsidP="00D3663F">
      <w:pPr>
        <w:tabs>
          <w:tab w:val="left" w:pos="851"/>
          <w:tab w:val="left" w:pos="2610"/>
        </w:tabs>
        <w:spacing w:line="240" w:lineRule="auto"/>
        <w:ind w:left="567" w:hanging="567"/>
        <w:jc w:val="both"/>
        <w:rPr>
          <w:rFonts w:ascii="Times New Roman" w:hAnsi="Times New Roman"/>
          <w:sz w:val="24"/>
          <w:szCs w:val="24"/>
        </w:rPr>
      </w:pPr>
      <w:r>
        <w:rPr>
          <w:rFonts w:ascii="Times New Roman" w:hAnsi="Times New Roman"/>
          <w:sz w:val="24"/>
          <w:szCs w:val="24"/>
        </w:rPr>
        <w:t>Dangelico, R. M., &amp; Pujari, D. 2010. Mainstreaming green product innovation: why and how companies integrate environmental s</w:t>
      </w:r>
      <w:r w:rsidRPr="00441DD4">
        <w:rPr>
          <w:rFonts w:ascii="Times New Roman" w:hAnsi="Times New Roman"/>
          <w:sz w:val="24"/>
          <w:szCs w:val="24"/>
        </w:rPr>
        <w:t>ustainability</w:t>
      </w:r>
      <w:r>
        <w:rPr>
          <w:rFonts w:ascii="Times New Roman" w:hAnsi="Times New Roman"/>
          <w:sz w:val="24"/>
          <w:szCs w:val="24"/>
        </w:rPr>
        <w:t xml:space="preserve">. </w:t>
      </w:r>
      <w:r w:rsidRPr="00441DD4">
        <w:rPr>
          <w:rFonts w:ascii="Times New Roman" w:hAnsi="Times New Roman"/>
          <w:i/>
          <w:sz w:val="24"/>
          <w:szCs w:val="24"/>
        </w:rPr>
        <w:t>Journal of Business Ethics</w:t>
      </w:r>
      <w:r>
        <w:rPr>
          <w:rFonts w:ascii="Times New Roman" w:hAnsi="Times New Roman"/>
          <w:sz w:val="24"/>
          <w:szCs w:val="24"/>
        </w:rPr>
        <w:t>, 95(3): 471-486.</w:t>
      </w:r>
    </w:p>
    <w:p w:rsidR="00D3663F" w:rsidRPr="006934B7" w:rsidRDefault="00D3663F" w:rsidP="00D3663F">
      <w:pPr>
        <w:tabs>
          <w:tab w:val="left" w:pos="851"/>
          <w:tab w:val="left" w:pos="2610"/>
        </w:tabs>
        <w:spacing w:line="240" w:lineRule="auto"/>
        <w:ind w:left="567" w:hanging="567"/>
        <w:jc w:val="both"/>
        <w:rPr>
          <w:rFonts w:ascii="Times New Roman" w:hAnsi="Times New Roman"/>
          <w:color w:val="000000"/>
          <w:sz w:val="24"/>
          <w:szCs w:val="24"/>
        </w:rPr>
      </w:pPr>
      <w:r w:rsidRPr="00DB5CBE">
        <w:rPr>
          <w:rFonts w:ascii="Times New Roman" w:hAnsi="Times New Roman"/>
          <w:color w:val="000000"/>
          <w:sz w:val="24"/>
          <w:szCs w:val="24"/>
        </w:rPr>
        <w:lastRenderedPageBreak/>
        <w:t>D</w:t>
      </w:r>
      <w:r>
        <w:rPr>
          <w:rFonts w:ascii="Times New Roman" w:hAnsi="Times New Roman"/>
          <w:color w:val="000000"/>
          <w:sz w:val="24"/>
          <w:szCs w:val="24"/>
        </w:rPr>
        <w:t>ewi</w:t>
      </w:r>
      <w:r w:rsidRPr="00DB5CBE">
        <w:rPr>
          <w:rFonts w:ascii="Times New Roman" w:hAnsi="Times New Roman"/>
          <w:color w:val="000000"/>
          <w:sz w:val="24"/>
          <w:szCs w:val="24"/>
        </w:rPr>
        <w:t xml:space="preserve">, Sutrina. 2011. </w:t>
      </w:r>
      <w:r w:rsidRPr="00DB5CBE">
        <w:rPr>
          <w:rFonts w:ascii="Times New Roman" w:hAnsi="Times New Roman"/>
          <w:i/>
          <w:color w:val="000000"/>
          <w:sz w:val="24"/>
          <w:szCs w:val="24"/>
        </w:rPr>
        <w:t>Etika Bisnis</w:t>
      </w:r>
      <w:r w:rsidRPr="00DB5CBE">
        <w:rPr>
          <w:rFonts w:ascii="Times New Roman" w:hAnsi="Times New Roman"/>
          <w:color w:val="000000"/>
          <w:sz w:val="24"/>
          <w:szCs w:val="24"/>
        </w:rPr>
        <w:t>. Denpasar: Udayana Universty Fress.</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Eiadat, Y., Kelly, A., Roche, F., &amp; Eyadat, H</w:t>
      </w:r>
      <w:r>
        <w:rPr>
          <w:rFonts w:ascii="Times New Roman" w:hAnsi="Times New Roman"/>
          <w:sz w:val="24"/>
          <w:szCs w:val="24"/>
        </w:rPr>
        <w:t>. 2008. Green and competitive? a</w:t>
      </w:r>
      <w:r w:rsidRPr="00DB5CBE">
        <w:rPr>
          <w:rFonts w:ascii="Times New Roman" w:hAnsi="Times New Roman"/>
          <w:sz w:val="24"/>
          <w:szCs w:val="24"/>
        </w:rPr>
        <w:t xml:space="preserve">n empirical test of the mediating role of environmental innovation strategy. </w:t>
      </w:r>
      <w:r w:rsidRPr="00DB5CBE">
        <w:rPr>
          <w:rFonts w:ascii="Times New Roman" w:hAnsi="Times New Roman"/>
          <w:i/>
          <w:sz w:val="24"/>
          <w:szCs w:val="24"/>
        </w:rPr>
        <w:t>Journal of World Business</w:t>
      </w:r>
      <w:r>
        <w:rPr>
          <w:rFonts w:ascii="Times New Roman" w:hAnsi="Times New Roman"/>
          <w:sz w:val="24"/>
          <w:szCs w:val="24"/>
        </w:rPr>
        <w:t>, 43 (2)</w:t>
      </w:r>
      <w:r w:rsidRPr="00DB5CBE">
        <w:rPr>
          <w:rFonts w:ascii="Times New Roman" w:hAnsi="Times New Roman"/>
          <w:sz w:val="24"/>
          <w:szCs w:val="24"/>
        </w:rPr>
        <w:t>: 131–145.</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 xml:space="preserve">Friedman, M. 1970. A Friedman doctrine: The social responsibility of business is to increase its proﬁt. </w:t>
      </w:r>
      <w:r w:rsidRPr="00DB5CBE">
        <w:rPr>
          <w:rFonts w:ascii="Times New Roman" w:hAnsi="Times New Roman"/>
          <w:i/>
          <w:sz w:val="24"/>
          <w:szCs w:val="24"/>
        </w:rPr>
        <w:t>New York Times Magazine</w:t>
      </w:r>
      <w:r>
        <w:rPr>
          <w:rFonts w:ascii="Times New Roman" w:hAnsi="Times New Roman"/>
          <w:sz w:val="24"/>
          <w:szCs w:val="24"/>
        </w:rPr>
        <w:t>, 13 (1)</w:t>
      </w:r>
      <w:r w:rsidRPr="00DB5CBE">
        <w:rPr>
          <w:rFonts w:ascii="Times New Roman" w:hAnsi="Times New Roman"/>
          <w:sz w:val="24"/>
          <w:szCs w:val="24"/>
        </w:rPr>
        <w:t>: 32-3.</w:t>
      </w:r>
    </w:p>
    <w:p w:rsidR="00D3663F" w:rsidRPr="00DB5CBE" w:rsidRDefault="00D3663F" w:rsidP="00D3663F">
      <w:pPr>
        <w:spacing w:line="240" w:lineRule="auto"/>
        <w:ind w:left="567" w:hanging="567"/>
        <w:jc w:val="both"/>
        <w:rPr>
          <w:rFonts w:ascii="Times New Roman" w:hAnsi="Times New Roman"/>
          <w:color w:val="000000"/>
          <w:sz w:val="24"/>
          <w:szCs w:val="24"/>
        </w:rPr>
      </w:pPr>
      <w:r w:rsidRPr="00DB5CBE">
        <w:rPr>
          <w:rFonts w:ascii="Times New Roman" w:hAnsi="Times New Roman"/>
          <w:color w:val="000000"/>
          <w:sz w:val="24"/>
          <w:szCs w:val="24"/>
        </w:rPr>
        <w:t xml:space="preserve">Ghozali, I. 2013. </w:t>
      </w:r>
      <w:r w:rsidRPr="00765513">
        <w:rPr>
          <w:rFonts w:ascii="Times New Roman" w:hAnsi="Times New Roman"/>
          <w:i/>
          <w:color w:val="000000"/>
          <w:sz w:val="24"/>
          <w:szCs w:val="24"/>
        </w:rPr>
        <w:t>Aplikasi Analisis Multivariate Dengan Program IBM SPSS 2.1</w:t>
      </w:r>
      <w:r w:rsidRPr="00DB5CBE">
        <w:rPr>
          <w:rFonts w:ascii="Times New Roman" w:hAnsi="Times New Roman"/>
          <w:color w:val="000000"/>
          <w:sz w:val="24"/>
          <w:szCs w:val="24"/>
        </w:rPr>
        <w:t>. Edisi 7. Semarang: Ba</w:t>
      </w:r>
      <w:r>
        <w:rPr>
          <w:rFonts w:ascii="Times New Roman" w:hAnsi="Times New Roman"/>
          <w:color w:val="000000"/>
          <w:sz w:val="24"/>
          <w:szCs w:val="24"/>
        </w:rPr>
        <w:t>dan</w:t>
      </w:r>
      <w:r w:rsidRPr="00DB5CBE">
        <w:rPr>
          <w:rFonts w:ascii="Times New Roman" w:hAnsi="Times New Roman"/>
          <w:color w:val="000000"/>
          <w:sz w:val="24"/>
          <w:szCs w:val="24"/>
        </w:rPr>
        <w:t xml:space="preserve"> Penerbit UNDIP. </w:t>
      </w:r>
    </w:p>
    <w:p w:rsidR="00D3663F" w:rsidRPr="00DB5CBE"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t>Hart, S. L. 1995</w:t>
      </w:r>
      <w:r w:rsidRPr="00DB5CBE">
        <w:rPr>
          <w:rFonts w:ascii="Times New Roman" w:hAnsi="Times New Roman"/>
          <w:sz w:val="24"/>
          <w:szCs w:val="24"/>
        </w:rPr>
        <w:t xml:space="preserve">. A natural-resource-based view of the ﬁrm. </w:t>
      </w:r>
      <w:r w:rsidRPr="00DB5CBE">
        <w:rPr>
          <w:rFonts w:ascii="Times New Roman" w:hAnsi="Times New Roman"/>
          <w:i/>
          <w:sz w:val="24"/>
          <w:szCs w:val="24"/>
        </w:rPr>
        <w:t>Academy of Management Review.jurnal of</w:t>
      </w:r>
      <w:r>
        <w:rPr>
          <w:rFonts w:ascii="Times New Roman" w:hAnsi="Times New Roman"/>
          <w:sz w:val="24"/>
          <w:szCs w:val="24"/>
        </w:rPr>
        <w:t>, 20 (4)</w:t>
      </w:r>
      <w:r w:rsidRPr="00DB5CBE">
        <w:rPr>
          <w:rFonts w:ascii="Times New Roman" w:hAnsi="Times New Roman"/>
          <w:sz w:val="24"/>
          <w:szCs w:val="24"/>
        </w:rPr>
        <w:t>: 986–1014.</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Henriques</w:t>
      </w:r>
      <w:r>
        <w:rPr>
          <w:rFonts w:ascii="Times New Roman" w:hAnsi="Times New Roman"/>
          <w:sz w:val="24"/>
          <w:szCs w:val="24"/>
        </w:rPr>
        <w:t>, I., &amp; Sadorsky, P. 1999. The relationship between environmental commitment and managerial perceptions of s</w:t>
      </w:r>
      <w:r w:rsidRPr="00DB5CBE">
        <w:rPr>
          <w:rFonts w:ascii="Times New Roman" w:hAnsi="Times New Roman"/>
          <w:sz w:val="24"/>
          <w:szCs w:val="24"/>
        </w:rPr>
        <w:t>takeho</w:t>
      </w:r>
      <w:r>
        <w:rPr>
          <w:rFonts w:ascii="Times New Roman" w:hAnsi="Times New Roman"/>
          <w:sz w:val="24"/>
          <w:szCs w:val="24"/>
        </w:rPr>
        <w:t>lder i</w:t>
      </w:r>
      <w:r w:rsidRPr="00DB5CBE">
        <w:rPr>
          <w:rFonts w:ascii="Times New Roman" w:hAnsi="Times New Roman"/>
          <w:sz w:val="24"/>
          <w:szCs w:val="24"/>
        </w:rPr>
        <w:t xml:space="preserve">mportance. </w:t>
      </w:r>
      <w:r w:rsidRPr="00DB5CBE">
        <w:rPr>
          <w:rFonts w:ascii="Times New Roman" w:hAnsi="Times New Roman"/>
          <w:i/>
          <w:sz w:val="24"/>
          <w:szCs w:val="24"/>
        </w:rPr>
        <w:t>The Academy of Management Journa</w:t>
      </w:r>
      <w:r>
        <w:rPr>
          <w:rFonts w:ascii="Times New Roman" w:hAnsi="Times New Roman"/>
          <w:sz w:val="24"/>
          <w:szCs w:val="24"/>
        </w:rPr>
        <w:t>l, 42 (1)</w:t>
      </w:r>
      <w:r w:rsidRPr="00DB5CBE">
        <w:rPr>
          <w:rFonts w:ascii="Times New Roman" w:hAnsi="Times New Roman"/>
          <w:sz w:val="24"/>
          <w:szCs w:val="24"/>
        </w:rPr>
        <w:t>: 87-99.</w:t>
      </w:r>
    </w:p>
    <w:p w:rsidR="00D3663F" w:rsidRPr="00193AC0" w:rsidRDefault="00D3663F" w:rsidP="00D3663F">
      <w:pPr>
        <w:spacing w:line="240" w:lineRule="auto"/>
        <w:ind w:left="1440" w:hanging="1440"/>
        <w:jc w:val="both"/>
        <w:rPr>
          <w:rFonts w:ascii="Times New Roman" w:hAnsi="Times New Roman" w:cs="Times New Roman"/>
          <w:sz w:val="24"/>
          <w:szCs w:val="24"/>
        </w:rPr>
      </w:pPr>
      <w:r>
        <w:rPr>
          <w:rFonts w:ascii="Times New Roman" w:hAnsi="Times New Roman" w:cs="Times New Roman"/>
        </w:rPr>
        <w:t xml:space="preserve">The Body Shop. 2006. </w:t>
      </w:r>
      <w:hyperlink r:id="rId19" w:history="1">
        <w:r w:rsidRPr="00193AC0">
          <w:rPr>
            <w:rFonts w:ascii="Times New Roman" w:hAnsi="Times New Roman" w:cs="Times New Roman"/>
            <w:color w:val="000000"/>
            <w:sz w:val="24"/>
            <w:szCs w:val="24"/>
          </w:rPr>
          <w:t>https://www.thebodyshop.co.id</w:t>
        </w:r>
      </w:hyperlink>
      <w:r w:rsidRPr="00193AC0">
        <w:rPr>
          <w:rFonts w:ascii="Times New Roman" w:hAnsi="Times New Roman" w:cs="Times New Roman"/>
          <w:sz w:val="24"/>
          <w:szCs w:val="24"/>
        </w:rPr>
        <w:t xml:space="preserve">. </w:t>
      </w:r>
      <w:r>
        <w:rPr>
          <w:rFonts w:ascii="Times New Roman" w:hAnsi="Times New Roman" w:cs="Times New Roman"/>
          <w:sz w:val="24"/>
          <w:szCs w:val="24"/>
        </w:rPr>
        <w:t>(diunduh</w:t>
      </w:r>
      <w:r w:rsidRPr="00193AC0">
        <w:rPr>
          <w:rFonts w:ascii="Times New Roman" w:hAnsi="Times New Roman" w:cs="Times New Roman"/>
          <w:sz w:val="24"/>
          <w:szCs w:val="24"/>
        </w:rPr>
        <w:t xml:space="preserve"> pada hari Jumat 14 Januari 2016</w:t>
      </w:r>
      <w:r>
        <w:rPr>
          <w:rFonts w:ascii="Times New Roman" w:hAnsi="Times New Roman" w:cs="Times New Roman"/>
          <w:sz w:val="24"/>
          <w:szCs w:val="24"/>
        </w:rPr>
        <w:t>)</w:t>
      </w:r>
      <w:r w:rsidRPr="00193AC0">
        <w:rPr>
          <w:rFonts w:ascii="Times New Roman" w:hAnsi="Times New Roman" w:cs="Times New Roman"/>
          <w:sz w:val="24"/>
          <w:szCs w:val="24"/>
        </w:rPr>
        <w:t>.</w:t>
      </w:r>
    </w:p>
    <w:p w:rsidR="00D3663F" w:rsidRPr="00DB5CBE" w:rsidRDefault="00D3663F" w:rsidP="00D3663F">
      <w:pPr>
        <w:tabs>
          <w:tab w:val="left" w:pos="709"/>
        </w:tabs>
        <w:spacing w:line="240" w:lineRule="auto"/>
        <w:ind w:left="567" w:hanging="567"/>
        <w:jc w:val="both"/>
        <w:rPr>
          <w:rFonts w:ascii="Times New Roman" w:hAnsi="Times New Roman"/>
          <w:sz w:val="24"/>
          <w:szCs w:val="24"/>
        </w:rPr>
      </w:pPr>
      <w:r>
        <w:rPr>
          <w:rFonts w:ascii="Times New Roman" w:hAnsi="Times New Roman"/>
          <w:sz w:val="24"/>
          <w:szCs w:val="24"/>
        </w:rPr>
        <w:t>Kotler, P., &amp; Amstrong, G</w:t>
      </w:r>
      <w:r w:rsidRPr="00DB5CBE">
        <w:rPr>
          <w:rFonts w:ascii="Times New Roman" w:hAnsi="Times New Roman"/>
          <w:sz w:val="24"/>
          <w:szCs w:val="24"/>
        </w:rPr>
        <w:t xml:space="preserve">. 2001. </w:t>
      </w:r>
      <w:r w:rsidRPr="004327FC">
        <w:rPr>
          <w:rFonts w:ascii="Times New Roman" w:hAnsi="Times New Roman"/>
          <w:i/>
          <w:sz w:val="24"/>
          <w:szCs w:val="24"/>
        </w:rPr>
        <w:t>Prinsip-Prinsip Pemasaran</w:t>
      </w:r>
      <w:r w:rsidRPr="00DB5CBE">
        <w:rPr>
          <w:rFonts w:ascii="Times New Roman" w:hAnsi="Times New Roman"/>
          <w:sz w:val="24"/>
          <w:szCs w:val="24"/>
        </w:rPr>
        <w:t>. Edisi 8. Jilid 1. Jakarta: Erlangga.</w:t>
      </w:r>
    </w:p>
    <w:p w:rsidR="00D3663F" w:rsidRPr="00107B4C"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t>Lin, M. I .J., &amp;</w:t>
      </w:r>
      <w:r w:rsidRPr="00DB5CBE">
        <w:rPr>
          <w:rFonts w:ascii="Times New Roman" w:hAnsi="Times New Roman"/>
          <w:sz w:val="24"/>
          <w:szCs w:val="24"/>
        </w:rPr>
        <w:t>Chang</w:t>
      </w:r>
      <w:r>
        <w:rPr>
          <w:rFonts w:ascii="Times New Roman" w:hAnsi="Times New Roman"/>
          <w:sz w:val="24"/>
          <w:szCs w:val="24"/>
        </w:rPr>
        <w:t>, C. H. 2009. The positive effect of green relationship learning on g</w:t>
      </w:r>
      <w:r w:rsidRPr="00DB5CBE">
        <w:rPr>
          <w:rFonts w:ascii="Times New Roman" w:hAnsi="Times New Roman"/>
          <w:sz w:val="24"/>
          <w:szCs w:val="24"/>
        </w:rPr>
        <w:t>reen</w:t>
      </w:r>
      <w:r>
        <w:rPr>
          <w:rFonts w:ascii="Times New Roman" w:hAnsi="Times New Roman"/>
          <w:sz w:val="24"/>
          <w:szCs w:val="24"/>
        </w:rPr>
        <w:t xml:space="preserve"> innovation performance: The mediation effect of corporate environmental e</w:t>
      </w:r>
      <w:r w:rsidRPr="00DB5CBE">
        <w:rPr>
          <w:rFonts w:ascii="Times New Roman" w:hAnsi="Times New Roman"/>
          <w:sz w:val="24"/>
          <w:szCs w:val="24"/>
        </w:rPr>
        <w:t xml:space="preserve">thics. </w:t>
      </w:r>
      <w:r w:rsidRPr="00DB5CBE">
        <w:rPr>
          <w:rFonts w:ascii="Times New Roman" w:hAnsi="Times New Roman"/>
          <w:i/>
          <w:sz w:val="24"/>
          <w:szCs w:val="24"/>
        </w:rPr>
        <w:t>Department of Business Administration</w:t>
      </w:r>
      <w:r>
        <w:rPr>
          <w:rFonts w:ascii="Times New Roman" w:hAnsi="Times New Roman"/>
          <w:sz w:val="24"/>
          <w:szCs w:val="24"/>
        </w:rPr>
        <w:t>, 3 (5)</w:t>
      </w:r>
      <w:r w:rsidRPr="00DB5CBE">
        <w:rPr>
          <w:rFonts w:ascii="Times New Roman" w:hAnsi="Times New Roman"/>
          <w:sz w:val="24"/>
          <w:szCs w:val="24"/>
        </w:rPr>
        <w:t>: 205-2015</w:t>
      </w:r>
      <w:r>
        <w:rPr>
          <w:rFonts w:ascii="Times New Roman" w:hAnsi="Times New Roman"/>
          <w:sz w:val="24"/>
          <w:szCs w:val="24"/>
        </w:rPr>
        <w:t xml:space="preserve">. </w:t>
      </w:r>
    </w:p>
    <w:p w:rsidR="00D3663F"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t>Ming, J. J.L ., &amp; Ching. H.C. 2009.The Positive Effect of green relationship learning on green innovation p</w:t>
      </w:r>
      <w:r w:rsidRPr="00F75C4D">
        <w:rPr>
          <w:rFonts w:ascii="Times New Roman" w:hAnsi="Times New Roman"/>
          <w:sz w:val="24"/>
          <w:szCs w:val="24"/>
        </w:rPr>
        <w:t>erforma</w:t>
      </w:r>
      <w:r>
        <w:rPr>
          <w:rFonts w:ascii="Times New Roman" w:hAnsi="Times New Roman"/>
          <w:sz w:val="24"/>
          <w:szCs w:val="24"/>
        </w:rPr>
        <w:t>nce: The mediation effect of corporate e</w:t>
      </w:r>
      <w:r w:rsidRPr="00F75C4D">
        <w:rPr>
          <w:rFonts w:ascii="Times New Roman" w:hAnsi="Times New Roman"/>
          <w:sz w:val="24"/>
          <w:szCs w:val="24"/>
        </w:rPr>
        <w:t xml:space="preserve">nvironmental. </w:t>
      </w:r>
      <w:r w:rsidRPr="00F75C4D">
        <w:rPr>
          <w:rFonts w:ascii="Times New Roman" w:hAnsi="Times New Roman"/>
          <w:i/>
          <w:sz w:val="24"/>
          <w:szCs w:val="24"/>
        </w:rPr>
        <w:t>Department of Business Administration</w:t>
      </w:r>
      <w:r w:rsidRPr="00F75C4D">
        <w:rPr>
          <w:rFonts w:ascii="Times New Roman" w:hAnsi="Times New Roman"/>
          <w:sz w:val="24"/>
          <w:szCs w:val="24"/>
        </w:rPr>
        <w:t>,</w:t>
      </w:r>
      <w:r>
        <w:rPr>
          <w:rFonts w:ascii="Times New Roman" w:hAnsi="Times New Roman"/>
          <w:sz w:val="24"/>
          <w:szCs w:val="24"/>
        </w:rPr>
        <w:t xml:space="preserve"> 47 (1):</w:t>
      </w:r>
      <w:r w:rsidRPr="00F75C4D">
        <w:rPr>
          <w:rFonts w:ascii="Times New Roman" w:hAnsi="Times New Roman"/>
          <w:sz w:val="24"/>
          <w:szCs w:val="24"/>
        </w:rPr>
        <w:t xml:space="preserve"> 2341-2348</w:t>
      </w:r>
      <w:r>
        <w:rPr>
          <w:rFonts w:ascii="Times New Roman" w:hAnsi="Times New Roman"/>
          <w:sz w:val="24"/>
          <w:szCs w:val="24"/>
        </w:rPr>
        <w:t>.</w:t>
      </w:r>
    </w:p>
    <w:p w:rsidR="00D3663F" w:rsidRPr="00F75C4D"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 xml:space="preserve">Mudiantono,. &amp; Nur, K. </w:t>
      </w:r>
      <w:r>
        <w:rPr>
          <w:rFonts w:ascii="Times New Roman" w:hAnsi="Times New Roman"/>
          <w:sz w:val="24"/>
          <w:szCs w:val="24"/>
        </w:rPr>
        <w:t>2004. Analisis pengaruh faktor lingkungan terhadap inovasi p</w:t>
      </w:r>
      <w:r w:rsidRPr="00DB5CBE">
        <w:rPr>
          <w:rFonts w:ascii="Times New Roman" w:hAnsi="Times New Roman"/>
          <w:sz w:val="24"/>
          <w:szCs w:val="24"/>
        </w:rPr>
        <w:t xml:space="preserve">roduk </w:t>
      </w:r>
      <w:r>
        <w:rPr>
          <w:rFonts w:ascii="Times New Roman" w:hAnsi="Times New Roman"/>
          <w:sz w:val="24"/>
          <w:szCs w:val="24"/>
        </w:rPr>
        <w:t>dan kreativitas strategi p</w:t>
      </w:r>
      <w:r w:rsidRPr="00DB5CBE">
        <w:rPr>
          <w:rFonts w:ascii="Times New Roman" w:hAnsi="Times New Roman"/>
          <w:sz w:val="24"/>
          <w:szCs w:val="24"/>
        </w:rPr>
        <w:t>emasaran dalam meningkatk</w:t>
      </w:r>
      <w:r>
        <w:rPr>
          <w:rFonts w:ascii="Times New Roman" w:hAnsi="Times New Roman"/>
          <w:sz w:val="24"/>
          <w:szCs w:val="24"/>
        </w:rPr>
        <w:t>an kinerja pemasaran (Studi pada P</w:t>
      </w:r>
      <w:r w:rsidRPr="00DB5CBE">
        <w:rPr>
          <w:rFonts w:ascii="Times New Roman" w:hAnsi="Times New Roman"/>
          <w:sz w:val="24"/>
          <w:szCs w:val="24"/>
        </w:rPr>
        <w:t xml:space="preserve">erusahaan Kerajinan di Sentra Kasongan Kab. Bantul, Yogyakarta). </w:t>
      </w:r>
      <w:r w:rsidRPr="00DB5CBE">
        <w:rPr>
          <w:rFonts w:ascii="Times New Roman" w:hAnsi="Times New Roman"/>
          <w:i/>
          <w:sz w:val="24"/>
          <w:szCs w:val="24"/>
        </w:rPr>
        <w:t>Jurnal Sains Pemasaran Indonesia</w:t>
      </w:r>
      <w:r>
        <w:rPr>
          <w:rFonts w:ascii="Times New Roman" w:hAnsi="Times New Roman"/>
          <w:sz w:val="24"/>
          <w:szCs w:val="24"/>
        </w:rPr>
        <w:t>,  12 (1)</w:t>
      </w:r>
      <w:r w:rsidRPr="00DB5CBE">
        <w:rPr>
          <w:rFonts w:ascii="Times New Roman" w:hAnsi="Times New Roman"/>
          <w:sz w:val="24"/>
          <w:szCs w:val="24"/>
        </w:rPr>
        <w:t>: 1-20.</w:t>
      </w:r>
    </w:p>
    <w:p w:rsidR="00D3663F" w:rsidRPr="00DB5CBE" w:rsidRDefault="00D3663F" w:rsidP="00D3663F">
      <w:pPr>
        <w:tabs>
          <w:tab w:val="left" w:pos="709"/>
        </w:tabs>
        <w:spacing w:line="240" w:lineRule="auto"/>
        <w:ind w:left="567" w:hanging="567"/>
        <w:jc w:val="both"/>
        <w:rPr>
          <w:rFonts w:ascii="Times New Roman" w:hAnsi="Times New Roman"/>
          <w:sz w:val="24"/>
          <w:szCs w:val="24"/>
        </w:rPr>
      </w:pPr>
      <w:r>
        <w:rPr>
          <w:rFonts w:ascii="Times New Roman" w:hAnsi="Times New Roman"/>
          <w:sz w:val="24"/>
          <w:szCs w:val="24"/>
        </w:rPr>
        <w:t>Ottman, J. A., Stafford. E., &amp; Hartman, R C. L. 2006. Green marketing myopia: Ways to improve consumer appeal for environmentally preferable p</w:t>
      </w:r>
      <w:r w:rsidRPr="00DB5CBE">
        <w:rPr>
          <w:rFonts w:ascii="Times New Roman" w:hAnsi="Times New Roman"/>
          <w:sz w:val="24"/>
          <w:szCs w:val="24"/>
        </w:rPr>
        <w:t xml:space="preserve">roduct. </w:t>
      </w:r>
      <w:r w:rsidRPr="00DB5CBE">
        <w:rPr>
          <w:rFonts w:ascii="Times New Roman" w:hAnsi="Times New Roman"/>
          <w:i/>
          <w:sz w:val="24"/>
          <w:szCs w:val="24"/>
        </w:rPr>
        <w:t>Journal Evironment Management</w:t>
      </w:r>
      <w:r>
        <w:rPr>
          <w:rFonts w:ascii="Times New Roman" w:hAnsi="Times New Roman"/>
          <w:sz w:val="24"/>
          <w:szCs w:val="24"/>
        </w:rPr>
        <w:t>, 48 (5)</w:t>
      </w:r>
      <w:r w:rsidRPr="00DB5CBE">
        <w:rPr>
          <w:rFonts w:ascii="Times New Roman" w:hAnsi="Times New Roman"/>
          <w:sz w:val="24"/>
          <w:szCs w:val="24"/>
        </w:rPr>
        <w:t>: 22-36.</w:t>
      </w:r>
    </w:p>
    <w:p w:rsidR="00D3663F" w:rsidRPr="00DB5CBE" w:rsidRDefault="00D3663F" w:rsidP="00D3663F">
      <w:pPr>
        <w:tabs>
          <w:tab w:val="left" w:pos="851"/>
          <w:tab w:val="left" w:pos="2610"/>
        </w:tabs>
        <w:spacing w:line="240" w:lineRule="auto"/>
        <w:ind w:left="567" w:hanging="567"/>
        <w:jc w:val="both"/>
        <w:rPr>
          <w:rFonts w:ascii="Times New Roman" w:hAnsi="Times New Roman"/>
          <w:sz w:val="24"/>
          <w:szCs w:val="24"/>
        </w:rPr>
      </w:pPr>
      <w:r>
        <w:rPr>
          <w:rFonts w:ascii="Times New Roman" w:hAnsi="Times New Roman"/>
          <w:sz w:val="24"/>
          <w:szCs w:val="24"/>
        </w:rPr>
        <w:t>Peng, Y. S., &amp; Lin, S. S. 2008</w:t>
      </w:r>
      <w:r w:rsidRPr="00DB5CBE">
        <w:rPr>
          <w:rFonts w:ascii="Times New Roman" w:hAnsi="Times New Roman"/>
          <w:sz w:val="24"/>
          <w:szCs w:val="24"/>
        </w:rPr>
        <w:t xml:space="preserve">. Local responsiveness pressure, subsidiary resources, green management adoption and subsidiary’s performance: Evidence from Taiwanese manufactures. </w:t>
      </w:r>
      <w:r w:rsidRPr="00DB5CBE">
        <w:rPr>
          <w:rFonts w:ascii="Times New Roman" w:hAnsi="Times New Roman"/>
          <w:i/>
          <w:sz w:val="24"/>
          <w:szCs w:val="24"/>
        </w:rPr>
        <w:t>Journal of Business Ethics</w:t>
      </w:r>
      <w:r>
        <w:rPr>
          <w:rFonts w:ascii="Times New Roman" w:hAnsi="Times New Roman"/>
          <w:sz w:val="24"/>
          <w:szCs w:val="24"/>
        </w:rPr>
        <w:t>, 79 (1)</w:t>
      </w:r>
      <w:r w:rsidRPr="00DB5CBE">
        <w:rPr>
          <w:rFonts w:ascii="Times New Roman" w:hAnsi="Times New Roman"/>
          <w:sz w:val="24"/>
          <w:szCs w:val="24"/>
        </w:rPr>
        <w:t>: 199–212.</w:t>
      </w:r>
    </w:p>
    <w:p w:rsidR="00D3663F" w:rsidRDefault="00D3663F" w:rsidP="00D3663F">
      <w:pPr>
        <w:tabs>
          <w:tab w:val="left" w:pos="851"/>
          <w:tab w:val="left" w:pos="2610"/>
        </w:tabs>
        <w:spacing w:line="240" w:lineRule="auto"/>
        <w:ind w:left="567" w:hanging="567"/>
        <w:jc w:val="both"/>
        <w:rPr>
          <w:rFonts w:ascii="Times New Roman" w:hAnsi="Times New Roman"/>
          <w:sz w:val="24"/>
          <w:szCs w:val="24"/>
        </w:rPr>
      </w:pPr>
      <w:r>
        <w:rPr>
          <w:rFonts w:ascii="Times New Roman" w:hAnsi="Times New Roman"/>
          <w:sz w:val="24"/>
          <w:szCs w:val="24"/>
        </w:rPr>
        <w:t>Peattie, K. 1992</w:t>
      </w:r>
      <w:r w:rsidRPr="007E4A8E">
        <w:rPr>
          <w:rFonts w:ascii="Times New Roman" w:hAnsi="Times New Roman"/>
          <w:sz w:val="24"/>
          <w:szCs w:val="24"/>
        </w:rPr>
        <w:t xml:space="preserve">. </w:t>
      </w:r>
      <w:r>
        <w:rPr>
          <w:rFonts w:ascii="Times New Roman" w:hAnsi="Times New Roman"/>
          <w:i/>
          <w:sz w:val="24"/>
          <w:szCs w:val="24"/>
        </w:rPr>
        <w:t>Green M</w:t>
      </w:r>
      <w:r w:rsidRPr="00F91980">
        <w:rPr>
          <w:rFonts w:ascii="Times New Roman" w:hAnsi="Times New Roman"/>
          <w:i/>
          <w:sz w:val="24"/>
          <w:szCs w:val="24"/>
        </w:rPr>
        <w:t>arketing</w:t>
      </w:r>
      <w:r w:rsidRPr="007E4A8E">
        <w:rPr>
          <w:rFonts w:ascii="Times New Roman" w:hAnsi="Times New Roman"/>
          <w:sz w:val="24"/>
          <w:szCs w:val="24"/>
        </w:rPr>
        <w:t>. London: Pitman Publishing Corp.</w:t>
      </w:r>
    </w:p>
    <w:p w:rsidR="00D3663F" w:rsidRDefault="00D3663F" w:rsidP="00D3663F">
      <w:pPr>
        <w:tabs>
          <w:tab w:val="left" w:pos="851"/>
          <w:tab w:val="left" w:pos="2610"/>
        </w:tabs>
        <w:spacing w:line="240" w:lineRule="auto"/>
        <w:ind w:left="567" w:hanging="567"/>
        <w:jc w:val="both"/>
        <w:rPr>
          <w:rFonts w:ascii="Times New Roman" w:hAnsi="Times New Roman"/>
          <w:sz w:val="24"/>
          <w:szCs w:val="24"/>
        </w:rPr>
      </w:pPr>
      <w:r w:rsidRPr="00DB5CBE">
        <w:rPr>
          <w:rFonts w:ascii="Times New Roman" w:hAnsi="Times New Roman"/>
          <w:sz w:val="24"/>
          <w:szCs w:val="24"/>
        </w:rPr>
        <w:lastRenderedPageBreak/>
        <w:t>Port</w:t>
      </w:r>
      <w:r>
        <w:rPr>
          <w:rFonts w:ascii="Times New Roman" w:hAnsi="Times New Roman"/>
          <w:sz w:val="24"/>
          <w:szCs w:val="24"/>
        </w:rPr>
        <w:t>er, M. E., &amp; Van Der Linde, C. 1995</w:t>
      </w:r>
      <w:r w:rsidRPr="00DB5CBE">
        <w:rPr>
          <w:rFonts w:ascii="Times New Roman" w:hAnsi="Times New Roman"/>
          <w:sz w:val="24"/>
          <w:szCs w:val="24"/>
        </w:rPr>
        <w:t xml:space="preserve">. Green and competitive: Ending the stalemate. </w:t>
      </w:r>
      <w:r w:rsidRPr="00DB5CBE">
        <w:rPr>
          <w:rFonts w:ascii="Times New Roman" w:hAnsi="Times New Roman"/>
          <w:i/>
          <w:sz w:val="24"/>
          <w:szCs w:val="24"/>
        </w:rPr>
        <w:t>Harvard Business Review</w:t>
      </w:r>
      <w:r>
        <w:rPr>
          <w:rFonts w:ascii="Times New Roman" w:hAnsi="Times New Roman"/>
          <w:sz w:val="24"/>
          <w:szCs w:val="24"/>
        </w:rPr>
        <w:t>,73(5)</w:t>
      </w:r>
      <w:r w:rsidRPr="00DB5CBE">
        <w:rPr>
          <w:rFonts w:ascii="Times New Roman" w:hAnsi="Times New Roman"/>
          <w:sz w:val="24"/>
          <w:szCs w:val="24"/>
        </w:rPr>
        <w:t>: 120–134.</w:t>
      </w:r>
    </w:p>
    <w:p w:rsidR="00D3663F" w:rsidRPr="00DB5CBE"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t>Prakosa, B. 2005. Pengaruh orientasi pasar, i</w:t>
      </w:r>
      <w:r w:rsidRPr="00DB5CBE">
        <w:rPr>
          <w:rFonts w:ascii="Times New Roman" w:hAnsi="Times New Roman"/>
          <w:sz w:val="24"/>
          <w:szCs w:val="24"/>
        </w:rPr>
        <w:t xml:space="preserve">novasi </w:t>
      </w:r>
      <w:r>
        <w:rPr>
          <w:rFonts w:ascii="Times New Roman" w:hAnsi="Times New Roman"/>
          <w:sz w:val="24"/>
          <w:szCs w:val="24"/>
        </w:rPr>
        <w:t>dan orientasi pembelajaran terhadap kinerja perusahaan untuk mencapai keunggulan bersaing (Studi empiris pada industri m</w:t>
      </w:r>
      <w:r w:rsidRPr="00DB5CBE">
        <w:rPr>
          <w:rFonts w:ascii="Times New Roman" w:hAnsi="Times New Roman"/>
          <w:sz w:val="24"/>
          <w:szCs w:val="24"/>
        </w:rPr>
        <w:t xml:space="preserve">anufaktur di Semarang). </w:t>
      </w:r>
      <w:r w:rsidRPr="00DB5CBE">
        <w:rPr>
          <w:rFonts w:ascii="Times New Roman" w:hAnsi="Times New Roman"/>
          <w:i/>
          <w:sz w:val="24"/>
          <w:szCs w:val="24"/>
        </w:rPr>
        <w:t xml:space="preserve">Journal Studi Manajemen </w:t>
      </w:r>
      <w:r>
        <w:rPr>
          <w:rFonts w:ascii="Times New Roman" w:hAnsi="Times New Roman"/>
          <w:i/>
          <w:sz w:val="24"/>
          <w:szCs w:val="24"/>
        </w:rPr>
        <w:t>dan</w:t>
      </w:r>
      <w:r w:rsidRPr="00DB5CBE">
        <w:rPr>
          <w:rFonts w:ascii="Times New Roman" w:hAnsi="Times New Roman"/>
          <w:i/>
          <w:sz w:val="24"/>
          <w:szCs w:val="24"/>
        </w:rPr>
        <w:t xml:space="preserve"> Organisasi</w:t>
      </w:r>
      <w:r>
        <w:rPr>
          <w:rFonts w:ascii="Times New Roman" w:hAnsi="Times New Roman"/>
          <w:sz w:val="24"/>
          <w:szCs w:val="24"/>
        </w:rPr>
        <w:t>, 2 (1)</w:t>
      </w:r>
      <w:r w:rsidRPr="00DB5CBE">
        <w:rPr>
          <w:rFonts w:ascii="Times New Roman" w:hAnsi="Times New Roman"/>
          <w:sz w:val="24"/>
          <w:szCs w:val="24"/>
        </w:rPr>
        <w:t>: 35-57.</w:t>
      </w:r>
    </w:p>
    <w:p w:rsidR="00D3663F" w:rsidRPr="00DB5CBE"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t>Purnama, N., &amp; Hery. S. 2013. Analisis pengaruh sumber-sumber keunggulan b</w:t>
      </w:r>
      <w:r w:rsidRPr="00DB5CBE">
        <w:rPr>
          <w:rFonts w:ascii="Times New Roman" w:hAnsi="Times New Roman"/>
          <w:sz w:val="24"/>
          <w:szCs w:val="24"/>
        </w:rPr>
        <w:t>ersaing bi</w:t>
      </w:r>
      <w:r>
        <w:rPr>
          <w:rFonts w:ascii="Times New Roman" w:hAnsi="Times New Roman"/>
          <w:sz w:val="24"/>
          <w:szCs w:val="24"/>
        </w:rPr>
        <w:t>dang pemasaran terhadap kinerja perusahaan m</w:t>
      </w:r>
      <w:r w:rsidRPr="00DB5CBE">
        <w:rPr>
          <w:rFonts w:ascii="Times New Roman" w:hAnsi="Times New Roman"/>
          <w:sz w:val="24"/>
          <w:szCs w:val="24"/>
        </w:rPr>
        <w:t xml:space="preserve">anufaktur. </w:t>
      </w:r>
      <w:r w:rsidRPr="00DB5CBE">
        <w:rPr>
          <w:rFonts w:ascii="Times New Roman" w:hAnsi="Times New Roman"/>
          <w:i/>
          <w:sz w:val="24"/>
          <w:szCs w:val="24"/>
        </w:rPr>
        <w:t>Jurnal Siasat Bisnis</w:t>
      </w:r>
      <w:r>
        <w:rPr>
          <w:rFonts w:ascii="Times New Roman" w:hAnsi="Times New Roman"/>
          <w:sz w:val="24"/>
          <w:szCs w:val="24"/>
        </w:rPr>
        <w:t>, 2 (8)</w:t>
      </w:r>
      <w:r w:rsidRPr="00DB5CBE">
        <w:rPr>
          <w:rFonts w:ascii="Times New Roman" w:hAnsi="Times New Roman"/>
          <w:sz w:val="24"/>
          <w:szCs w:val="24"/>
        </w:rPr>
        <w:t>: 105-130.</w:t>
      </w:r>
    </w:p>
    <w:p w:rsidR="00D3663F" w:rsidRPr="00AE6318" w:rsidRDefault="00D3663F" w:rsidP="00D3663F">
      <w:pPr>
        <w:pStyle w:val="ListParagraph"/>
        <w:tabs>
          <w:tab w:val="left" w:pos="851"/>
          <w:tab w:val="left" w:pos="2610"/>
        </w:tabs>
        <w:spacing w:line="240" w:lineRule="auto"/>
        <w:ind w:left="567" w:hanging="567"/>
        <w:jc w:val="both"/>
        <w:rPr>
          <w:rFonts w:ascii="Times New Roman" w:hAnsi="Times New Roman"/>
          <w:sz w:val="24"/>
          <w:szCs w:val="24"/>
        </w:rPr>
      </w:pPr>
      <w:r>
        <w:rPr>
          <w:rFonts w:ascii="Times New Roman" w:hAnsi="Times New Roman"/>
          <w:sz w:val="24"/>
          <w:szCs w:val="24"/>
        </w:rPr>
        <w:t xml:space="preserve">Preacher, K. J., &amp; Hayes. A. F. 2004. SPSS and SAS procedures for estimating indirect effects in simple mediation models. </w:t>
      </w:r>
      <w:r>
        <w:rPr>
          <w:rFonts w:ascii="Times New Roman" w:hAnsi="Times New Roman"/>
          <w:i/>
          <w:sz w:val="24"/>
          <w:szCs w:val="24"/>
        </w:rPr>
        <w:t>Behavior Research Methods Instruments &amp; Computer</w:t>
      </w:r>
      <w:r>
        <w:rPr>
          <w:rFonts w:ascii="Times New Roman" w:hAnsi="Times New Roman"/>
          <w:sz w:val="24"/>
          <w:szCs w:val="24"/>
        </w:rPr>
        <w:t>, 36 (4): 717-731.</w:t>
      </w:r>
    </w:p>
    <w:p w:rsidR="00D3663F" w:rsidRDefault="00D3663F" w:rsidP="00D3663F">
      <w:pPr>
        <w:tabs>
          <w:tab w:val="left" w:pos="851"/>
          <w:tab w:val="left" w:pos="2610"/>
        </w:tabs>
        <w:spacing w:line="240" w:lineRule="auto"/>
        <w:ind w:left="567" w:hanging="567"/>
        <w:jc w:val="both"/>
        <w:rPr>
          <w:rFonts w:ascii="Times New Roman" w:hAnsi="Times New Roman"/>
          <w:color w:val="000000"/>
          <w:sz w:val="24"/>
          <w:szCs w:val="24"/>
        </w:rPr>
      </w:pPr>
      <w:r w:rsidRPr="005C17B8">
        <w:rPr>
          <w:rFonts w:ascii="Times New Roman" w:hAnsi="Times New Roman"/>
          <w:color w:val="000000"/>
          <w:sz w:val="24"/>
          <w:szCs w:val="24"/>
        </w:rPr>
        <w:t>Ramadhani</w:t>
      </w:r>
      <w:r>
        <w:rPr>
          <w:rFonts w:ascii="Times New Roman" w:hAnsi="Times New Roman"/>
          <w:color w:val="000000"/>
          <w:sz w:val="24"/>
          <w:szCs w:val="24"/>
        </w:rPr>
        <w:t>, D.S., &amp;</w:t>
      </w:r>
      <w:r w:rsidRPr="005C17B8">
        <w:rPr>
          <w:rFonts w:ascii="Times New Roman" w:hAnsi="Times New Roman"/>
          <w:color w:val="000000"/>
          <w:sz w:val="24"/>
          <w:szCs w:val="24"/>
        </w:rPr>
        <w:t>Ratni</w:t>
      </w:r>
      <w:r>
        <w:rPr>
          <w:rFonts w:ascii="Times New Roman" w:hAnsi="Times New Roman"/>
          <w:color w:val="000000"/>
          <w:sz w:val="24"/>
          <w:szCs w:val="24"/>
        </w:rPr>
        <w:t>. P.L . 2015. Pengaruh strategi diferensiasi terhadap keunggulan bersaing (Studi kasus pada k</w:t>
      </w:r>
      <w:r w:rsidRPr="005F11FC">
        <w:rPr>
          <w:rFonts w:ascii="Times New Roman" w:hAnsi="Times New Roman"/>
          <w:color w:val="000000"/>
          <w:sz w:val="24"/>
          <w:szCs w:val="24"/>
        </w:rPr>
        <w:t>onsumen Damar</w:t>
      </w:r>
      <w:r>
        <w:rPr>
          <w:rFonts w:ascii="Times New Roman" w:hAnsi="Times New Roman"/>
          <w:color w:val="000000"/>
          <w:sz w:val="24"/>
          <w:szCs w:val="24"/>
        </w:rPr>
        <w:t xml:space="preserve">indo Digital Printing di Padang. </w:t>
      </w:r>
      <w:r>
        <w:rPr>
          <w:rFonts w:ascii="Times New Roman" w:hAnsi="Times New Roman"/>
          <w:i/>
          <w:color w:val="000000"/>
          <w:sz w:val="24"/>
          <w:szCs w:val="24"/>
        </w:rPr>
        <w:t>Jurnal Manajemen,</w:t>
      </w:r>
      <w:r>
        <w:rPr>
          <w:rFonts w:ascii="Times New Roman" w:hAnsi="Times New Roman"/>
          <w:color w:val="000000"/>
          <w:sz w:val="24"/>
          <w:szCs w:val="24"/>
        </w:rPr>
        <w:t xml:space="preserve">  2 (2): 1-13</w:t>
      </w:r>
    </w:p>
    <w:p w:rsidR="00D3663F" w:rsidRPr="00DB5CBE"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t>Sondari, D.,</w:t>
      </w:r>
      <w:r w:rsidRPr="00DB5CBE">
        <w:rPr>
          <w:rFonts w:ascii="Times New Roman" w:hAnsi="Times New Roman"/>
          <w:sz w:val="24"/>
          <w:szCs w:val="24"/>
        </w:rPr>
        <w:t xml:space="preserve"> Syamsul, M,. &amp; Yandra, A. 2011. Analisia ya</w:t>
      </w:r>
      <w:r>
        <w:rPr>
          <w:rFonts w:ascii="Times New Roman" w:hAnsi="Times New Roman"/>
          <w:sz w:val="24"/>
          <w:szCs w:val="24"/>
        </w:rPr>
        <w:t>ng mempengaruhi inovasi produk n</w:t>
      </w:r>
      <w:r w:rsidRPr="00DB5CBE">
        <w:rPr>
          <w:rFonts w:ascii="Times New Roman" w:hAnsi="Times New Roman"/>
          <w:sz w:val="24"/>
          <w:szCs w:val="24"/>
        </w:rPr>
        <w:t xml:space="preserve">anoenkapsulasi ekstrak pegagan sebagai sediaan untuk mengatasi selulit. </w:t>
      </w:r>
      <w:r w:rsidRPr="00DB5CBE">
        <w:rPr>
          <w:rFonts w:ascii="Times New Roman" w:hAnsi="Times New Roman"/>
          <w:i/>
          <w:sz w:val="24"/>
          <w:szCs w:val="24"/>
        </w:rPr>
        <w:t>Jurnal Teknik Industri</w:t>
      </w:r>
      <w:r w:rsidRPr="00DB5CBE">
        <w:rPr>
          <w:rFonts w:ascii="Times New Roman" w:hAnsi="Times New Roman"/>
          <w:sz w:val="24"/>
          <w:szCs w:val="24"/>
        </w:rPr>
        <w:t>. 1 (</w:t>
      </w:r>
      <w:r>
        <w:rPr>
          <w:rFonts w:ascii="Times New Roman" w:hAnsi="Times New Roman"/>
          <w:sz w:val="24"/>
          <w:szCs w:val="24"/>
        </w:rPr>
        <w:t>2)</w:t>
      </w:r>
      <w:r w:rsidRPr="00DB5CBE">
        <w:rPr>
          <w:rFonts w:ascii="Times New Roman" w:hAnsi="Times New Roman"/>
          <w:sz w:val="24"/>
          <w:szCs w:val="24"/>
        </w:rPr>
        <w:t>: 54-63.</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Suend</w:t>
      </w:r>
      <w:r>
        <w:rPr>
          <w:rFonts w:ascii="Times New Roman" w:hAnsi="Times New Roman"/>
          <w:sz w:val="24"/>
          <w:szCs w:val="24"/>
        </w:rPr>
        <w:t>ro, G. 2010. Analisis pengaruh inovasi produk melalui etika bisnis upaya kelangsungan hidup p</w:t>
      </w:r>
      <w:r w:rsidRPr="00DB5CBE">
        <w:rPr>
          <w:rFonts w:ascii="Times New Roman" w:hAnsi="Times New Roman"/>
          <w:sz w:val="24"/>
          <w:szCs w:val="24"/>
        </w:rPr>
        <w:t xml:space="preserve">erusahaan jangka panjang, </w:t>
      </w:r>
      <w:r>
        <w:rPr>
          <w:rFonts w:ascii="Times New Roman" w:hAnsi="Times New Roman"/>
          <w:i/>
          <w:sz w:val="24"/>
          <w:szCs w:val="24"/>
        </w:rPr>
        <w:t xml:space="preserve">Jurnal </w:t>
      </w:r>
      <w:r w:rsidRPr="00564C42">
        <w:rPr>
          <w:rFonts w:ascii="Times New Roman" w:hAnsi="Times New Roman"/>
          <w:i/>
          <w:sz w:val="24"/>
          <w:szCs w:val="24"/>
        </w:rPr>
        <w:t xml:space="preserve"> Margister Manajemen</w:t>
      </w:r>
      <w:r>
        <w:rPr>
          <w:rFonts w:ascii="Times New Roman" w:hAnsi="Times New Roman"/>
          <w:i/>
          <w:sz w:val="24"/>
          <w:szCs w:val="24"/>
        </w:rPr>
        <w:t xml:space="preserve"> UNDIP,</w:t>
      </w:r>
      <w:r>
        <w:rPr>
          <w:rFonts w:ascii="Times New Roman" w:hAnsi="Times New Roman"/>
          <w:sz w:val="24"/>
          <w:szCs w:val="24"/>
        </w:rPr>
        <w:t>1 (1) pp: 1-1</w:t>
      </w:r>
      <w:r w:rsidRPr="00DB5CBE">
        <w:rPr>
          <w:rFonts w:ascii="Times New Roman" w:hAnsi="Times New Roman"/>
          <w:sz w:val="24"/>
          <w:szCs w:val="24"/>
        </w:rPr>
        <w:t>4.</w:t>
      </w:r>
    </w:p>
    <w:p w:rsidR="00D3663F"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color w:val="000000"/>
          <w:sz w:val="24"/>
          <w:szCs w:val="24"/>
        </w:rPr>
        <w:t xml:space="preserve">Sugiono. 2014. </w:t>
      </w:r>
      <w:r w:rsidRPr="00DB5CBE">
        <w:rPr>
          <w:rFonts w:ascii="Times New Roman" w:hAnsi="Times New Roman"/>
          <w:i/>
          <w:color w:val="000000"/>
          <w:sz w:val="24"/>
          <w:szCs w:val="24"/>
        </w:rPr>
        <w:t>Metode Penelitian Bisnis</w:t>
      </w:r>
      <w:r w:rsidRPr="00DB5CBE">
        <w:rPr>
          <w:rFonts w:ascii="Times New Roman" w:hAnsi="Times New Roman"/>
          <w:color w:val="000000"/>
          <w:sz w:val="24"/>
          <w:szCs w:val="24"/>
        </w:rPr>
        <w:t>.</w:t>
      </w:r>
      <w:r w:rsidRPr="00DB5CBE">
        <w:rPr>
          <w:rFonts w:ascii="Times New Roman" w:hAnsi="Times New Roman"/>
          <w:sz w:val="24"/>
          <w:szCs w:val="24"/>
        </w:rPr>
        <w:t xml:space="preserve"> Bandung: Alfabeta.</w:t>
      </w:r>
    </w:p>
    <w:p w:rsidR="00D3663F" w:rsidRPr="00DB5CBE" w:rsidRDefault="00D3663F" w:rsidP="00D3663F">
      <w:pPr>
        <w:spacing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The Body Shop Matahari Store di Kota Denpasar. Pada Tanggal 6 Mei 2016. </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 xml:space="preserve">Utterback, J. M., &amp; Abernathy, W. J. 1975. A dynamic model of process and product innovation. </w:t>
      </w:r>
      <w:r w:rsidRPr="00DB5CBE">
        <w:rPr>
          <w:rFonts w:ascii="Times New Roman" w:hAnsi="Times New Roman"/>
          <w:i/>
          <w:sz w:val="24"/>
          <w:szCs w:val="24"/>
        </w:rPr>
        <w:t>Original Research Articie Omega</w:t>
      </w:r>
      <w:r>
        <w:rPr>
          <w:rFonts w:ascii="Times New Roman" w:hAnsi="Times New Roman"/>
          <w:sz w:val="24"/>
          <w:szCs w:val="24"/>
        </w:rPr>
        <w:t>, 3 (6)</w:t>
      </w:r>
      <w:r w:rsidRPr="00DB5CBE">
        <w:rPr>
          <w:rFonts w:ascii="Times New Roman" w:hAnsi="Times New Roman"/>
          <w:sz w:val="24"/>
          <w:szCs w:val="24"/>
        </w:rPr>
        <w:t>: 639-656.</w:t>
      </w:r>
    </w:p>
    <w:p w:rsidR="00D3663F" w:rsidRPr="00DB5CBE"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t>Weaver, G. R., Trevin</w:t>
      </w:r>
      <w:r w:rsidRPr="006A26D5">
        <w:rPr>
          <w:rFonts w:ascii="Times New Roman" w:hAnsi="Times New Roman"/>
          <w:sz w:val="24"/>
          <w:szCs w:val="24"/>
        </w:rPr>
        <w:t>,</w:t>
      </w:r>
      <w:r>
        <w:rPr>
          <w:rFonts w:ascii="Times New Roman" w:hAnsi="Times New Roman"/>
          <w:sz w:val="24"/>
          <w:szCs w:val="24"/>
        </w:rPr>
        <w:t>O. L. K., &amp; Cochran, P. L. 1999</w:t>
      </w:r>
      <w:r w:rsidRPr="006A26D5">
        <w:rPr>
          <w:rFonts w:ascii="Times New Roman" w:hAnsi="Times New Roman"/>
          <w:sz w:val="24"/>
          <w:szCs w:val="24"/>
        </w:rPr>
        <w:t xml:space="preserve">. Corporate ethics programs as control systems: Inﬂuences of executive commitment and environmental factors. </w:t>
      </w:r>
      <w:r w:rsidRPr="00781BD7">
        <w:rPr>
          <w:rFonts w:ascii="Times New Roman" w:hAnsi="Times New Roman"/>
          <w:i/>
          <w:sz w:val="24"/>
          <w:szCs w:val="24"/>
        </w:rPr>
        <w:t>Academy of Management Journal</w:t>
      </w:r>
      <w:r>
        <w:rPr>
          <w:rFonts w:ascii="Times New Roman" w:hAnsi="Times New Roman"/>
          <w:sz w:val="24"/>
          <w:szCs w:val="24"/>
        </w:rPr>
        <w:t xml:space="preserve">, 42(1): </w:t>
      </w:r>
      <w:r w:rsidRPr="006A26D5">
        <w:rPr>
          <w:rFonts w:ascii="Times New Roman" w:hAnsi="Times New Roman"/>
          <w:sz w:val="24"/>
          <w:szCs w:val="24"/>
        </w:rPr>
        <w:t>41–57.</w:t>
      </w:r>
    </w:p>
    <w:p w:rsidR="00D3663F"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 xml:space="preserve">Wu, </w:t>
      </w:r>
      <w:r>
        <w:rPr>
          <w:rFonts w:ascii="Times New Roman" w:hAnsi="Times New Roman"/>
          <w:sz w:val="24"/>
          <w:szCs w:val="24"/>
        </w:rPr>
        <w:t>S, I,. &amp; Y, J, Chen. 2014. The impact of green marketing and perceived innovation on purchase i</w:t>
      </w:r>
      <w:r w:rsidRPr="00DB5CBE">
        <w:rPr>
          <w:rFonts w:ascii="Times New Roman" w:hAnsi="Times New Roman"/>
          <w:sz w:val="24"/>
          <w:szCs w:val="24"/>
        </w:rPr>
        <w:t>nte</w:t>
      </w:r>
      <w:r>
        <w:rPr>
          <w:rFonts w:ascii="Times New Roman" w:hAnsi="Times New Roman"/>
          <w:sz w:val="24"/>
          <w:szCs w:val="24"/>
        </w:rPr>
        <w:t>ntion for green p</w:t>
      </w:r>
      <w:r w:rsidRPr="00DB5CBE">
        <w:rPr>
          <w:rFonts w:ascii="Times New Roman" w:hAnsi="Times New Roman"/>
          <w:sz w:val="24"/>
          <w:szCs w:val="24"/>
        </w:rPr>
        <w:t xml:space="preserve">roduct. </w:t>
      </w:r>
      <w:r w:rsidRPr="006533E8">
        <w:rPr>
          <w:rFonts w:ascii="Times New Roman" w:hAnsi="Times New Roman"/>
          <w:i/>
          <w:sz w:val="24"/>
          <w:szCs w:val="24"/>
        </w:rPr>
        <w:t>Department of Business Administration</w:t>
      </w:r>
      <w:r>
        <w:rPr>
          <w:rFonts w:ascii="Times New Roman" w:hAnsi="Times New Roman"/>
          <w:sz w:val="24"/>
          <w:szCs w:val="24"/>
        </w:rPr>
        <w:t>,  6 (5)</w:t>
      </w:r>
      <w:r w:rsidRPr="00DB5CBE">
        <w:rPr>
          <w:rFonts w:ascii="Times New Roman" w:hAnsi="Times New Roman"/>
          <w:sz w:val="24"/>
          <w:szCs w:val="24"/>
        </w:rPr>
        <w:t>: 81-100.</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Yohanes, C.</w:t>
      </w:r>
      <w:r>
        <w:rPr>
          <w:rFonts w:ascii="Times New Roman" w:hAnsi="Times New Roman"/>
          <w:sz w:val="24"/>
          <w:szCs w:val="24"/>
        </w:rPr>
        <w:t xml:space="preserve"> H,. &amp; Ratih. I. 2013. Peranan inovasi produk terhadap kinerja pemasaran B</w:t>
      </w:r>
      <w:r w:rsidRPr="00DB5CBE">
        <w:rPr>
          <w:rFonts w:ascii="Times New Roman" w:hAnsi="Times New Roman"/>
          <w:sz w:val="24"/>
          <w:szCs w:val="24"/>
        </w:rPr>
        <w:t xml:space="preserve">atik Tanjuk Bumi Ibu Haji Masudi. </w:t>
      </w:r>
      <w:r w:rsidRPr="00DB5CBE">
        <w:rPr>
          <w:rFonts w:ascii="Times New Roman" w:hAnsi="Times New Roman"/>
          <w:i/>
          <w:sz w:val="24"/>
          <w:szCs w:val="24"/>
        </w:rPr>
        <w:t>Agora Jurnal Manajemen Bisnis</w:t>
      </w:r>
      <w:r>
        <w:rPr>
          <w:rFonts w:ascii="Times New Roman" w:hAnsi="Times New Roman"/>
          <w:sz w:val="24"/>
          <w:szCs w:val="24"/>
        </w:rPr>
        <w:t>, 1 (1)</w:t>
      </w:r>
      <w:r w:rsidRPr="00DB5CBE">
        <w:rPr>
          <w:rFonts w:ascii="Times New Roman" w:hAnsi="Times New Roman"/>
          <w:sz w:val="24"/>
          <w:szCs w:val="24"/>
        </w:rPr>
        <w:t>: 1-12.</w:t>
      </w:r>
    </w:p>
    <w:p w:rsidR="00D3663F" w:rsidRPr="00DB5CBE" w:rsidRDefault="00D3663F" w:rsidP="00D3663F">
      <w:pPr>
        <w:spacing w:line="240" w:lineRule="auto"/>
        <w:ind w:left="567" w:hanging="567"/>
        <w:jc w:val="both"/>
        <w:rPr>
          <w:rFonts w:ascii="Times New Roman" w:hAnsi="Times New Roman"/>
          <w:sz w:val="24"/>
          <w:szCs w:val="24"/>
        </w:rPr>
      </w:pPr>
      <w:r w:rsidRPr="00DB5CBE">
        <w:rPr>
          <w:rFonts w:ascii="Times New Roman" w:hAnsi="Times New Roman"/>
          <w:sz w:val="24"/>
          <w:szCs w:val="24"/>
        </w:rPr>
        <w:t>Yulia</w:t>
      </w:r>
      <w:r>
        <w:rPr>
          <w:rFonts w:ascii="Times New Roman" w:hAnsi="Times New Roman"/>
          <w:sz w:val="24"/>
          <w:szCs w:val="24"/>
        </w:rPr>
        <w:t>ndo, K. P. 2013. Pengaruh atribut-atribut produk terhadap keputusan pembelian green produk K</w:t>
      </w:r>
      <w:r w:rsidRPr="00DB5CBE">
        <w:rPr>
          <w:rFonts w:ascii="Times New Roman" w:hAnsi="Times New Roman"/>
          <w:sz w:val="24"/>
          <w:szCs w:val="24"/>
        </w:rPr>
        <w:t>osmetik Sariayu Martha Tilaar di Kota Pa</w:t>
      </w:r>
      <w:r>
        <w:rPr>
          <w:rFonts w:ascii="Times New Roman" w:hAnsi="Times New Roman"/>
          <w:sz w:val="24"/>
          <w:szCs w:val="24"/>
        </w:rPr>
        <w:t>dan</w:t>
      </w:r>
      <w:r w:rsidRPr="00DB5CBE">
        <w:rPr>
          <w:rFonts w:ascii="Times New Roman" w:hAnsi="Times New Roman"/>
          <w:sz w:val="24"/>
          <w:szCs w:val="24"/>
        </w:rPr>
        <w:t xml:space="preserve">g. </w:t>
      </w:r>
      <w:r w:rsidRPr="00DB5CBE">
        <w:rPr>
          <w:rFonts w:ascii="Times New Roman" w:hAnsi="Times New Roman"/>
          <w:i/>
          <w:sz w:val="24"/>
          <w:szCs w:val="24"/>
        </w:rPr>
        <w:t>Jurnal Nasional Bisnis Green Marketing</w:t>
      </w:r>
      <w:r>
        <w:rPr>
          <w:rFonts w:ascii="Times New Roman" w:hAnsi="Times New Roman"/>
          <w:sz w:val="24"/>
          <w:szCs w:val="24"/>
        </w:rPr>
        <w:t>, 1 (1)</w:t>
      </w:r>
      <w:r w:rsidRPr="00DB5CBE">
        <w:rPr>
          <w:rFonts w:ascii="Times New Roman" w:hAnsi="Times New Roman"/>
          <w:sz w:val="24"/>
          <w:szCs w:val="24"/>
        </w:rPr>
        <w:t>: 1-17.</w:t>
      </w:r>
    </w:p>
    <w:p w:rsidR="00D3663F" w:rsidRDefault="00D3663F" w:rsidP="00D3663F">
      <w:pPr>
        <w:spacing w:line="240" w:lineRule="auto"/>
        <w:ind w:left="567" w:hanging="567"/>
        <w:jc w:val="both"/>
        <w:rPr>
          <w:rFonts w:ascii="Times New Roman" w:hAnsi="Times New Roman"/>
          <w:sz w:val="24"/>
          <w:szCs w:val="24"/>
        </w:rPr>
      </w:pPr>
      <w:r>
        <w:rPr>
          <w:rFonts w:ascii="Times New Roman" w:hAnsi="Times New Roman"/>
          <w:sz w:val="24"/>
          <w:szCs w:val="24"/>
        </w:rPr>
        <w:lastRenderedPageBreak/>
        <w:t>Yu, S. C., &amp;</w:t>
      </w:r>
      <w:r w:rsidRPr="006533E8">
        <w:rPr>
          <w:rFonts w:ascii="Times New Roman" w:hAnsi="Times New Roman"/>
          <w:sz w:val="24"/>
          <w:szCs w:val="24"/>
        </w:rPr>
        <w:t>Chang</w:t>
      </w:r>
      <w:r>
        <w:rPr>
          <w:rFonts w:ascii="Times New Roman" w:hAnsi="Times New Roman"/>
          <w:sz w:val="24"/>
          <w:szCs w:val="24"/>
        </w:rPr>
        <w:t xml:space="preserve">, C. H. 2013. </w:t>
      </w:r>
      <w:r w:rsidRPr="006533E8">
        <w:rPr>
          <w:rFonts w:ascii="Times New Roman" w:hAnsi="Times New Roman"/>
          <w:sz w:val="24"/>
          <w:szCs w:val="24"/>
        </w:rPr>
        <w:t>Enhance environmental commitments and green intangible assets toward green competitive advantages: an analysis of structural equation modeling (SEM)</w:t>
      </w:r>
      <w:r>
        <w:rPr>
          <w:rFonts w:ascii="Times New Roman" w:hAnsi="Times New Roman"/>
          <w:sz w:val="24"/>
          <w:szCs w:val="24"/>
        </w:rPr>
        <w:t xml:space="preserve">. </w:t>
      </w:r>
      <w:r w:rsidRPr="006533E8">
        <w:rPr>
          <w:rFonts w:ascii="Times New Roman" w:hAnsi="Times New Roman"/>
          <w:i/>
          <w:sz w:val="24"/>
          <w:szCs w:val="24"/>
        </w:rPr>
        <w:t>Department of Business Administration</w:t>
      </w:r>
      <w:r>
        <w:rPr>
          <w:rFonts w:ascii="Times New Roman" w:hAnsi="Times New Roman"/>
          <w:sz w:val="24"/>
          <w:szCs w:val="24"/>
        </w:rPr>
        <w:t>, 47 (1): 529-</w:t>
      </w:r>
      <w:r w:rsidRPr="006533E8">
        <w:rPr>
          <w:rFonts w:ascii="Times New Roman" w:hAnsi="Times New Roman"/>
          <w:sz w:val="24"/>
          <w:szCs w:val="24"/>
        </w:rPr>
        <w:t>543</w:t>
      </w:r>
      <w:r>
        <w:rPr>
          <w:rFonts w:ascii="Times New Roman" w:hAnsi="Times New Roman"/>
          <w:sz w:val="24"/>
          <w:szCs w:val="24"/>
        </w:rPr>
        <w:t>.</w:t>
      </w:r>
    </w:p>
    <w:p w:rsidR="00D3663F" w:rsidRDefault="00D3663F" w:rsidP="00D3663F"/>
    <w:p w:rsidR="00D3663F" w:rsidRDefault="00D3663F" w:rsidP="002F0223">
      <w:pPr>
        <w:tabs>
          <w:tab w:val="left" w:pos="0"/>
          <w:tab w:val="left" w:pos="1134"/>
        </w:tabs>
        <w:spacing w:after="0" w:line="360" w:lineRule="auto"/>
        <w:jc w:val="both"/>
        <w:rPr>
          <w:rFonts w:ascii="Times New Roman" w:hAnsi="Times New Roman"/>
          <w:sz w:val="24"/>
          <w:szCs w:val="24"/>
        </w:rPr>
        <w:sectPr w:rsidR="00D3663F" w:rsidSect="009A0400">
          <w:type w:val="continuous"/>
          <w:pgSz w:w="11906" w:h="16838"/>
          <w:pgMar w:top="2268" w:right="1701" w:bottom="1701" w:left="2268" w:header="708" w:footer="708" w:gutter="0"/>
          <w:cols w:space="720"/>
          <w:docGrid w:linePitch="299"/>
        </w:sectPr>
      </w:pPr>
    </w:p>
    <w:p w:rsidR="00711A51" w:rsidRDefault="00711A51" w:rsidP="00711A51">
      <w:pPr>
        <w:tabs>
          <w:tab w:val="left" w:pos="709"/>
        </w:tabs>
        <w:spacing w:after="0" w:line="240" w:lineRule="auto"/>
        <w:jc w:val="both"/>
        <w:rPr>
          <w:rFonts w:ascii="Times New Roman" w:hAnsi="Times New Roman"/>
          <w:sz w:val="24"/>
          <w:szCs w:val="24"/>
        </w:rPr>
      </w:pPr>
    </w:p>
    <w:sectPr w:rsidR="00711A51" w:rsidSect="00F15E31">
      <w:headerReference w:type="even" r:id="rId20"/>
      <w:headerReference w:type="default" r:id="rId21"/>
      <w:footerReference w:type="even" r:id="rId22"/>
      <w:footerReference w:type="default" r:id="rId23"/>
      <w:headerReference w:type="first" r:id="rId24"/>
      <w:footerReference w:type="first" r:id="rId25"/>
      <w:pgSz w:w="11906" w:h="16838"/>
      <w:pgMar w:top="2268" w:right="1701" w:bottom="1701" w:left="2268" w:header="708" w:footer="708" w:gutter="0"/>
      <w:pgNumType w:start="81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1ED" w:rsidRDefault="000D11ED" w:rsidP="00D40FBA">
      <w:pPr>
        <w:spacing w:after="0" w:line="240" w:lineRule="auto"/>
      </w:pPr>
      <w:r>
        <w:separator/>
      </w:r>
    </w:p>
  </w:endnote>
  <w:endnote w:type="continuationSeparator" w:id="1">
    <w:p w:rsidR="000D11ED" w:rsidRDefault="000D11ED" w:rsidP="00D40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88939"/>
      <w:docPartObj>
        <w:docPartGallery w:val="Page Numbers (Bottom of Page)"/>
        <w:docPartUnique/>
      </w:docPartObj>
    </w:sdtPr>
    <w:sdtContent>
      <w:p w:rsidR="000D11ED" w:rsidRDefault="000D11ED">
        <w:pPr>
          <w:pStyle w:val="Footer"/>
          <w:jc w:val="right"/>
        </w:pPr>
        <w:fldSimple w:instr=" PAGE   \* MERGEFORMAT ">
          <w:r>
            <w:rPr>
              <w:noProof/>
            </w:rPr>
            <w:t>4</w:t>
          </w:r>
        </w:fldSimple>
      </w:p>
    </w:sdtContent>
  </w:sdt>
  <w:p w:rsidR="000D11ED" w:rsidRDefault="000D11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80106"/>
      <w:docPartObj>
        <w:docPartGallery w:val="Page Numbers (Bottom of Page)"/>
        <w:docPartUnique/>
      </w:docPartObj>
    </w:sdtPr>
    <w:sdtContent>
      <w:p w:rsidR="000D11ED" w:rsidRDefault="000D11ED">
        <w:pPr>
          <w:pStyle w:val="Footer"/>
          <w:jc w:val="center"/>
        </w:pPr>
        <w:fldSimple w:instr=" PAGE   \* MERGEFORMAT ">
          <w:r w:rsidR="008F4FF9">
            <w:rPr>
              <w:noProof/>
            </w:rPr>
            <w:t>1</w:t>
          </w:r>
        </w:fldSimple>
      </w:p>
    </w:sdtContent>
  </w:sdt>
  <w:p w:rsidR="000D11ED" w:rsidRDefault="000D11E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88938"/>
      <w:docPartObj>
        <w:docPartGallery w:val="Page Numbers (Bottom of Page)"/>
        <w:docPartUnique/>
      </w:docPartObj>
    </w:sdtPr>
    <w:sdtContent>
      <w:p w:rsidR="000D11ED" w:rsidRDefault="000D11ED">
        <w:pPr>
          <w:pStyle w:val="Footer"/>
          <w:jc w:val="right"/>
        </w:pPr>
        <w:fldSimple w:instr=" PAGE   \* MERGEFORMAT ">
          <w:r>
            <w:rPr>
              <w:noProof/>
            </w:rPr>
            <w:t>1</w:t>
          </w:r>
        </w:fldSimple>
      </w:p>
    </w:sdtContent>
  </w:sdt>
  <w:p w:rsidR="000D11ED" w:rsidRDefault="000D11E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rPr>
      <w:id w:val="6256052"/>
      <w:docPartObj>
        <w:docPartGallery w:val="Page Numbers (Bottom of Page)"/>
        <w:docPartUnique/>
      </w:docPartObj>
    </w:sdtPr>
    <w:sdtContent>
      <w:p w:rsidR="000D11ED" w:rsidRPr="00B37FCB" w:rsidRDefault="000D11ED">
        <w:pPr>
          <w:pStyle w:val="Footer"/>
          <w:jc w:val="center"/>
          <w:rPr>
            <w:rFonts w:ascii="Times New Roman" w:hAnsi="Times New Roman"/>
            <w:sz w:val="24"/>
          </w:rPr>
        </w:pPr>
        <w:r w:rsidRPr="00B37FCB">
          <w:rPr>
            <w:rFonts w:ascii="Times New Roman" w:hAnsi="Times New Roman"/>
            <w:sz w:val="24"/>
          </w:rPr>
          <w:fldChar w:fldCharType="begin"/>
        </w:r>
        <w:r w:rsidRPr="00B37FCB">
          <w:rPr>
            <w:rFonts w:ascii="Times New Roman" w:hAnsi="Times New Roman"/>
            <w:sz w:val="24"/>
          </w:rPr>
          <w:instrText xml:space="preserve"> PAGE   \* MERGEFORMAT </w:instrText>
        </w:r>
        <w:r w:rsidRPr="00B37FCB">
          <w:rPr>
            <w:rFonts w:ascii="Times New Roman" w:hAnsi="Times New Roman"/>
            <w:sz w:val="24"/>
          </w:rPr>
          <w:fldChar w:fldCharType="separate"/>
        </w:r>
        <w:r w:rsidR="008F4FF9">
          <w:rPr>
            <w:rFonts w:ascii="Times New Roman" w:hAnsi="Times New Roman"/>
            <w:noProof/>
            <w:sz w:val="24"/>
          </w:rPr>
          <w:t>2</w:t>
        </w:r>
        <w:r w:rsidRPr="00B37FCB">
          <w:rPr>
            <w:rFonts w:ascii="Times New Roman" w:hAnsi="Times New Roman"/>
            <w:sz w:val="24"/>
          </w:rPr>
          <w:fldChar w:fldCharType="end"/>
        </w:r>
      </w:p>
    </w:sdtContent>
  </w:sdt>
  <w:p w:rsidR="000D11ED" w:rsidRDefault="000D11E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6049"/>
      <w:docPartObj>
        <w:docPartGallery w:val="Page Numbers (Bottom of Page)"/>
        <w:docPartUnique/>
      </w:docPartObj>
    </w:sdtPr>
    <w:sdtContent>
      <w:p w:rsidR="000D11ED" w:rsidRDefault="000D11ED">
        <w:pPr>
          <w:pStyle w:val="Footer"/>
          <w:jc w:val="center"/>
        </w:pPr>
        <w:fldSimple w:instr=" PAGE   \* MERGEFORMAT ">
          <w:r w:rsidR="008F4FF9">
            <w:rPr>
              <w:noProof/>
            </w:rPr>
            <w:t>3</w:t>
          </w:r>
        </w:fldSimple>
      </w:p>
    </w:sdtContent>
  </w:sdt>
  <w:p w:rsidR="000D11ED" w:rsidRDefault="000D11E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Default="000D11ED">
    <w:pPr>
      <w:pStyle w:val="Footer"/>
    </w:pPr>
    <w:r>
      <w:t>2</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Default="000D11ED">
    <w:pPr>
      <w:pStyle w:val="Footer"/>
      <w:jc w:val="right"/>
    </w:pPr>
    <w:fldSimple w:instr=" PAGE   \* MERGEFORMAT ">
      <w:r>
        <w:rPr>
          <w:noProof/>
        </w:rPr>
        <w:t>821</w:t>
      </w:r>
    </w:fldSimple>
  </w:p>
  <w:p w:rsidR="000D11ED" w:rsidRDefault="000D11ED"/>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Default="000D11ED">
    <w:pPr>
      <w:pStyle w:val="Footer"/>
      <w:jc w:val="right"/>
    </w:pPr>
    <w:fldSimple w:instr=" PAGE   \* MERGEFORMAT ">
      <w:r w:rsidR="0016755B">
        <w:rPr>
          <w:noProof/>
        </w:rPr>
        <w:t>813</w:t>
      </w:r>
    </w:fldSimple>
  </w:p>
  <w:p w:rsidR="000D11ED" w:rsidRDefault="000D11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1ED" w:rsidRDefault="000D11ED" w:rsidP="00D40FBA">
      <w:pPr>
        <w:spacing w:after="0" w:line="240" w:lineRule="auto"/>
      </w:pPr>
      <w:r>
        <w:separator/>
      </w:r>
    </w:p>
  </w:footnote>
  <w:footnote w:type="continuationSeparator" w:id="1">
    <w:p w:rsidR="000D11ED" w:rsidRDefault="000D11ED" w:rsidP="00D40F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Pr="00CB5577" w:rsidRDefault="000D11ED" w:rsidP="000B460C">
    <w:pPr>
      <w:pStyle w:val="Header"/>
      <w:jc w:val="right"/>
      <w:rPr>
        <w:rFonts w:ascii="Times New Roman" w:hAnsi="Times New Roman" w:cs="Times New Roman"/>
        <w:sz w:val="24"/>
        <w:szCs w:val="24"/>
      </w:rPr>
    </w:pPr>
    <w:r w:rsidRPr="00CB5577">
      <w:rPr>
        <w:rFonts w:ascii="Times New Roman" w:hAnsi="Times New Roman" w:cs="Times New Roman"/>
        <w:sz w:val="24"/>
        <w:szCs w:val="24"/>
      </w:rPr>
      <w:t>Anak Agung Istri Cintya Dewi Pemayun Etika Lingkungan Perusahaan...]</w:t>
    </w:r>
  </w:p>
  <w:p w:rsidR="000D11ED" w:rsidRDefault="000D11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Pr="004601B7" w:rsidRDefault="000D11ED" w:rsidP="000B460C">
    <w:pPr>
      <w:rPr>
        <w:rFonts w:ascii="Times New Roman" w:hAnsi="Times New Roman" w:cs="Times New Roman"/>
        <w:sz w:val="24"/>
        <w:szCs w:val="24"/>
      </w:rPr>
    </w:pPr>
    <w:r w:rsidRPr="004601B7">
      <w:rPr>
        <w:rFonts w:ascii="Times New Roman" w:hAnsi="Times New Roman" w:cs="Times New Roman"/>
        <w:sz w:val="24"/>
        <w:szCs w:val="24"/>
      </w:rPr>
      <w:t>E-Jurnal Ma</w:t>
    </w:r>
    <w:r w:rsidR="00764358">
      <w:rPr>
        <w:rFonts w:ascii="Times New Roman" w:hAnsi="Times New Roman" w:cs="Times New Roman"/>
        <w:sz w:val="24"/>
        <w:szCs w:val="24"/>
      </w:rPr>
      <w:t xml:space="preserve">najemen Unud, Vol 4, No. </w:t>
    </w:r>
    <w:r w:rsidR="00764358">
      <w:rPr>
        <w:rFonts w:ascii="Times New Roman" w:hAnsi="Times New Roman" w:cs="Times New Roman"/>
        <w:sz w:val="24"/>
        <w:szCs w:val="24"/>
      </w:rPr>
      <w:t>4, 1</w:t>
    </w:r>
    <w:r w:rsidRPr="004601B7">
      <w:rPr>
        <w:rFonts w:ascii="Times New Roman" w:hAnsi="Times New Roman" w:cs="Times New Roman"/>
        <w:sz w:val="24"/>
        <w:szCs w:val="24"/>
      </w:rPr>
      <w:t xml:space="preserve">: </w:t>
    </w:r>
    <w:r w:rsidR="00764358">
      <w:rPr>
        <w:rFonts w:ascii="Times New Roman" w:hAnsi="Times New Roman" w:cs="Times New Roman"/>
        <w:sz w:val="24"/>
        <w:szCs w:val="24"/>
      </w:rPr>
      <w:t>813-29</w:t>
    </w:r>
    <w:r>
      <w:rPr>
        <w:rFonts w:ascii="Times New Roman" w:hAnsi="Times New Roman" w:cs="Times New Roman"/>
        <w:sz w:val="24"/>
        <w:szCs w:val="24"/>
      </w:rPr>
      <w:tab/>
      <w:t>ISSN : 2302-8912</w:t>
    </w:r>
  </w:p>
  <w:p w:rsidR="000D11ED" w:rsidRDefault="000D11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Pr="004601B7" w:rsidRDefault="000D11ED" w:rsidP="000B460C">
    <w:pPr>
      <w:rPr>
        <w:rFonts w:ascii="Times New Roman" w:hAnsi="Times New Roman" w:cs="Times New Roman"/>
        <w:sz w:val="24"/>
        <w:szCs w:val="24"/>
      </w:rPr>
    </w:pPr>
    <w:r w:rsidRPr="004601B7">
      <w:rPr>
        <w:rFonts w:ascii="Times New Roman" w:hAnsi="Times New Roman" w:cs="Times New Roman"/>
        <w:sz w:val="24"/>
        <w:szCs w:val="24"/>
      </w:rPr>
      <w:t xml:space="preserve">E-Jurnal Manajemen Unud, Vol 4, No. 4, 2016: </w:t>
    </w:r>
    <w:r>
      <w:rPr>
        <w:rFonts w:ascii="Times New Roman" w:hAnsi="Times New Roman" w:cs="Times New Roman"/>
        <w:sz w:val="24"/>
        <w:szCs w:val="24"/>
      </w:rPr>
      <w:t>1-29</w:t>
    </w:r>
    <w:r>
      <w:rPr>
        <w:rFonts w:ascii="Times New Roman" w:hAnsi="Times New Roman" w:cs="Times New Roman"/>
        <w:sz w:val="24"/>
        <w:szCs w:val="24"/>
      </w:rPr>
      <w:tab/>
      <w:t>ISSN : 2302-8912</w:t>
    </w:r>
  </w:p>
  <w:p w:rsidR="000D11ED" w:rsidRDefault="000D11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Pr="00CB5577" w:rsidRDefault="000D11ED" w:rsidP="000B460C">
    <w:pPr>
      <w:pStyle w:val="Header"/>
      <w:jc w:val="right"/>
      <w:rPr>
        <w:rFonts w:ascii="Times New Roman" w:hAnsi="Times New Roman" w:cs="Times New Roman"/>
        <w:sz w:val="24"/>
        <w:szCs w:val="24"/>
      </w:rPr>
    </w:pPr>
    <w:r w:rsidRPr="00CB5577">
      <w:rPr>
        <w:rFonts w:ascii="Times New Roman" w:hAnsi="Times New Roman" w:cs="Times New Roman"/>
        <w:sz w:val="24"/>
        <w:szCs w:val="24"/>
      </w:rPr>
      <w:t>Anak Agung Istri Cintya Dewi Pemayun Etika Lingkungan Perusahaan...]</w:t>
    </w:r>
  </w:p>
  <w:p w:rsidR="000D11ED" w:rsidRDefault="000D11E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Pr="004601B7" w:rsidRDefault="000D11ED" w:rsidP="000B460C">
    <w:pPr>
      <w:rPr>
        <w:rFonts w:ascii="Times New Roman" w:hAnsi="Times New Roman" w:cs="Times New Roman"/>
        <w:sz w:val="24"/>
        <w:szCs w:val="24"/>
      </w:rPr>
    </w:pPr>
    <w:r w:rsidRPr="004601B7">
      <w:rPr>
        <w:rFonts w:ascii="Times New Roman" w:hAnsi="Times New Roman" w:cs="Times New Roman"/>
        <w:sz w:val="24"/>
        <w:szCs w:val="24"/>
      </w:rPr>
      <w:t xml:space="preserve">E-Jurnal Manajemen Unud, Vol 4, No. 4, 2016: </w:t>
    </w:r>
    <w:r>
      <w:rPr>
        <w:rFonts w:ascii="Times New Roman" w:hAnsi="Times New Roman" w:cs="Times New Roman"/>
        <w:sz w:val="24"/>
        <w:szCs w:val="24"/>
        <w:lang w:val="en-US"/>
      </w:rPr>
      <w:t>1-29</w:t>
    </w:r>
    <w:r>
      <w:rPr>
        <w:rFonts w:ascii="Times New Roman" w:hAnsi="Times New Roman" w:cs="Times New Roman"/>
        <w:sz w:val="24"/>
        <w:szCs w:val="24"/>
      </w:rPr>
      <w:tab/>
    </w:r>
  </w:p>
  <w:p w:rsidR="000D11ED" w:rsidRDefault="000D11E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Pr="00CB5577" w:rsidRDefault="000D11ED" w:rsidP="00ED37D2">
    <w:pPr>
      <w:pStyle w:val="Header"/>
      <w:jc w:val="right"/>
      <w:rPr>
        <w:rFonts w:ascii="Times New Roman" w:hAnsi="Times New Roman" w:cs="Times New Roman"/>
        <w:sz w:val="24"/>
        <w:szCs w:val="24"/>
      </w:rPr>
    </w:pPr>
    <w:r w:rsidRPr="00CB5577">
      <w:rPr>
        <w:rFonts w:ascii="Times New Roman" w:hAnsi="Times New Roman" w:cs="Times New Roman"/>
        <w:sz w:val="24"/>
        <w:szCs w:val="24"/>
      </w:rPr>
      <w:t>Anak Agung Istri Cintya Dewi Pemayun Etika Lingkungan Perusahaan...]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Pr="004601B7" w:rsidRDefault="000D11ED" w:rsidP="00F87996">
    <w:pPr>
      <w:rPr>
        <w:rFonts w:ascii="Times New Roman" w:hAnsi="Times New Roman" w:cs="Times New Roman"/>
        <w:sz w:val="24"/>
        <w:szCs w:val="24"/>
      </w:rPr>
    </w:pPr>
    <w:r w:rsidRPr="004601B7">
      <w:rPr>
        <w:rFonts w:ascii="Times New Roman" w:hAnsi="Times New Roman" w:cs="Times New Roman"/>
        <w:sz w:val="24"/>
        <w:szCs w:val="24"/>
      </w:rPr>
      <w:t>E-Jurnal Manajemen Unud, Vol 4, No. 4, 2016: 813</w:t>
    </w:r>
    <w:r>
      <w:rPr>
        <w:rFonts w:ascii="Times New Roman" w:hAnsi="Times New Roman" w:cs="Times New Roman"/>
        <w:sz w:val="24"/>
        <w:szCs w:val="24"/>
      </w:rPr>
      <w:t>-842</w:t>
    </w:r>
    <w:r>
      <w:rPr>
        <w:rFonts w:ascii="Times New Roman" w:hAnsi="Times New Roman" w:cs="Times New Roman"/>
        <w:sz w:val="24"/>
        <w:szCs w:val="24"/>
      </w:rPr>
      <w:tab/>
      <w:t>ISSN : 2302-8912</w:t>
    </w:r>
  </w:p>
  <w:p w:rsidR="000D11ED" w:rsidRDefault="000D11E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ED" w:rsidRPr="004601B7" w:rsidRDefault="000D11ED" w:rsidP="00D40FBA">
    <w:pPr>
      <w:rPr>
        <w:rFonts w:ascii="Times New Roman" w:hAnsi="Times New Roman" w:cs="Times New Roman"/>
        <w:sz w:val="24"/>
        <w:szCs w:val="24"/>
      </w:rPr>
    </w:pPr>
    <w:r w:rsidRPr="004601B7">
      <w:rPr>
        <w:rFonts w:ascii="Times New Roman" w:hAnsi="Times New Roman" w:cs="Times New Roman"/>
        <w:sz w:val="24"/>
        <w:szCs w:val="24"/>
      </w:rPr>
      <w:t>E-Jurnal Manajemen Unud, Vol 4, No. 4, 2016: 813</w:t>
    </w:r>
    <w:r>
      <w:rPr>
        <w:rFonts w:ascii="Times New Roman" w:hAnsi="Times New Roman" w:cs="Times New Roman"/>
        <w:sz w:val="24"/>
        <w:szCs w:val="24"/>
      </w:rPr>
      <w:t>-839</w:t>
    </w:r>
    <w:r>
      <w:rPr>
        <w:rFonts w:ascii="Times New Roman" w:hAnsi="Times New Roman" w:cs="Times New Roman"/>
        <w:sz w:val="24"/>
        <w:szCs w:val="24"/>
      </w:rPr>
      <w:tab/>
      <w:t>ISSN : 2302-8912</w:t>
    </w:r>
  </w:p>
  <w:p w:rsidR="000D11ED" w:rsidRDefault="000D11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D95"/>
    <w:multiLevelType w:val="hybridMultilevel"/>
    <w:tmpl w:val="D9BE0518"/>
    <w:lvl w:ilvl="0" w:tplc="D096B8B8">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
    <w:nsid w:val="0B351517"/>
    <w:multiLevelType w:val="hybridMultilevel"/>
    <w:tmpl w:val="4A6C80EA"/>
    <w:lvl w:ilvl="0" w:tplc="F448F0FA">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EE34DBF"/>
    <w:multiLevelType w:val="hybridMultilevel"/>
    <w:tmpl w:val="5268EB7C"/>
    <w:lvl w:ilvl="0" w:tplc="3198E93C">
      <w:start w:val="1"/>
      <w:numFmt w:val="decimal"/>
      <w:lvlText w:val="%1)"/>
      <w:lvlJc w:val="left"/>
      <w:pPr>
        <w:ind w:left="720" w:hanging="360"/>
      </w:pPr>
      <w:rPr>
        <w:rFonts w:eastAsia="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B02452"/>
    <w:multiLevelType w:val="hybridMultilevel"/>
    <w:tmpl w:val="E42E409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0E2D3C"/>
    <w:multiLevelType w:val="hybridMultilevel"/>
    <w:tmpl w:val="C7327A80"/>
    <w:lvl w:ilvl="0" w:tplc="219A6256">
      <w:start w:val="1"/>
      <w:numFmt w:val="decimal"/>
      <w:lvlText w:val="%1)"/>
      <w:lvlJc w:val="left"/>
      <w:pPr>
        <w:ind w:left="1080" w:hanging="360"/>
      </w:pPr>
      <w:rPr>
        <w:rFonts w:ascii="Times New Roman" w:hAnsi="Times New Roman" w:cs="Times New Roman"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3787604"/>
    <w:multiLevelType w:val="hybridMultilevel"/>
    <w:tmpl w:val="B602EA8A"/>
    <w:lvl w:ilvl="0" w:tplc="84FC527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7E53AF6"/>
    <w:multiLevelType w:val="hybridMultilevel"/>
    <w:tmpl w:val="1FC2D738"/>
    <w:lvl w:ilvl="0" w:tplc="9C3AFC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81C7BF9"/>
    <w:multiLevelType w:val="hybridMultilevel"/>
    <w:tmpl w:val="028631D8"/>
    <w:lvl w:ilvl="0" w:tplc="04210017">
      <w:start w:val="1"/>
      <w:numFmt w:val="lowerLetter"/>
      <w:lvlText w:val="%1)"/>
      <w:lvlJc w:val="left"/>
      <w:pPr>
        <w:ind w:left="360" w:hanging="360"/>
      </w:pPr>
    </w:lvl>
    <w:lvl w:ilvl="1" w:tplc="04210019">
      <w:start w:val="1"/>
      <w:numFmt w:val="decimal"/>
      <w:lvlText w:val="%2."/>
      <w:lvlJc w:val="left"/>
      <w:pPr>
        <w:tabs>
          <w:tab w:val="num" w:pos="1080"/>
        </w:tabs>
        <w:ind w:left="1080" w:hanging="360"/>
      </w:pPr>
    </w:lvl>
    <w:lvl w:ilvl="2" w:tplc="0421001B">
      <w:start w:val="1"/>
      <w:numFmt w:val="decimal"/>
      <w:lvlText w:val="%3."/>
      <w:lvlJc w:val="left"/>
      <w:pPr>
        <w:tabs>
          <w:tab w:val="num" w:pos="1800"/>
        </w:tabs>
        <w:ind w:left="1800" w:hanging="360"/>
      </w:pPr>
    </w:lvl>
    <w:lvl w:ilvl="3" w:tplc="0421000F">
      <w:start w:val="1"/>
      <w:numFmt w:val="decimal"/>
      <w:lvlText w:val="%4."/>
      <w:lvlJc w:val="left"/>
      <w:pPr>
        <w:tabs>
          <w:tab w:val="num" w:pos="2520"/>
        </w:tabs>
        <w:ind w:left="2520" w:hanging="360"/>
      </w:pPr>
    </w:lvl>
    <w:lvl w:ilvl="4" w:tplc="04210019">
      <w:start w:val="1"/>
      <w:numFmt w:val="decimal"/>
      <w:lvlText w:val="%5."/>
      <w:lvlJc w:val="left"/>
      <w:pPr>
        <w:tabs>
          <w:tab w:val="num" w:pos="3240"/>
        </w:tabs>
        <w:ind w:left="3240" w:hanging="360"/>
      </w:pPr>
    </w:lvl>
    <w:lvl w:ilvl="5" w:tplc="0421001B">
      <w:start w:val="1"/>
      <w:numFmt w:val="decimal"/>
      <w:lvlText w:val="%6."/>
      <w:lvlJc w:val="left"/>
      <w:pPr>
        <w:tabs>
          <w:tab w:val="num" w:pos="3960"/>
        </w:tabs>
        <w:ind w:left="3960" w:hanging="360"/>
      </w:pPr>
    </w:lvl>
    <w:lvl w:ilvl="6" w:tplc="0421000F">
      <w:start w:val="1"/>
      <w:numFmt w:val="decimal"/>
      <w:lvlText w:val="%7."/>
      <w:lvlJc w:val="left"/>
      <w:pPr>
        <w:tabs>
          <w:tab w:val="num" w:pos="4680"/>
        </w:tabs>
        <w:ind w:left="4680" w:hanging="360"/>
      </w:pPr>
    </w:lvl>
    <w:lvl w:ilvl="7" w:tplc="04210019">
      <w:start w:val="1"/>
      <w:numFmt w:val="decimal"/>
      <w:lvlText w:val="%8."/>
      <w:lvlJc w:val="left"/>
      <w:pPr>
        <w:tabs>
          <w:tab w:val="num" w:pos="5400"/>
        </w:tabs>
        <w:ind w:left="5400" w:hanging="360"/>
      </w:pPr>
    </w:lvl>
    <w:lvl w:ilvl="8" w:tplc="0421001B">
      <w:start w:val="1"/>
      <w:numFmt w:val="decimal"/>
      <w:lvlText w:val="%9."/>
      <w:lvlJc w:val="left"/>
      <w:pPr>
        <w:tabs>
          <w:tab w:val="num" w:pos="6120"/>
        </w:tabs>
        <w:ind w:left="6120" w:hanging="360"/>
      </w:pPr>
    </w:lvl>
  </w:abstractNum>
  <w:abstractNum w:abstractNumId="8">
    <w:nsid w:val="28D23756"/>
    <w:multiLevelType w:val="hybridMultilevel"/>
    <w:tmpl w:val="924281F2"/>
    <w:lvl w:ilvl="0" w:tplc="AD9CDF7A">
      <w:start w:val="1"/>
      <w:numFmt w:val="decimal"/>
      <w:lvlText w:val="%1."/>
      <w:lvlJc w:val="left"/>
      <w:pPr>
        <w:ind w:left="751" w:hanging="360"/>
      </w:pPr>
      <w:rPr>
        <w:rFonts w:ascii="Times New Roman" w:eastAsiaTheme="minorHAnsi" w:hAnsi="Times New Roman" w:cstheme="minorBidi"/>
      </w:rPr>
    </w:lvl>
    <w:lvl w:ilvl="1" w:tplc="04210019" w:tentative="1">
      <w:start w:val="1"/>
      <w:numFmt w:val="lowerLetter"/>
      <w:lvlText w:val="%2."/>
      <w:lvlJc w:val="left"/>
      <w:pPr>
        <w:ind w:left="1471" w:hanging="360"/>
      </w:pPr>
    </w:lvl>
    <w:lvl w:ilvl="2" w:tplc="0421001B" w:tentative="1">
      <w:start w:val="1"/>
      <w:numFmt w:val="lowerRoman"/>
      <w:lvlText w:val="%3."/>
      <w:lvlJc w:val="right"/>
      <w:pPr>
        <w:ind w:left="2191" w:hanging="180"/>
      </w:pPr>
    </w:lvl>
    <w:lvl w:ilvl="3" w:tplc="0421000F" w:tentative="1">
      <w:start w:val="1"/>
      <w:numFmt w:val="decimal"/>
      <w:lvlText w:val="%4."/>
      <w:lvlJc w:val="left"/>
      <w:pPr>
        <w:ind w:left="2911" w:hanging="360"/>
      </w:pPr>
    </w:lvl>
    <w:lvl w:ilvl="4" w:tplc="04210019" w:tentative="1">
      <w:start w:val="1"/>
      <w:numFmt w:val="lowerLetter"/>
      <w:lvlText w:val="%5."/>
      <w:lvlJc w:val="left"/>
      <w:pPr>
        <w:ind w:left="3631" w:hanging="360"/>
      </w:pPr>
    </w:lvl>
    <w:lvl w:ilvl="5" w:tplc="0421001B" w:tentative="1">
      <w:start w:val="1"/>
      <w:numFmt w:val="lowerRoman"/>
      <w:lvlText w:val="%6."/>
      <w:lvlJc w:val="right"/>
      <w:pPr>
        <w:ind w:left="4351" w:hanging="180"/>
      </w:pPr>
    </w:lvl>
    <w:lvl w:ilvl="6" w:tplc="0421000F" w:tentative="1">
      <w:start w:val="1"/>
      <w:numFmt w:val="decimal"/>
      <w:lvlText w:val="%7."/>
      <w:lvlJc w:val="left"/>
      <w:pPr>
        <w:ind w:left="5071" w:hanging="360"/>
      </w:pPr>
    </w:lvl>
    <w:lvl w:ilvl="7" w:tplc="04210019" w:tentative="1">
      <w:start w:val="1"/>
      <w:numFmt w:val="lowerLetter"/>
      <w:lvlText w:val="%8."/>
      <w:lvlJc w:val="left"/>
      <w:pPr>
        <w:ind w:left="5791" w:hanging="360"/>
      </w:pPr>
    </w:lvl>
    <w:lvl w:ilvl="8" w:tplc="0421001B" w:tentative="1">
      <w:start w:val="1"/>
      <w:numFmt w:val="lowerRoman"/>
      <w:lvlText w:val="%9."/>
      <w:lvlJc w:val="right"/>
      <w:pPr>
        <w:ind w:left="6511" w:hanging="180"/>
      </w:pPr>
    </w:lvl>
  </w:abstractNum>
  <w:abstractNum w:abstractNumId="9">
    <w:nsid w:val="30420CD2"/>
    <w:multiLevelType w:val="hybridMultilevel"/>
    <w:tmpl w:val="04522B1C"/>
    <w:lvl w:ilvl="0" w:tplc="70B69948">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0">
    <w:nsid w:val="36190A22"/>
    <w:multiLevelType w:val="hybridMultilevel"/>
    <w:tmpl w:val="FF146634"/>
    <w:lvl w:ilvl="0" w:tplc="4C806324">
      <w:start w:val="1"/>
      <w:numFmt w:val="decimal"/>
      <w:lvlText w:val="%1)"/>
      <w:lvlJc w:val="left"/>
      <w:pPr>
        <w:ind w:left="360" w:hanging="360"/>
      </w:pPr>
      <w:rPr>
        <w:rFonts w:ascii="Times New Roman" w:eastAsia="Calibri"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41A64CEE"/>
    <w:multiLevelType w:val="hybridMultilevel"/>
    <w:tmpl w:val="850A64CE"/>
    <w:lvl w:ilvl="0" w:tplc="0421000F">
      <w:start w:val="1"/>
      <w:numFmt w:val="decimal"/>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nsid w:val="4365346A"/>
    <w:multiLevelType w:val="hybridMultilevel"/>
    <w:tmpl w:val="EA4293BC"/>
    <w:lvl w:ilvl="0" w:tplc="670A5B5A">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47490015"/>
    <w:multiLevelType w:val="multilevel"/>
    <w:tmpl w:val="8990FAE4"/>
    <w:lvl w:ilvl="0">
      <w:start w:val="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F8D247E"/>
    <w:multiLevelType w:val="hybridMultilevel"/>
    <w:tmpl w:val="E57C5B1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39964CB"/>
    <w:multiLevelType w:val="hybridMultilevel"/>
    <w:tmpl w:val="D6B0DD6A"/>
    <w:lvl w:ilvl="0" w:tplc="F5D0E168">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F2D004A"/>
    <w:multiLevelType w:val="hybridMultilevel"/>
    <w:tmpl w:val="70DAF7BA"/>
    <w:lvl w:ilvl="0" w:tplc="CF10452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64764066"/>
    <w:multiLevelType w:val="hybridMultilevel"/>
    <w:tmpl w:val="7A42DC44"/>
    <w:lvl w:ilvl="0" w:tplc="FCA622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AA0571D"/>
    <w:multiLevelType w:val="hybridMultilevel"/>
    <w:tmpl w:val="0E820622"/>
    <w:lvl w:ilvl="0" w:tplc="90B622F6">
      <w:start w:val="1"/>
      <w:numFmt w:val="decimal"/>
      <w:lvlText w:val="%1)"/>
      <w:lvlJc w:val="left"/>
      <w:pPr>
        <w:ind w:left="1287" w:hanging="360"/>
      </w:pPr>
      <w:rPr>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6B100BFC"/>
    <w:multiLevelType w:val="hybridMultilevel"/>
    <w:tmpl w:val="C6346B80"/>
    <w:lvl w:ilvl="0" w:tplc="04210001">
      <w:start w:val="1"/>
      <w:numFmt w:val="bullet"/>
      <w:lvlText w:val=""/>
      <w:lvlJc w:val="left"/>
      <w:pPr>
        <w:ind w:left="643"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5631BE1"/>
    <w:multiLevelType w:val="hybridMultilevel"/>
    <w:tmpl w:val="A6708D36"/>
    <w:lvl w:ilvl="0" w:tplc="0344834E">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1">
    <w:nsid w:val="75A76A18"/>
    <w:multiLevelType w:val="hybridMultilevel"/>
    <w:tmpl w:val="C5E6A3DC"/>
    <w:lvl w:ilvl="0" w:tplc="D096B8B8">
      <w:start w:val="1"/>
      <w:numFmt w:val="decimal"/>
      <w:lvlText w:val="%1."/>
      <w:lvlJc w:val="left"/>
      <w:pPr>
        <w:ind w:left="64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9AB5C81"/>
    <w:multiLevelType w:val="hybridMultilevel"/>
    <w:tmpl w:val="382AFB28"/>
    <w:lvl w:ilvl="0" w:tplc="04210011">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nsid w:val="7EA01E01"/>
    <w:multiLevelType w:val="hybridMultilevel"/>
    <w:tmpl w:val="041C00B4"/>
    <w:lvl w:ilvl="0" w:tplc="8952A0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8"/>
  </w:num>
  <w:num w:numId="4">
    <w:abstractNumId w:val="22"/>
  </w:num>
  <w:num w:numId="5">
    <w:abstractNumId w:val="20"/>
  </w:num>
  <w:num w:numId="6">
    <w:abstractNumId w:val="2"/>
  </w:num>
  <w:num w:numId="7">
    <w:abstractNumId w:val="11"/>
  </w:num>
  <w:num w:numId="8">
    <w:abstractNumId w:val="0"/>
  </w:num>
  <w:num w:numId="9">
    <w:abstractNumId w:val="15"/>
  </w:num>
  <w:num w:numId="10">
    <w:abstractNumId w:val="21"/>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5"/>
  </w:num>
  <w:num w:numId="19">
    <w:abstractNumId w:val="23"/>
  </w:num>
  <w:num w:numId="20">
    <w:abstractNumId w:val="4"/>
  </w:num>
  <w:num w:numId="21">
    <w:abstractNumId w:val="6"/>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711A51"/>
    <w:rsid w:val="00001159"/>
    <w:rsid w:val="00003C2D"/>
    <w:rsid w:val="00006672"/>
    <w:rsid w:val="000126FB"/>
    <w:rsid w:val="00030189"/>
    <w:rsid w:val="00044565"/>
    <w:rsid w:val="00051FAB"/>
    <w:rsid w:val="0006673B"/>
    <w:rsid w:val="00075543"/>
    <w:rsid w:val="00075AD7"/>
    <w:rsid w:val="00076333"/>
    <w:rsid w:val="00084042"/>
    <w:rsid w:val="00085BD9"/>
    <w:rsid w:val="00092C71"/>
    <w:rsid w:val="00094D4F"/>
    <w:rsid w:val="000A21BD"/>
    <w:rsid w:val="000A64B4"/>
    <w:rsid w:val="000B0CAC"/>
    <w:rsid w:val="000B460C"/>
    <w:rsid w:val="000B6D65"/>
    <w:rsid w:val="000C1F51"/>
    <w:rsid w:val="000D11ED"/>
    <w:rsid w:val="000D32E4"/>
    <w:rsid w:val="000D6C41"/>
    <w:rsid w:val="000D719E"/>
    <w:rsid w:val="000E07D7"/>
    <w:rsid w:val="000E0FBF"/>
    <w:rsid w:val="000E26AC"/>
    <w:rsid w:val="000F243F"/>
    <w:rsid w:val="000F30C9"/>
    <w:rsid w:val="000F4652"/>
    <w:rsid w:val="000F54E7"/>
    <w:rsid w:val="00110FD4"/>
    <w:rsid w:val="00116E41"/>
    <w:rsid w:val="001222B0"/>
    <w:rsid w:val="001374E0"/>
    <w:rsid w:val="00147360"/>
    <w:rsid w:val="001665A6"/>
    <w:rsid w:val="0016692A"/>
    <w:rsid w:val="0016755B"/>
    <w:rsid w:val="0017448A"/>
    <w:rsid w:val="00180A12"/>
    <w:rsid w:val="00187347"/>
    <w:rsid w:val="001903CB"/>
    <w:rsid w:val="0019231E"/>
    <w:rsid w:val="00193CA2"/>
    <w:rsid w:val="001B25A3"/>
    <w:rsid w:val="001B776F"/>
    <w:rsid w:val="001C3A22"/>
    <w:rsid w:val="001D64A4"/>
    <w:rsid w:val="001E2345"/>
    <w:rsid w:val="001E4ECB"/>
    <w:rsid w:val="001E51D8"/>
    <w:rsid w:val="001F65CC"/>
    <w:rsid w:val="00215F03"/>
    <w:rsid w:val="0021670B"/>
    <w:rsid w:val="002254D0"/>
    <w:rsid w:val="002350C6"/>
    <w:rsid w:val="002476C3"/>
    <w:rsid w:val="00253AFA"/>
    <w:rsid w:val="00255BAE"/>
    <w:rsid w:val="00255D52"/>
    <w:rsid w:val="002730C1"/>
    <w:rsid w:val="002837C2"/>
    <w:rsid w:val="002A2FE0"/>
    <w:rsid w:val="002B2DA1"/>
    <w:rsid w:val="002B411A"/>
    <w:rsid w:val="002C1C66"/>
    <w:rsid w:val="002C2FF4"/>
    <w:rsid w:val="002C444E"/>
    <w:rsid w:val="002C570B"/>
    <w:rsid w:val="002D4D6C"/>
    <w:rsid w:val="002F0223"/>
    <w:rsid w:val="003013D1"/>
    <w:rsid w:val="00303505"/>
    <w:rsid w:val="00304388"/>
    <w:rsid w:val="00322E80"/>
    <w:rsid w:val="00334646"/>
    <w:rsid w:val="003425A9"/>
    <w:rsid w:val="00351D54"/>
    <w:rsid w:val="003606DA"/>
    <w:rsid w:val="00362F00"/>
    <w:rsid w:val="003740D1"/>
    <w:rsid w:val="00375D2C"/>
    <w:rsid w:val="00376555"/>
    <w:rsid w:val="003774B8"/>
    <w:rsid w:val="00380F83"/>
    <w:rsid w:val="00385B2B"/>
    <w:rsid w:val="003A2EBF"/>
    <w:rsid w:val="003B52F0"/>
    <w:rsid w:val="00404345"/>
    <w:rsid w:val="0041542A"/>
    <w:rsid w:val="00421CFF"/>
    <w:rsid w:val="004263F0"/>
    <w:rsid w:val="004327FC"/>
    <w:rsid w:val="004360FD"/>
    <w:rsid w:val="0046460E"/>
    <w:rsid w:val="00470556"/>
    <w:rsid w:val="00476FAB"/>
    <w:rsid w:val="0049417D"/>
    <w:rsid w:val="004978D0"/>
    <w:rsid w:val="004A195E"/>
    <w:rsid w:val="004A2BC1"/>
    <w:rsid w:val="004C390F"/>
    <w:rsid w:val="004C7D28"/>
    <w:rsid w:val="004D29CA"/>
    <w:rsid w:val="004D366D"/>
    <w:rsid w:val="004E1D46"/>
    <w:rsid w:val="00500232"/>
    <w:rsid w:val="00511790"/>
    <w:rsid w:val="0051633A"/>
    <w:rsid w:val="00522F2D"/>
    <w:rsid w:val="00524D2E"/>
    <w:rsid w:val="00525273"/>
    <w:rsid w:val="00527921"/>
    <w:rsid w:val="00554D7F"/>
    <w:rsid w:val="00573B0F"/>
    <w:rsid w:val="00575EDD"/>
    <w:rsid w:val="00576545"/>
    <w:rsid w:val="005851AF"/>
    <w:rsid w:val="00585496"/>
    <w:rsid w:val="00594F1B"/>
    <w:rsid w:val="005A03A5"/>
    <w:rsid w:val="005A401F"/>
    <w:rsid w:val="005A4840"/>
    <w:rsid w:val="005A6502"/>
    <w:rsid w:val="005D3AFF"/>
    <w:rsid w:val="005F0663"/>
    <w:rsid w:val="005F7E3E"/>
    <w:rsid w:val="00607695"/>
    <w:rsid w:val="00607993"/>
    <w:rsid w:val="00610288"/>
    <w:rsid w:val="006136F4"/>
    <w:rsid w:val="006146A0"/>
    <w:rsid w:val="00631D7F"/>
    <w:rsid w:val="00633442"/>
    <w:rsid w:val="006340C7"/>
    <w:rsid w:val="0063687E"/>
    <w:rsid w:val="0065187A"/>
    <w:rsid w:val="00664BD7"/>
    <w:rsid w:val="00681D77"/>
    <w:rsid w:val="00684E10"/>
    <w:rsid w:val="006B2B84"/>
    <w:rsid w:val="006B3B19"/>
    <w:rsid w:val="006C6D7D"/>
    <w:rsid w:val="006D1F03"/>
    <w:rsid w:val="006E3DE8"/>
    <w:rsid w:val="006F1C9E"/>
    <w:rsid w:val="006F7C8C"/>
    <w:rsid w:val="00711A51"/>
    <w:rsid w:val="00727964"/>
    <w:rsid w:val="00730E27"/>
    <w:rsid w:val="00740070"/>
    <w:rsid w:val="00764358"/>
    <w:rsid w:val="00765513"/>
    <w:rsid w:val="007662DC"/>
    <w:rsid w:val="00773D6E"/>
    <w:rsid w:val="00774B2C"/>
    <w:rsid w:val="00776A52"/>
    <w:rsid w:val="00781948"/>
    <w:rsid w:val="00781BD7"/>
    <w:rsid w:val="00782179"/>
    <w:rsid w:val="00786832"/>
    <w:rsid w:val="007A353D"/>
    <w:rsid w:val="007A5132"/>
    <w:rsid w:val="007B184A"/>
    <w:rsid w:val="007B26D5"/>
    <w:rsid w:val="007B4234"/>
    <w:rsid w:val="007C1851"/>
    <w:rsid w:val="007C215B"/>
    <w:rsid w:val="007C3A3E"/>
    <w:rsid w:val="007C53CB"/>
    <w:rsid w:val="007D4B23"/>
    <w:rsid w:val="007E5C0C"/>
    <w:rsid w:val="007E65AE"/>
    <w:rsid w:val="007F193B"/>
    <w:rsid w:val="00805FBF"/>
    <w:rsid w:val="00806400"/>
    <w:rsid w:val="00811368"/>
    <w:rsid w:val="008169E2"/>
    <w:rsid w:val="0081766C"/>
    <w:rsid w:val="0082562F"/>
    <w:rsid w:val="008300EE"/>
    <w:rsid w:val="0083659E"/>
    <w:rsid w:val="008541EB"/>
    <w:rsid w:val="00856D8B"/>
    <w:rsid w:val="00861218"/>
    <w:rsid w:val="008635BC"/>
    <w:rsid w:val="00863A6B"/>
    <w:rsid w:val="00882874"/>
    <w:rsid w:val="008873AB"/>
    <w:rsid w:val="008A256A"/>
    <w:rsid w:val="008B60CF"/>
    <w:rsid w:val="008C5D7C"/>
    <w:rsid w:val="008C719C"/>
    <w:rsid w:val="008D5F5E"/>
    <w:rsid w:val="008F4FF9"/>
    <w:rsid w:val="00910278"/>
    <w:rsid w:val="00912FB1"/>
    <w:rsid w:val="0091374C"/>
    <w:rsid w:val="00930071"/>
    <w:rsid w:val="00943912"/>
    <w:rsid w:val="009456AA"/>
    <w:rsid w:val="0095523E"/>
    <w:rsid w:val="00976EB3"/>
    <w:rsid w:val="00984363"/>
    <w:rsid w:val="00997F12"/>
    <w:rsid w:val="009A0400"/>
    <w:rsid w:val="009A0C4F"/>
    <w:rsid w:val="009A3AF4"/>
    <w:rsid w:val="009C2FAC"/>
    <w:rsid w:val="009C409E"/>
    <w:rsid w:val="009F3711"/>
    <w:rsid w:val="00A00414"/>
    <w:rsid w:val="00A162D4"/>
    <w:rsid w:val="00A20F40"/>
    <w:rsid w:val="00A33C97"/>
    <w:rsid w:val="00A46604"/>
    <w:rsid w:val="00A5283B"/>
    <w:rsid w:val="00A60F86"/>
    <w:rsid w:val="00A77F90"/>
    <w:rsid w:val="00A8110B"/>
    <w:rsid w:val="00A82CAC"/>
    <w:rsid w:val="00AA5128"/>
    <w:rsid w:val="00AA780E"/>
    <w:rsid w:val="00AB13ED"/>
    <w:rsid w:val="00AB5B03"/>
    <w:rsid w:val="00AB68C3"/>
    <w:rsid w:val="00AC0CA3"/>
    <w:rsid w:val="00AC16CD"/>
    <w:rsid w:val="00AC430F"/>
    <w:rsid w:val="00AD1F61"/>
    <w:rsid w:val="00AD2E4B"/>
    <w:rsid w:val="00AD7892"/>
    <w:rsid w:val="00B33FED"/>
    <w:rsid w:val="00B35504"/>
    <w:rsid w:val="00B361E8"/>
    <w:rsid w:val="00B3777D"/>
    <w:rsid w:val="00B37FCB"/>
    <w:rsid w:val="00B504E2"/>
    <w:rsid w:val="00B51730"/>
    <w:rsid w:val="00B55E4D"/>
    <w:rsid w:val="00B55E94"/>
    <w:rsid w:val="00B5681C"/>
    <w:rsid w:val="00B909AE"/>
    <w:rsid w:val="00B930D9"/>
    <w:rsid w:val="00B97FF4"/>
    <w:rsid w:val="00BA1311"/>
    <w:rsid w:val="00BA5435"/>
    <w:rsid w:val="00BA6154"/>
    <w:rsid w:val="00BB05C1"/>
    <w:rsid w:val="00BB67D9"/>
    <w:rsid w:val="00BE5F6C"/>
    <w:rsid w:val="00C0258E"/>
    <w:rsid w:val="00C07D46"/>
    <w:rsid w:val="00C14479"/>
    <w:rsid w:val="00C21955"/>
    <w:rsid w:val="00C23A33"/>
    <w:rsid w:val="00C465AC"/>
    <w:rsid w:val="00C4679E"/>
    <w:rsid w:val="00C519FD"/>
    <w:rsid w:val="00C52721"/>
    <w:rsid w:val="00C531EE"/>
    <w:rsid w:val="00C53330"/>
    <w:rsid w:val="00C628F9"/>
    <w:rsid w:val="00C74F72"/>
    <w:rsid w:val="00C90F99"/>
    <w:rsid w:val="00C92814"/>
    <w:rsid w:val="00C929B7"/>
    <w:rsid w:val="00C955EE"/>
    <w:rsid w:val="00CA4798"/>
    <w:rsid w:val="00CB5577"/>
    <w:rsid w:val="00CB74C3"/>
    <w:rsid w:val="00CC2031"/>
    <w:rsid w:val="00CD0610"/>
    <w:rsid w:val="00CD1BDE"/>
    <w:rsid w:val="00CD579E"/>
    <w:rsid w:val="00CE69FD"/>
    <w:rsid w:val="00CF56B8"/>
    <w:rsid w:val="00CF7F1F"/>
    <w:rsid w:val="00D0155C"/>
    <w:rsid w:val="00D124A4"/>
    <w:rsid w:val="00D157FA"/>
    <w:rsid w:val="00D341A3"/>
    <w:rsid w:val="00D3468B"/>
    <w:rsid w:val="00D3663F"/>
    <w:rsid w:val="00D4031D"/>
    <w:rsid w:val="00D40FBA"/>
    <w:rsid w:val="00D4222F"/>
    <w:rsid w:val="00D53B49"/>
    <w:rsid w:val="00D57D4B"/>
    <w:rsid w:val="00D631A3"/>
    <w:rsid w:val="00D84307"/>
    <w:rsid w:val="00D90AAA"/>
    <w:rsid w:val="00D95C77"/>
    <w:rsid w:val="00DA42F5"/>
    <w:rsid w:val="00DC06FD"/>
    <w:rsid w:val="00DC1F42"/>
    <w:rsid w:val="00DC46EC"/>
    <w:rsid w:val="00DC4CF1"/>
    <w:rsid w:val="00DD2818"/>
    <w:rsid w:val="00DD31EA"/>
    <w:rsid w:val="00DD4676"/>
    <w:rsid w:val="00DD6F7B"/>
    <w:rsid w:val="00DF4E6E"/>
    <w:rsid w:val="00E12666"/>
    <w:rsid w:val="00E2192D"/>
    <w:rsid w:val="00E42320"/>
    <w:rsid w:val="00E5427A"/>
    <w:rsid w:val="00E54CDE"/>
    <w:rsid w:val="00E66DCB"/>
    <w:rsid w:val="00E816D8"/>
    <w:rsid w:val="00E81744"/>
    <w:rsid w:val="00E9751C"/>
    <w:rsid w:val="00EA3852"/>
    <w:rsid w:val="00EB37E2"/>
    <w:rsid w:val="00EB40DE"/>
    <w:rsid w:val="00EC2CF6"/>
    <w:rsid w:val="00ED25E2"/>
    <w:rsid w:val="00ED37CE"/>
    <w:rsid w:val="00ED37D2"/>
    <w:rsid w:val="00ED4098"/>
    <w:rsid w:val="00ED62A8"/>
    <w:rsid w:val="00EE3C60"/>
    <w:rsid w:val="00F02867"/>
    <w:rsid w:val="00F0721E"/>
    <w:rsid w:val="00F07596"/>
    <w:rsid w:val="00F12535"/>
    <w:rsid w:val="00F15E31"/>
    <w:rsid w:val="00F20888"/>
    <w:rsid w:val="00F24F94"/>
    <w:rsid w:val="00F33FC2"/>
    <w:rsid w:val="00F4392F"/>
    <w:rsid w:val="00F45FBF"/>
    <w:rsid w:val="00F4624F"/>
    <w:rsid w:val="00F46411"/>
    <w:rsid w:val="00F51AEF"/>
    <w:rsid w:val="00F67C76"/>
    <w:rsid w:val="00F75FF3"/>
    <w:rsid w:val="00F87996"/>
    <w:rsid w:val="00FA37AE"/>
    <w:rsid w:val="00FB366A"/>
    <w:rsid w:val="00FB4749"/>
    <w:rsid w:val="00FB6585"/>
    <w:rsid w:val="00FC35A3"/>
    <w:rsid w:val="00FC64B0"/>
    <w:rsid w:val="00FC6D37"/>
    <w:rsid w:val="00FD751E"/>
    <w:rsid w:val="00FE2289"/>
    <w:rsid w:val="00FE5684"/>
    <w:rsid w:val="00FF1A41"/>
    <w:rsid w:val="00FF1DA1"/>
    <w:rsid w:val="00FF4D9E"/>
    <w:rsid w:val="00FF694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4" type="connector" idref="#_x0000_s1035"/>
        <o:r id="V:Rule15" type="connector" idref="#_x0000_s1057"/>
        <o:r id="V:Rule16" type="connector" idref="#_x0000_s1032"/>
        <o:r id="V:Rule17" type="connector" idref="#_x0000_s1042"/>
        <o:r id="V:Rule18" type="connector" idref="#_x0000_s1043"/>
        <o:r id="V:Rule19" type="connector" idref="#_x0000_s1047"/>
        <o:r id="V:Rule20" type="connector" idref="#_x0000_s1059"/>
        <o:r id="V:Rule21" type="connector" idref="#_x0000_s1030"/>
        <o:r id="V:Rule22" type="connector" idref="#_x0000_s1049"/>
        <o:r id="V:Rule23" type="connector" idref="#_x0000_s1034"/>
        <o:r id="V:Rule24" type="connector" idref="#_x0000_s1058"/>
        <o:r id="V:Rule25" type="connector" idref="#_x0000_s1041"/>
        <o:r id="V:Rule26" type="connector" idref="#_x0000_s1031"/>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51"/>
  </w:style>
  <w:style w:type="paragraph" w:styleId="Heading1">
    <w:name w:val="heading 1"/>
    <w:basedOn w:val="Normal"/>
    <w:link w:val="Heading1Char"/>
    <w:uiPriority w:val="9"/>
    <w:qFormat/>
    <w:rsid w:val="00711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A51"/>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711A51"/>
    <w:rPr>
      <w:color w:val="0000FF"/>
      <w:u w:val="single"/>
    </w:rPr>
  </w:style>
  <w:style w:type="character" w:customStyle="1" w:styleId="il">
    <w:name w:val="il"/>
    <w:basedOn w:val="DefaultParagraphFont"/>
    <w:rsid w:val="00711A51"/>
  </w:style>
  <w:style w:type="character" w:styleId="Emphasis">
    <w:name w:val="Emphasis"/>
    <w:basedOn w:val="DefaultParagraphFont"/>
    <w:uiPriority w:val="20"/>
    <w:qFormat/>
    <w:rsid w:val="00711A51"/>
    <w:rPr>
      <w:i/>
      <w:iCs/>
    </w:rPr>
  </w:style>
  <w:style w:type="paragraph" w:styleId="ListParagraph">
    <w:name w:val="List Paragraph"/>
    <w:aliases w:val="paragraf"/>
    <w:basedOn w:val="Normal"/>
    <w:link w:val="ListParagraphChar"/>
    <w:uiPriority w:val="34"/>
    <w:qFormat/>
    <w:rsid w:val="00711A51"/>
    <w:pPr>
      <w:ind w:left="720"/>
      <w:contextualSpacing/>
    </w:pPr>
  </w:style>
  <w:style w:type="table" w:styleId="TableGrid">
    <w:name w:val="Table Grid"/>
    <w:basedOn w:val="TableNormal"/>
    <w:uiPriority w:val="59"/>
    <w:rsid w:val="00711A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711A5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711A5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711A51"/>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11A51"/>
    <w:rPr>
      <w:rFonts w:ascii="Calibri" w:eastAsia="Calibri" w:hAnsi="Calibri" w:cs="Times New Roman"/>
    </w:rPr>
  </w:style>
  <w:style w:type="paragraph" w:styleId="Header">
    <w:name w:val="header"/>
    <w:basedOn w:val="Normal"/>
    <w:link w:val="HeaderChar"/>
    <w:uiPriority w:val="99"/>
    <w:unhideWhenUsed/>
    <w:rsid w:val="00711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51"/>
  </w:style>
  <w:style w:type="paragraph" w:styleId="BalloonText">
    <w:name w:val="Balloon Text"/>
    <w:basedOn w:val="Normal"/>
    <w:link w:val="BalloonTextChar"/>
    <w:uiPriority w:val="99"/>
    <w:semiHidden/>
    <w:unhideWhenUsed/>
    <w:rsid w:val="0071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A51"/>
    <w:rPr>
      <w:rFonts w:ascii="Tahoma" w:hAnsi="Tahoma" w:cs="Tahoma"/>
      <w:sz w:val="16"/>
      <w:szCs w:val="16"/>
    </w:rPr>
  </w:style>
  <w:style w:type="table" w:customStyle="1" w:styleId="LightShading2">
    <w:name w:val="Light Shading2"/>
    <w:basedOn w:val="TableNormal"/>
    <w:uiPriority w:val="60"/>
    <w:rsid w:val="00711A5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11A51"/>
    <w:rPr>
      <w:sz w:val="16"/>
      <w:szCs w:val="16"/>
    </w:rPr>
  </w:style>
  <w:style w:type="paragraph" w:styleId="CommentText">
    <w:name w:val="annotation text"/>
    <w:basedOn w:val="Normal"/>
    <w:link w:val="CommentTextChar"/>
    <w:uiPriority w:val="99"/>
    <w:semiHidden/>
    <w:unhideWhenUsed/>
    <w:rsid w:val="00711A51"/>
    <w:pPr>
      <w:spacing w:line="240" w:lineRule="auto"/>
    </w:pPr>
    <w:rPr>
      <w:sz w:val="20"/>
      <w:szCs w:val="20"/>
    </w:rPr>
  </w:style>
  <w:style w:type="character" w:customStyle="1" w:styleId="CommentTextChar">
    <w:name w:val="Comment Text Char"/>
    <w:basedOn w:val="DefaultParagraphFont"/>
    <w:link w:val="CommentText"/>
    <w:uiPriority w:val="99"/>
    <w:semiHidden/>
    <w:rsid w:val="00711A51"/>
    <w:rPr>
      <w:sz w:val="20"/>
      <w:szCs w:val="20"/>
    </w:rPr>
  </w:style>
  <w:style w:type="paragraph" w:styleId="CommentSubject">
    <w:name w:val="annotation subject"/>
    <w:basedOn w:val="CommentText"/>
    <w:next w:val="CommentText"/>
    <w:link w:val="CommentSubjectChar"/>
    <w:uiPriority w:val="99"/>
    <w:semiHidden/>
    <w:unhideWhenUsed/>
    <w:rsid w:val="00711A51"/>
    <w:rPr>
      <w:b/>
      <w:bCs/>
    </w:rPr>
  </w:style>
  <w:style w:type="character" w:customStyle="1" w:styleId="CommentSubjectChar">
    <w:name w:val="Comment Subject Char"/>
    <w:basedOn w:val="CommentTextChar"/>
    <w:link w:val="CommentSubject"/>
    <w:uiPriority w:val="99"/>
    <w:semiHidden/>
    <w:rsid w:val="00711A51"/>
    <w:rPr>
      <w:b/>
      <w:bCs/>
      <w:sz w:val="20"/>
      <w:szCs w:val="20"/>
    </w:rPr>
  </w:style>
  <w:style w:type="character" w:customStyle="1" w:styleId="ListParagraphChar">
    <w:name w:val="List Paragraph Char"/>
    <w:aliases w:val="paragraf Char"/>
    <w:link w:val="ListParagraph"/>
    <w:uiPriority w:val="34"/>
    <w:locked/>
    <w:rsid w:val="00711A51"/>
  </w:style>
  <w:style w:type="character" w:styleId="PlaceholderText">
    <w:name w:val="Placeholder Text"/>
    <w:basedOn w:val="DefaultParagraphFont"/>
    <w:uiPriority w:val="99"/>
    <w:semiHidden/>
    <w:rsid w:val="00B909A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6561548">
      <w:bodyDiv w:val="1"/>
      <w:marLeft w:val="0"/>
      <w:marRight w:val="0"/>
      <w:marTop w:val="0"/>
      <w:marBottom w:val="0"/>
      <w:divBdr>
        <w:top w:val="none" w:sz="0" w:space="0" w:color="auto"/>
        <w:left w:val="none" w:sz="0" w:space="0" w:color="auto"/>
        <w:bottom w:val="none" w:sz="0" w:space="0" w:color="auto"/>
        <w:right w:val="none" w:sz="0" w:space="0" w:color="auto"/>
      </w:divBdr>
    </w:div>
    <w:div w:id="59167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s://www.thebodyshop.co.i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hebodyshop.co.id"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ECAB-6730-45C7-B2EB-9F093D59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31</Pages>
  <Words>6600</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 Cintya</dc:creator>
  <cp:lastModifiedBy>Agung Cintya</cp:lastModifiedBy>
  <cp:revision>7</cp:revision>
  <cp:lastPrinted>2016-08-15T03:37:00Z</cp:lastPrinted>
  <dcterms:created xsi:type="dcterms:W3CDTF">2016-08-15T03:38:00Z</dcterms:created>
  <dcterms:modified xsi:type="dcterms:W3CDTF">2016-08-15T06:38:00Z</dcterms:modified>
</cp:coreProperties>
</file>