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CD" w:rsidRDefault="008805CD" w:rsidP="008805CD">
      <w:pPr>
        <w:pStyle w:val="Default"/>
        <w:ind w:firstLine="720"/>
        <w:jc w:val="center"/>
        <w:rPr>
          <w:bCs/>
          <w:color w:val="auto"/>
        </w:rPr>
      </w:pPr>
      <w:r w:rsidRPr="005F53DD">
        <w:rPr>
          <w:bCs/>
          <w:color w:val="auto"/>
        </w:rPr>
        <w:t>PERLINDUNGAN HUKUM TERHADAP ANAK KORBAN PECABULAN MENURUT UNDANG-UNDANG NOMOR 23 TAHUN 2002.</w:t>
      </w:r>
    </w:p>
    <w:p w:rsidR="008805CD" w:rsidRDefault="008805CD" w:rsidP="008805CD">
      <w:pPr>
        <w:pStyle w:val="Default"/>
        <w:ind w:firstLine="720"/>
        <w:rPr>
          <w:bCs/>
          <w:color w:val="auto"/>
        </w:rPr>
      </w:pPr>
      <w:r>
        <w:rPr>
          <w:bCs/>
          <w:color w:val="auto"/>
        </w:rPr>
        <w:t xml:space="preserve">          (STUDI DI KEPOLISIAN RESOR KOTA DENPASAR)</w:t>
      </w:r>
    </w:p>
    <w:p w:rsidR="008805CD" w:rsidRDefault="008805CD" w:rsidP="008805CD">
      <w:pPr>
        <w:pStyle w:val="Default"/>
        <w:ind w:firstLine="720"/>
        <w:rPr>
          <w:bCs/>
          <w:color w:val="auto"/>
        </w:rPr>
      </w:pPr>
    </w:p>
    <w:p w:rsidR="008805CD" w:rsidRDefault="008805CD" w:rsidP="008805CD">
      <w:pPr>
        <w:pStyle w:val="Default"/>
        <w:ind w:firstLine="720"/>
        <w:jc w:val="center"/>
        <w:rPr>
          <w:bCs/>
          <w:color w:val="auto"/>
        </w:rPr>
      </w:pPr>
      <w:proofErr w:type="spellStart"/>
      <w:r>
        <w:rPr>
          <w:bCs/>
          <w:color w:val="auto"/>
        </w:rPr>
        <w:t>Oleh</w:t>
      </w:r>
      <w:proofErr w:type="spellEnd"/>
      <w:r>
        <w:rPr>
          <w:bCs/>
          <w:color w:val="auto"/>
        </w:rPr>
        <w:t xml:space="preserve"> </w:t>
      </w:r>
    </w:p>
    <w:p w:rsidR="008805CD" w:rsidRDefault="008805CD" w:rsidP="008805CD">
      <w:pPr>
        <w:pStyle w:val="Default"/>
        <w:ind w:firstLine="720"/>
        <w:jc w:val="center"/>
        <w:rPr>
          <w:bCs/>
          <w:color w:val="auto"/>
        </w:rPr>
      </w:pPr>
      <w:r>
        <w:rPr>
          <w:bCs/>
          <w:color w:val="auto"/>
        </w:rPr>
        <w:t xml:space="preserve">I </w:t>
      </w:r>
      <w:proofErr w:type="spellStart"/>
      <w:r>
        <w:rPr>
          <w:bCs/>
          <w:color w:val="auto"/>
        </w:rPr>
        <w:t>Gusti</w:t>
      </w:r>
      <w:proofErr w:type="spellEnd"/>
      <w:r>
        <w:rPr>
          <w:bCs/>
          <w:color w:val="auto"/>
        </w:rPr>
        <w:t xml:space="preserve"> </w:t>
      </w:r>
      <w:proofErr w:type="spellStart"/>
      <w:r>
        <w:rPr>
          <w:bCs/>
          <w:color w:val="auto"/>
        </w:rPr>
        <w:t>Putu</w:t>
      </w:r>
      <w:proofErr w:type="spellEnd"/>
      <w:r>
        <w:rPr>
          <w:bCs/>
          <w:color w:val="auto"/>
        </w:rPr>
        <w:t xml:space="preserve"> </w:t>
      </w:r>
      <w:proofErr w:type="spellStart"/>
      <w:r>
        <w:rPr>
          <w:bCs/>
          <w:color w:val="auto"/>
        </w:rPr>
        <w:t>Ary</w:t>
      </w:r>
      <w:proofErr w:type="spellEnd"/>
      <w:r>
        <w:rPr>
          <w:bCs/>
          <w:color w:val="auto"/>
        </w:rPr>
        <w:t xml:space="preserve"> </w:t>
      </w:r>
      <w:proofErr w:type="spellStart"/>
      <w:r>
        <w:rPr>
          <w:bCs/>
          <w:color w:val="auto"/>
        </w:rPr>
        <w:t>Septiawan</w:t>
      </w:r>
      <w:proofErr w:type="spellEnd"/>
      <w:r>
        <w:rPr>
          <w:bCs/>
          <w:color w:val="auto"/>
        </w:rPr>
        <w:t xml:space="preserve"> </w:t>
      </w:r>
    </w:p>
    <w:p w:rsidR="00FA45CF" w:rsidRDefault="00FA45CF" w:rsidP="008805CD">
      <w:pPr>
        <w:pStyle w:val="Default"/>
        <w:ind w:firstLine="720"/>
        <w:jc w:val="center"/>
        <w:rPr>
          <w:bCs/>
          <w:color w:val="auto"/>
        </w:rPr>
      </w:pPr>
      <w:r>
        <w:rPr>
          <w:bCs/>
          <w:color w:val="auto"/>
        </w:rPr>
        <w:t xml:space="preserve">A.A. </w:t>
      </w:r>
      <w:proofErr w:type="spellStart"/>
      <w:r>
        <w:rPr>
          <w:bCs/>
          <w:color w:val="auto"/>
        </w:rPr>
        <w:t>Ketut</w:t>
      </w:r>
      <w:proofErr w:type="spellEnd"/>
      <w:r>
        <w:rPr>
          <w:bCs/>
          <w:color w:val="auto"/>
        </w:rPr>
        <w:t xml:space="preserve"> </w:t>
      </w:r>
      <w:proofErr w:type="spellStart"/>
      <w:r>
        <w:rPr>
          <w:bCs/>
          <w:color w:val="auto"/>
        </w:rPr>
        <w:t>Sukranatha</w:t>
      </w:r>
      <w:proofErr w:type="spellEnd"/>
    </w:p>
    <w:p w:rsidR="008805CD" w:rsidRDefault="008805CD" w:rsidP="008805CD">
      <w:pPr>
        <w:pStyle w:val="Default"/>
        <w:ind w:firstLine="1440"/>
        <w:rPr>
          <w:bCs/>
          <w:color w:val="auto"/>
        </w:rPr>
      </w:pPr>
      <w:proofErr w:type="spellStart"/>
      <w:r>
        <w:rPr>
          <w:bCs/>
          <w:color w:val="auto"/>
        </w:rPr>
        <w:t>Bagian</w:t>
      </w:r>
      <w:proofErr w:type="spellEnd"/>
      <w:r>
        <w:rPr>
          <w:bCs/>
          <w:color w:val="auto"/>
        </w:rPr>
        <w:t xml:space="preserve"> </w:t>
      </w:r>
      <w:proofErr w:type="spellStart"/>
      <w:r>
        <w:rPr>
          <w:bCs/>
          <w:color w:val="auto"/>
        </w:rPr>
        <w:t>Hukum</w:t>
      </w:r>
      <w:proofErr w:type="spellEnd"/>
      <w:r>
        <w:rPr>
          <w:bCs/>
          <w:color w:val="auto"/>
        </w:rPr>
        <w:t xml:space="preserve"> </w:t>
      </w:r>
      <w:proofErr w:type="spellStart"/>
      <w:proofErr w:type="gramStart"/>
      <w:r>
        <w:rPr>
          <w:bCs/>
          <w:color w:val="auto"/>
        </w:rPr>
        <w:t>Pidana</w:t>
      </w:r>
      <w:proofErr w:type="spellEnd"/>
      <w:r>
        <w:rPr>
          <w:bCs/>
          <w:color w:val="auto"/>
        </w:rPr>
        <w:t xml:space="preserve">  </w:t>
      </w:r>
      <w:proofErr w:type="spellStart"/>
      <w:r>
        <w:rPr>
          <w:bCs/>
          <w:color w:val="auto"/>
        </w:rPr>
        <w:t>Fakultas</w:t>
      </w:r>
      <w:proofErr w:type="spellEnd"/>
      <w:proofErr w:type="gramEnd"/>
      <w:r>
        <w:rPr>
          <w:bCs/>
          <w:color w:val="auto"/>
        </w:rPr>
        <w:t xml:space="preserve"> </w:t>
      </w:r>
      <w:proofErr w:type="spellStart"/>
      <w:r>
        <w:rPr>
          <w:bCs/>
          <w:color w:val="auto"/>
        </w:rPr>
        <w:t>Hukum</w:t>
      </w:r>
      <w:proofErr w:type="spellEnd"/>
      <w:r>
        <w:rPr>
          <w:bCs/>
          <w:color w:val="auto"/>
        </w:rPr>
        <w:t xml:space="preserve"> </w:t>
      </w:r>
      <w:proofErr w:type="spellStart"/>
      <w:r>
        <w:rPr>
          <w:bCs/>
          <w:color w:val="auto"/>
        </w:rPr>
        <w:t>Universitas</w:t>
      </w:r>
      <w:proofErr w:type="spellEnd"/>
      <w:r>
        <w:rPr>
          <w:bCs/>
          <w:color w:val="auto"/>
        </w:rPr>
        <w:t xml:space="preserve">  </w:t>
      </w:r>
      <w:proofErr w:type="spellStart"/>
      <w:r>
        <w:rPr>
          <w:bCs/>
          <w:color w:val="auto"/>
        </w:rPr>
        <w:t>Udayana</w:t>
      </w:r>
      <w:proofErr w:type="spellEnd"/>
      <w:r>
        <w:rPr>
          <w:bCs/>
          <w:color w:val="auto"/>
        </w:rPr>
        <w:t xml:space="preserve"> </w:t>
      </w:r>
    </w:p>
    <w:p w:rsidR="00821D6E" w:rsidRDefault="00821D6E" w:rsidP="008805CD">
      <w:pPr>
        <w:pStyle w:val="Default"/>
        <w:ind w:firstLine="1440"/>
        <w:rPr>
          <w:bCs/>
          <w:color w:val="auto"/>
        </w:rPr>
      </w:pPr>
    </w:p>
    <w:p w:rsidR="00821D6E" w:rsidRDefault="00821D6E" w:rsidP="00821D6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ABSTRACT</w:t>
      </w:r>
    </w:p>
    <w:p w:rsidR="00821D6E" w:rsidRDefault="00821D6E" w:rsidP="00821D6E">
      <w:pPr>
        <w:spacing w:line="240" w:lineRule="auto"/>
        <w:ind w:firstLine="720"/>
        <w:jc w:val="both"/>
        <w:rPr>
          <w:rFonts w:ascii="Times New Roman" w:hAnsi="Times New Roman"/>
          <w:sz w:val="24"/>
          <w:szCs w:val="24"/>
        </w:rPr>
      </w:pPr>
      <w:r w:rsidRPr="004966BC">
        <w:rPr>
          <w:rFonts w:ascii="Times New Roman" w:hAnsi="Times New Roman"/>
          <w:sz w:val="24"/>
          <w:szCs w:val="24"/>
        </w:rPr>
        <w:t xml:space="preserve">Frequent </w:t>
      </w:r>
      <w:r>
        <w:rPr>
          <w:rFonts w:ascii="Times New Roman" w:hAnsi="Times New Roman"/>
          <w:sz w:val="24"/>
          <w:szCs w:val="24"/>
        </w:rPr>
        <w:t xml:space="preserve">occurred  various form of  adult behavior which are violate the Indonesian children’s right in many aspects, encourages the enactment of Constitution number 23 year 2002 on children protection. Enforcement of this </w:t>
      </w:r>
      <w:proofErr w:type="spellStart"/>
      <w:r>
        <w:rPr>
          <w:rFonts w:ascii="Times New Roman" w:hAnsi="Times New Roman"/>
          <w:sz w:val="24"/>
          <w:szCs w:val="24"/>
        </w:rPr>
        <w:t>constitutuion</w:t>
      </w:r>
      <w:proofErr w:type="spellEnd"/>
      <w:r>
        <w:rPr>
          <w:rFonts w:ascii="Times New Roman" w:hAnsi="Times New Roman"/>
          <w:sz w:val="24"/>
          <w:szCs w:val="24"/>
        </w:rPr>
        <w:t xml:space="preserve"> in order to meet the </w:t>
      </w:r>
      <w:proofErr w:type="spellStart"/>
      <w:r>
        <w:rPr>
          <w:rFonts w:ascii="Times New Roman" w:hAnsi="Times New Roman"/>
          <w:sz w:val="24"/>
          <w:szCs w:val="24"/>
        </w:rPr>
        <w:t>childrren’s</w:t>
      </w:r>
      <w:proofErr w:type="spellEnd"/>
      <w:r>
        <w:rPr>
          <w:rFonts w:ascii="Times New Roman" w:hAnsi="Times New Roman"/>
          <w:sz w:val="24"/>
          <w:szCs w:val="24"/>
        </w:rPr>
        <w:t xml:space="preserve"> right in legal form which are including the right to survive, the right to grow, the right to be protected and the right to participate in community without discrimination. </w:t>
      </w:r>
      <w:r w:rsidRPr="000D4428">
        <w:rPr>
          <w:rFonts w:ascii="Times New Roman" w:hAnsi="Times New Roman"/>
          <w:sz w:val="24"/>
          <w:szCs w:val="24"/>
        </w:rPr>
        <w:t xml:space="preserve">The results showed that there were barriers faced by the Denpasar Police </w:t>
      </w:r>
      <w:r>
        <w:rPr>
          <w:rFonts w:ascii="Times New Roman" w:hAnsi="Times New Roman"/>
          <w:sz w:val="24"/>
          <w:szCs w:val="24"/>
        </w:rPr>
        <w:t xml:space="preserve">Department </w:t>
      </w:r>
      <w:r w:rsidRPr="000D4428">
        <w:rPr>
          <w:rFonts w:ascii="Times New Roman" w:hAnsi="Times New Roman"/>
          <w:sz w:val="24"/>
          <w:szCs w:val="24"/>
        </w:rPr>
        <w:t xml:space="preserve">and Child Protection Institution of Denpasar in the implementation of legal protection for child victims of sexual abuse, the victim (witness) did not dare to testify because of </w:t>
      </w:r>
      <w:r>
        <w:rPr>
          <w:rFonts w:ascii="Times New Roman" w:hAnsi="Times New Roman"/>
          <w:sz w:val="24"/>
          <w:szCs w:val="24"/>
        </w:rPr>
        <w:t xml:space="preserve"> </w:t>
      </w:r>
      <w:r w:rsidRPr="000D4428">
        <w:rPr>
          <w:rFonts w:ascii="Times New Roman" w:hAnsi="Times New Roman"/>
          <w:sz w:val="24"/>
          <w:szCs w:val="24"/>
        </w:rPr>
        <w:t>threats from certain parties or scared her shame known to the public.</w:t>
      </w:r>
      <w:r>
        <w:rPr>
          <w:rFonts w:ascii="Times New Roman" w:hAnsi="Times New Roman"/>
          <w:sz w:val="24"/>
          <w:szCs w:val="24"/>
        </w:rPr>
        <w:t xml:space="preserve"> </w:t>
      </w:r>
      <w:proofErr w:type="gramStart"/>
      <w:r>
        <w:rPr>
          <w:rFonts w:ascii="Times New Roman" w:hAnsi="Times New Roman"/>
          <w:sz w:val="24"/>
          <w:szCs w:val="24"/>
        </w:rPr>
        <w:t xml:space="preserve">Countermeasures </w:t>
      </w:r>
      <w:r w:rsidRPr="000D4428">
        <w:rPr>
          <w:rFonts w:ascii="Times New Roman" w:hAnsi="Times New Roman"/>
          <w:sz w:val="24"/>
          <w:szCs w:val="24"/>
        </w:rPr>
        <w:t xml:space="preserve"> to</w:t>
      </w:r>
      <w:proofErr w:type="gramEnd"/>
      <w:r w:rsidRPr="000D4428">
        <w:rPr>
          <w:rFonts w:ascii="Times New Roman" w:hAnsi="Times New Roman"/>
          <w:sz w:val="24"/>
          <w:szCs w:val="24"/>
        </w:rPr>
        <w:t xml:space="preserve"> the crime of sexual abuse of children by the Denpasar Police carried out through two (2) ways, namely by means </w:t>
      </w:r>
      <w:proofErr w:type="spellStart"/>
      <w:r w:rsidRPr="000D4428">
        <w:rPr>
          <w:rFonts w:ascii="Times New Roman" w:hAnsi="Times New Roman"/>
          <w:sz w:val="24"/>
          <w:szCs w:val="24"/>
        </w:rPr>
        <w:t>spenal</w:t>
      </w:r>
      <w:proofErr w:type="spellEnd"/>
      <w:r w:rsidRPr="000D4428">
        <w:rPr>
          <w:rFonts w:ascii="Times New Roman" w:hAnsi="Times New Roman"/>
          <w:sz w:val="24"/>
          <w:szCs w:val="24"/>
        </w:rPr>
        <w:t xml:space="preserve"> (through criminal law) and </w:t>
      </w:r>
      <w:r>
        <w:rPr>
          <w:rFonts w:ascii="Times New Roman" w:hAnsi="Times New Roman"/>
          <w:sz w:val="24"/>
          <w:szCs w:val="24"/>
        </w:rPr>
        <w:t xml:space="preserve"> </w:t>
      </w:r>
      <w:r w:rsidRPr="000D4428">
        <w:rPr>
          <w:rFonts w:ascii="Times New Roman" w:hAnsi="Times New Roman"/>
          <w:sz w:val="24"/>
          <w:szCs w:val="24"/>
        </w:rPr>
        <w:t xml:space="preserve">non-penal (criminal law outside lane), while the efforts made by the </w:t>
      </w:r>
      <w:r>
        <w:rPr>
          <w:rFonts w:ascii="Times New Roman" w:hAnsi="Times New Roman"/>
          <w:sz w:val="24"/>
          <w:szCs w:val="24"/>
        </w:rPr>
        <w:t>C</w:t>
      </w:r>
      <w:r w:rsidRPr="000D4428">
        <w:rPr>
          <w:rFonts w:ascii="Times New Roman" w:hAnsi="Times New Roman"/>
          <w:sz w:val="24"/>
          <w:szCs w:val="24"/>
        </w:rPr>
        <w:t>hild</w:t>
      </w:r>
      <w:r>
        <w:rPr>
          <w:rFonts w:ascii="Times New Roman" w:hAnsi="Times New Roman"/>
          <w:sz w:val="24"/>
          <w:szCs w:val="24"/>
        </w:rPr>
        <w:t>ren</w:t>
      </w:r>
      <w:r w:rsidRPr="000D4428">
        <w:rPr>
          <w:rFonts w:ascii="Times New Roman" w:hAnsi="Times New Roman"/>
          <w:sz w:val="24"/>
          <w:szCs w:val="24"/>
        </w:rPr>
        <w:t xml:space="preserve"> Protection Agency Denpasar city is to encourage the strengthening of government to encourage policy changes in implementing protection measures for victims of abuse.</w:t>
      </w:r>
    </w:p>
    <w:p w:rsidR="00821D6E" w:rsidRPr="007C1DB6" w:rsidRDefault="007C1DB6" w:rsidP="00821D6E">
      <w:pPr>
        <w:spacing w:line="240" w:lineRule="auto"/>
        <w:jc w:val="both"/>
        <w:rPr>
          <w:rFonts w:ascii="Times New Roman" w:hAnsi="Times New Roman"/>
          <w:sz w:val="24"/>
          <w:szCs w:val="24"/>
          <w:lang w:val="id-ID"/>
        </w:rPr>
      </w:pPr>
      <w:r>
        <w:rPr>
          <w:rFonts w:ascii="Times New Roman" w:hAnsi="Times New Roman"/>
          <w:sz w:val="24"/>
          <w:szCs w:val="24"/>
        </w:rPr>
        <w:t>Keywords: Legal Protection</w:t>
      </w:r>
      <w:r w:rsidR="00821D6E" w:rsidRPr="000D4428">
        <w:rPr>
          <w:rFonts w:ascii="Times New Roman" w:hAnsi="Times New Roman"/>
          <w:sz w:val="24"/>
          <w:szCs w:val="24"/>
        </w:rPr>
        <w:t xml:space="preserve">, </w:t>
      </w:r>
      <w:r w:rsidR="00821D6E">
        <w:rPr>
          <w:rFonts w:ascii="Times New Roman" w:hAnsi="Times New Roman"/>
          <w:sz w:val="24"/>
          <w:szCs w:val="24"/>
        </w:rPr>
        <w:t>Abused Victims</w:t>
      </w:r>
      <w:r>
        <w:rPr>
          <w:rFonts w:ascii="Times New Roman" w:hAnsi="Times New Roman"/>
          <w:sz w:val="24"/>
          <w:szCs w:val="24"/>
          <w:lang w:val="id-ID"/>
        </w:rPr>
        <w:t xml:space="preserve">, Sex Abuse, </w:t>
      </w:r>
      <w:r>
        <w:rPr>
          <w:rFonts w:ascii="Times New Roman" w:hAnsi="Times New Roman"/>
          <w:sz w:val="24"/>
          <w:szCs w:val="24"/>
        </w:rPr>
        <w:t xml:space="preserve">Constitution number 23 </w:t>
      </w:r>
      <w:proofErr w:type="gramStart"/>
      <w:r>
        <w:rPr>
          <w:rFonts w:ascii="Times New Roman" w:hAnsi="Times New Roman"/>
          <w:sz w:val="24"/>
          <w:szCs w:val="24"/>
        </w:rPr>
        <w:t>year</w:t>
      </w:r>
      <w:proofErr w:type="gramEnd"/>
      <w:r>
        <w:rPr>
          <w:rFonts w:ascii="Times New Roman" w:hAnsi="Times New Roman"/>
          <w:sz w:val="24"/>
          <w:szCs w:val="24"/>
        </w:rPr>
        <w:t xml:space="preserve"> 2002</w:t>
      </w:r>
    </w:p>
    <w:p w:rsidR="00821D6E" w:rsidRDefault="00821D6E" w:rsidP="008805CD">
      <w:pPr>
        <w:pStyle w:val="Default"/>
        <w:ind w:firstLine="1440"/>
        <w:rPr>
          <w:bCs/>
          <w:color w:val="auto"/>
        </w:rPr>
      </w:pPr>
    </w:p>
    <w:p w:rsidR="008805CD" w:rsidRDefault="008805CD" w:rsidP="008805CD">
      <w:pPr>
        <w:pStyle w:val="Default"/>
        <w:jc w:val="center"/>
        <w:rPr>
          <w:bCs/>
          <w:color w:val="auto"/>
        </w:rPr>
      </w:pPr>
      <w:r>
        <w:rPr>
          <w:bCs/>
          <w:color w:val="auto"/>
        </w:rPr>
        <w:t>ABSTRAK</w:t>
      </w:r>
    </w:p>
    <w:p w:rsidR="008805CD" w:rsidRPr="006D742E" w:rsidRDefault="008805CD" w:rsidP="008805CD">
      <w:pPr>
        <w:autoSpaceDE w:val="0"/>
        <w:autoSpaceDN w:val="0"/>
        <w:adjustRightInd w:val="0"/>
        <w:spacing w:after="0" w:line="240" w:lineRule="auto"/>
        <w:ind w:firstLine="720"/>
        <w:jc w:val="both"/>
        <w:rPr>
          <w:rFonts w:ascii="Times New Roman" w:hAnsi="Times New Roman"/>
          <w:sz w:val="24"/>
          <w:szCs w:val="24"/>
        </w:rPr>
      </w:pPr>
      <w:proofErr w:type="spellStart"/>
      <w:r w:rsidRPr="00B36088">
        <w:rPr>
          <w:rFonts w:ascii="Times New Roman" w:hAnsi="Times New Roman"/>
          <w:sz w:val="24"/>
          <w:szCs w:val="24"/>
        </w:rPr>
        <w:t>Masih</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sering</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terjadinya</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berbagai</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bentuk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perilaku</w:t>
      </w:r>
      <w:proofErr w:type="spellEnd"/>
      <w:r w:rsidRPr="00B36088">
        <w:rPr>
          <w:rFonts w:ascii="Times New Roman" w:hAnsi="Times New Roman"/>
          <w:sz w:val="24"/>
          <w:szCs w:val="24"/>
        </w:rPr>
        <w:t xml:space="preserve"> orang </w:t>
      </w:r>
      <w:proofErr w:type="spellStart"/>
      <w:r w:rsidRPr="00B36088">
        <w:rPr>
          <w:rFonts w:ascii="Times New Roman" w:hAnsi="Times New Roman"/>
          <w:sz w:val="24"/>
          <w:szCs w:val="24"/>
        </w:rPr>
        <w:t>dewasa</w:t>
      </w:r>
      <w:proofErr w:type="spellEnd"/>
      <w:r w:rsidRPr="00B36088">
        <w:rPr>
          <w:rFonts w:ascii="Times New Roman" w:hAnsi="Times New Roman"/>
          <w:sz w:val="24"/>
          <w:szCs w:val="24"/>
        </w:rPr>
        <w:t xml:space="preserve"> yang </w:t>
      </w:r>
      <w:proofErr w:type="spellStart"/>
      <w:r w:rsidRPr="00B36088">
        <w:rPr>
          <w:rFonts w:ascii="Times New Roman" w:hAnsi="Times New Roman"/>
          <w:sz w:val="24"/>
          <w:szCs w:val="24"/>
        </w:rPr>
        <w:t>melanggar</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hak-hak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anak</w:t>
      </w:r>
      <w:proofErr w:type="spellEnd"/>
      <w:r w:rsidRPr="00B36088">
        <w:rPr>
          <w:rFonts w:ascii="Times New Roman" w:hAnsi="Times New Roman"/>
          <w:sz w:val="24"/>
          <w:szCs w:val="24"/>
        </w:rPr>
        <w:t xml:space="preserve"> di Indonesia </w:t>
      </w:r>
      <w:proofErr w:type="spellStart"/>
      <w:r w:rsidRPr="00B36088">
        <w:rPr>
          <w:rFonts w:ascii="Times New Roman" w:hAnsi="Times New Roman"/>
          <w:sz w:val="24"/>
          <w:szCs w:val="24"/>
        </w:rPr>
        <w:t>dalam</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berbagai</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aspek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kehidupan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mendorong</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diberlakukannya</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Undang-</w:t>
      </w:r>
      <w:proofErr w:type="gramStart"/>
      <w:r w:rsidRPr="00B36088">
        <w:rPr>
          <w:rFonts w:ascii="Times New Roman" w:hAnsi="Times New Roman"/>
          <w:sz w:val="24"/>
          <w:szCs w:val="24"/>
        </w:rPr>
        <w:t>Undang</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Nomor</w:t>
      </w:r>
      <w:proofErr w:type="spellEnd"/>
      <w:proofErr w:type="gramEnd"/>
      <w:r w:rsidRPr="00B36088">
        <w:rPr>
          <w:rFonts w:ascii="Times New Roman" w:hAnsi="Times New Roman"/>
          <w:sz w:val="24"/>
          <w:szCs w:val="24"/>
        </w:rPr>
        <w:t xml:space="preserve"> 23 </w:t>
      </w:r>
      <w:proofErr w:type="spellStart"/>
      <w:r w:rsidRPr="00B36088">
        <w:rPr>
          <w:rFonts w:ascii="Times New Roman" w:hAnsi="Times New Roman"/>
          <w:sz w:val="24"/>
          <w:szCs w:val="24"/>
        </w:rPr>
        <w:t>Tahun</w:t>
      </w:r>
      <w:proofErr w:type="spellEnd"/>
      <w:r w:rsidRPr="00B36088">
        <w:rPr>
          <w:rFonts w:ascii="Times New Roman" w:hAnsi="Times New Roman"/>
          <w:sz w:val="24"/>
          <w:szCs w:val="24"/>
        </w:rPr>
        <w:t xml:space="preserve"> 2002 </w:t>
      </w:r>
      <w:proofErr w:type="spellStart"/>
      <w:r w:rsidRPr="00B36088">
        <w:rPr>
          <w:rFonts w:ascii="Times New Roman" w:hAnsi="Times New Roman"/>
          <w:sz w:val="24"/>
          <w:szCs w:val="24"/>
        </w:rPr>
        <w:t>tentang</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Perlindungan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Anak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Pemberlakuan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Undang-Undang</w:t>
      </w:r>
      <w:proofErr w:type="spellEnd"/>
      <w:r w:rsidRPr="00B36088">
        <w:rPr>
          <w:rFonts w:ascii="Times New Roman" w:hAnsi="Times New Roman"/>
          <w:sz w:val="24"/>
          <w:szCs w:val="24"/>
        </w:rPr>
        <w:t xml:space="preserve"> </w:t>
      </w:r>
      <w:proofErr w:type="spellStart"/>
      <w:proofErr w:type="gramStart"/>
      <w:r w:rsidRPr="00B36088">
        <w:rPr>
          <w:rFonts w:ascii="Times New Roman" w:hAnsi="Times New Roman"/>
          <w:sz w:val="24"/>
          <w:szCs w:val="24"/>
        </w:rPr>
        <w:t>ini</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dalam</w:t>
      </w:r>
      <w:proofErr w:type="spellEnd"/>
      <w:proofErr w:type="gramEnd"/>
      <w:r w:rsidRPr="00B36088">
        <w:rPr>
          <w:rFonts w:ascii="Times New Roman" w:hAnsi="Times New Roman"/>
          <w:sz w:val="24"/>
          <w:szCs w:val="24"/>
        </w:rPr>
        <w:t xml:space="preserve">  </w:t>
      </w:r>
      <w:proofErr w:type="spellStart"/>
      <w:r w:rsidRPr="00B36088">
        <w:rPr>
          <w:rFonts w:ascii="Times New Roman" w:hAnsi="Times New Roman"/>
          <w:sz w:val="24"/>
          <w:szCs w:val="24"/>
        </w:rPr>
        <w:t>rangka</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pemenuhan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hak-hak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anak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dalam</w:t>
      </w:r>
      <w:proofErr w:type="spellEnd"/>
      <w:r w:rsidRPr="00B36088">
        <w:rPr>
          <w:rFonts w:ascii="Times New Roman" w:hAnsi="Times New Roman"/>
          <w:sz w:val="24"/>
          <w:szCs w:val="24"/>
        </w:rPr>
        <w:t xml:space="preserve"> </w:t>
      </w:r>
      <w:r>
        <w:rPr>
          <w:rFonts w:ascii="Times New Roman" w:hAnsi="Times New Roman"/>
          <w:sz w:val="24"/>
          <w:szCs w:val="24"/>
        </w:rPr>
        <w:t xml:space="preserve"> </w:t>
      </w:r>
      <w:proofErr w:type="spellStart"/>
      <w:r w:rsidRPr="00B36088">
        <w:rPr>
          <w:rFonts w:ascii="Times New Roman" w:hAnsi="Times New Roman"/>
          <w:sz w:val="24"/>
          <w:szCs w:val="24"/>
        </w:rPr>
        <w:t>bentuk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perlindungan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hukum</w:t>
      </w:r>
      <w:proofErr w:type="spellEnd"/>
      <w:r w:rsidRPr="00B36088">
        <w:rPr>
          <w:rFonts w:ascii="Times New Roman" w:hAnsi="Times New Roman"/>
          <w:sz w:val="24"/>
          <w:szCs w:val="24"/>
        </w:rPr>
        <w:t xml:space="preserve"> yang </w:t>
      </w:r>
      <w:proofErr w:type="spellStart"/>
      <w:r w:rsidRPr="00B36088">
        <w:rPr>
          <w:rFonts w:ascii="Times New Roman" w:hAnsi="Times New Roman"/>
          <w:sz w:val="24"/>
          <w:szCs w:val="24"/>
        </w:rPr>
        <w:t>meliputi</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atas</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kelangsungan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hidup</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untuk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berkembang</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atas</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perlindungan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dan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hak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untuk</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berpartisipasi</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dalam</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kehidupan</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masyarakat</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tanpa</w:t>
      </w:r>
      <w:proofErr w:type="spellEnd"/>
      <w:r w:rsidRPr="00B36088">
        <w:rPr>
          <w:rFonts w:ascii="Times New Roman" w:hAnsi="Times New Roman"/>
          <w:sz w:val="24"/>
          <w:szCs w:val="24"/>
        </w:rPr>
        <w:t xml:space="preserve"> </w:t>
      </w:r>
      <w:proofErr w:type="spellStart"/>
      <w:r w:rsidRPr="00B36088">
        <w:rPr>
          <w:rFonts w:ascii="Times New Roman" w:hAnsi="Times New Roman"/>
          <w:sz w:val="24"/>
          <w:szCs w:val="24"/>
        </w:rPr>
        <w:t>diskriminasi</w:t>
      </w:r>
      <w:proofErr w:type="spellEnd"/>
      <w:r w:rsidRPr="00B36088">
        <w:rPr>
          <w:rFonts w:ascii="Times New Roman" w:hAnsi="Times New Roman"/>
          <w:sz w:val="24"/>
          <w:szCs w:val="24"/>
        </w:rPr>
        <w:t>..</w:t>
      </w:r>
      <w:proofErr w:type="spellStart"/>
      <w:r w:rsidRPr="00C46057">
        <w:rPr>
          <w:rFonts w:ascii="Times New Roman" w:hAnsi="Times New Roman"/>
          <w:bCs/>
          <w:sz w:val="24"/>
          <w:szCs w:val="24"/>
        </w:rPr>
        <w:t>Hasil</w:t>
      </w:r>
      <w:proofErr w:type="spellEnd"/>
      <w:r w:rsidRPr="00C46057">
        <w:rPr>
          <w:rFonts w:ascii="Times New Roman" w:hAnsi="Times New Roman"/>
          <w:bCs/>
          <w:sz w:val="24"/>
          <w:szCs w:val="24"/>
        </w:rPr>
        <w:t xml:space="preserve"> </w:t>
      </w:r>
      <w:proofErr w:type="spellStart"/>
      <w:r w:rsidRPr="00C46057">
        <w:rPr>
          <w:rFonts w:ascii="Times New Roman" w:hAnsi="Times New Roman"/>
          <w:bCs/>
          <w:sz w:val="24"/>
          <w:szCs w:val="24"/>
        </w:rPr>
        <w:t>penelitian</w:t>
      </w:r>
      <w:proofErr w:type="spellEnd"/>
      <w:r w:rsidRPr="00C46057">
        <w:rPr>
          <w:rFonts w:ascii="Times New Roman" w:hAnsi="Times New Roman"/>
          <w:bCs/>
          <w:sz w:val="24"/>
          <w:szCs w:val="24"/>
        </w:rPr>
        <w:t xml:space="preserve"> </w:t>
      </w:r>
      <w:proofErr w:type="spellStart"/>
      <w:r w:rsidRPr="00C46057">
        <w:rPr>
          <w:rFonts w:ascii="Times New Roman" w:hAnsi="Times New Roman"/>
          <w:bCs/>
          <w:sz w:val="24"/>
          <w:szCs w:val="24"/>
        </w:rPr>
        <w:t>menunjukkan</w:t>
      </w:r>
      <w:proofErr w:type="spellEnd"/>
      <w:r w:rsidRPr="00C46057">
        <w:rPr>
          <w:rFonts w:ascii="Times New Roman" w:hAnsi="Times New Roman"/>
          <w:bCs/>
          <w:sz w:val="24"/>
          <w:szCs w:val="24"/>
        </w:rPr>
        <w:t xml:space="preserve"> </w:t>
      </w:r>
      <w:proofErr w:type="spellStart"/>
      <w:r w:rsidRPr="00C46057">
        <w:rPr>
          <w:rFonts w:ascii="Times New Roman" w:hAnsi="Times New Roman"/>
          <w:bCs/>
          <w:sz w:val="24"/>
          <w:szCs w:val="24"/>
        </w:rPr>
        <w:t>bahwa</w:t>
      </w:r>
      <w:proofErr w:type="spellEnd"/>
      <w:r w:rsidRPr="00C46057">
        <w:rPr>
          <w:rFonts w:ascii="Times New Roman" w:hAnsi="Times New Roman"/>
          <w:bCs/>
          <w:sz w:val="24"/>
          <w:szCs w:val="24"/>
        </w:rPr>
        <w:t xml:space="preserve"> </w:t>
      </w:r>
      <w:proofErr w:type="spellStart"/>
      <w:r w:rsidRPr="00C46057">
        <w:rPr>
          <w:rFonts w:ascii="Times New Roman" w:hAnsi="Times New Roman"/>
          <w:bCs/>
          <w:sz w:val="24"/>
          <w:szCs w:val="24"/>
        </w:rPr>
        <w:t>terdapat</w:t>
      </w:r>
      <w:proofErr w:type="spellEnd"/>
      <w:r w:rsidRPr="00C46057">
        <w:rPr>
          <w:rFonts w:ascii="Times New Roman" w:hAnsi="Times New Roman"/>
          <w:bCs/>
          <w:sz w:val="24"/>
          <w:szCs w:val="24"/>
        </w:rPr>
        <w:t xml:space="preserve"> </w:t>
      </w:r>
      <w:proofErr w:type="spellStart"/>
      <w:r w:rsidRPr="00C46057">
        <w:rPr>
          <w:rFonts w:ascii="Times New Roman" w:hAnsi="Times New Roman"/>
          <w:bCs/>
          <w:sz w:val="24"/>
          <w:szCs w:val="24"/>
        </w:rPr>
        <w:t>hambatan</w:t>
      </w:r>
      <w:proofErr w:type="spellEnd"/>
      <w:r w:rsidRPr="00C46057">
        <w:rPr>
          <w:rFonts w:ascii="Times New Roman" w:hAnsi="Times New Roman"/>
          <w:bCs/>
          <w:sz w:val="24"/>
          <w:szCs w:val="24"/>
        </w:rPr>
        <w:t xml:space="preserve"> </w:t>
      </w:r>
      <w:r w:rsidRPr="00C46057">
        <w:rPr>
          <w:rFonts w:ascii="Times New Roman" w:hAnsi="Times New Roman"/>
          <w:sz w:val="24"/>
          <w:szCs w:val="24"/>
          <w:lang w:val="id-ID"/>
        </w:rPr>
        <w:t>yang dihadapi oleh pihak Polresta Denpasar dan Lembaga Perlindungan Anak Kota Denpasar dalam pelaksanaan perlindungan hukum terhadap anak korban pencabulan, yaitu korban (saksi) tidak berani memberikan kesaksian karena adanya ancaman dari pihak-pihak tertentu atau takut aibnya diketahui oleh masyarakat banyak.Upaya penanggulangan tindak pidana pencabu</w:t>
      </w:r>
      <w:r>
        <w:rPr>
          <w:rFonts w:ascii="Times New Roman" w:hAnsi="Times New Roman"/>
          <w:sz w:val="24"/>
          <w:szCs w:val="24"/>
          <w:lang w:val="id-ID"/>
        </w:rPr>
        <w:t xml:space="preserve">lan terhadap anak </w:t>
      </w:r>
      <w:proofErr w:type="spellStart"/>
      <w:r>
        <w:rPr>
          <w:rFonts w:ascii="Times New Roman" w:hAnsi="Times New Roman"/>
          <w:sz w:val="24"/>
          <w:szCs w:val="24"/>
        </w:rPr>
        <w:t>oleh</w:t>
      </w:r>
      <w:proofErr w:type="spellEnd"/>
      <w:r w:rsidRPr="00C46057">
        <w:rPr>
          <w:rFonts w:ascii="Times New Roman" w:hAnsi="Times New Roman"/>
          <w:sz w:val="24"/>
          <w:szCs w:val="24"/>
          <w:lang w:val="id-ID"/>
        </w:rPr>
        <w:t xml:space="preserve"> Polresta Denpasar dilakukan melalui 2 (dua) cara, yaitu dengan menggunakan </w:t>
      </w:r>
      <w:r w:rsidRPr="00C46057">
        <w:rPr>
          <w:rFonts w:ascii="Times New Roman" w:hAnsi="Times New Roman"/>
          <w:sz w:val="24"/>
          <w:szCs w:val="24"/>
          <w:lang w:val="id-ID"/>
        </w:rPr>
        <w:lastRenderedPageBreak/>
        <w:t xml:space="preserve">sarana </w:t>
      </w:r>
      <w:r>
        <w:rPr>
          <w:rFonts w:ascii="Times New Roman" w:hAnsi="Times New Roman"/>
          <w:sz w:val="24"/>
          <w:szCs w:val="24"/>
        </w:rPr>
        <w:t>s</w:t>
      </w:r>
      <w:r w:rsidRPr="00C46057">
        <w:rPr>
          <w:rFonts w:ascii="Times New Roman" w:hAnsi="Times New Roman"/>
          <w:sz w:val="24"/>
          <w:szCs w:val="24"/>
          <w:lang w:val="id-ID"/>
        </w:rPr>
        <w:t>penal (melalui jalur hukum pidana) dan non penal (di luar jalur hukum pidana)</w:t>
      </w:r>
      <w:r>
        <w:rPr>
          <w:rFonts w:ascii="Times New Roman" w:hAnsi="Times New Roman"/>
          <w:sz w:val="24"/>
          <w:szCs w:val="24"/>
        </w:rPr>
        <w:t>, s</w:t>
      </w:r>
      <w:r w:rsidRPr="00C46057">
        <w:rPr>
          <w:rFonts w:ascii="Times New Roman" w:hAnsi="Times New Roman"/>
          <w:sz w:val="24"/>
          <w:szCs w:val="24"/>
          <w:lang w:val="id-ID"/>
        </w:rPr>
        <w:t xml:space="preserve">edangkan upaya yang dilakukan oleh Lembaga Perlindungan Anak Kota Denpasar yaitu dengan mendorong penguatan di pemerintahan untuk mendorong perubahan kebijakan dalam melaksanakan upaya-upaya  perlindungan bagi korban pencabulan. </w:t>
      </w:r>
    </w:p>
    <w:p w:rsidR="008805CD" w:rsidRDefault="008805CD" w:rsidP="00821D6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Kata </w:t>
      </w:r>
      <w:proofErr w:type="spellStart"/>
      <w:proofErr w:type="gramStart"/>
      <w:r>
        <w:rPr>
          <w:rFonts w:ascii="Times New Roman" w:eastAsia="Times New Roman" w:hAnsi="Times New Roman"/>
          <w:color w:val="000000"/>
          <w:sz w:val="24"/>
          <w:szCs w:val="24"/>
        </w:rPr>
        <w:t>kunci</w:t>
      </w:r>
      <w:proofErr w:type="spellEnd"/>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Perlindun</w:t>
      </w:r>
      <w:r w:rsidR="00821D6E">
        <w:rPr>
          <w:rFonts w:ascii="Times New Roman" w:eastAsia="Times New Roman" w:hAnsi="Times New Roman"/>
          <w:color w:val="000000"/>
          <w:sz w:val="24"/>
          <w:szCs w:val="24"/>
        </w:rPr>
        <w:t>gan</w:t>
      </w:r>
      <w:proofErr w:type="spellEnd"/>
      <w:r w:rsidR="00821D6E">
        <w:rPr>
          <w:rFonts w:ascii="Times New Roman" w:eastAsia="Times New Roman" w:hAnsi="Times New Roman"/>
          <w:color w:val="000000"/>
          <w:sz w:val="24"/>
          <w:szCs w:val="24"/>
        </w:rPr>
        <w:t xml:space="preserve"> </w:t>
      </w:r>
      <w:proofErr w:type="spellStart"/>
      <w:r w:rsidR="00821D6E">
        <w:rPr>
          <w:rFonts w:ascii="Times New Roman" w:eastAsia="Times New Roman" w:hAnsi="Times New Roman"/>
          <w:color w:val="000000"/>
          <w:sz w:val="24"/>
          <w:szCs w:val="24"/>
        </w:rPr>
        <w:t>Hukum</w:t>
      </w:r>
      <w:proofErr w:type="spellEnd"/>
      <w:r w:rsidR="00821D6E">
        <w:rPr>
          <w:rFonts w:ascii="Times New Roman" w:eastAsia="Times New Roman" w:hAnsi="Times New Roman"/>
          <w:color w:val="000000"/>
          <w:sz w:val="24"/>
          <w:szCs w:val="24"/>
        </w:rPr>
        <w:t xml:space="preserve">, </w:t>
      </w:r>
      <w:proofErr w:type="spellStart"/>
      <w:r w:rsidR="00821D6E">
        <w:rPr>
          <w:rFonts w:ascii="Times New Roman" w:eastAsia="Times New Roman" w:hAnsi="Times New Roman"/>
          <w:color w:val="000000"/>
          <w:sz w:val="24"/>
          <w:szCs w:val="24"/>
        </w:rPr>
        <w:t>Anak</w:t>
      </w:r>
      <w:proofErr w:type="spellEnd"/>
      <w:r w:rsidR="00821D6E">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Korban</w:t>
      </w:r>
      <w:proofErr w:type="spellEnd"/>
      <w:r w:rsidR="00821D6E">
        <w:rPr>
          <w:rFonts w:ascii="Times New Roman" w:eastAsia="Times New Roman" w:hAnsi="Times New Roman"/>
          <w:color w:val="000000"/>
          <w:sz w:val="24"/>
          <w:szCs w:val="24"/>
        </w:rPr>
        <w:t xml:space="preserve">, </w:t>
      </w:r>
      <w:proofErr w:type="spellStart"/>
      <w:r w:rsidR="00821D6E">
        <w:rPr>
          <w:rFonts w:ascii="Times New Roman" w:eastAsia="Times New Roman" w:hAnsi="Times New Roman"/>
          <w:color w:val="000000"/>
          <w:sz w:val="24"/>
          <w:szCs w:val="24"/>
        </w:rPr>
        <w:t>Pencabulan</w:t>
      </w:r>
      <w:proofErr w:type="spellEnd"/>
      <w:r w:rsidR="00821D6E">
        <w:rPr>
          <w:rFonts w:ascii="Times New Roman" w:eastAsia="Times New Roman" w:hAnsi="Times New Roman"/>
          <w:color w:val="000000"/>
          <w:sz w:val="24"/>
          <w:szCs w:val="24"/>
        </w:rPr>
        <w:t xml:space="preserve">, UU No 23 </w:t>
      </w:r>
      <w:proofErr w:type="spellStart"/>
      <w:r w:rsidR="00821D6E">
        <w:rPr>
          <w:rFonts w:ascii="Times New Roman" w:eastAsia="Times New Roman" w:hAnsi="Times New Roman"/>
          <w:color w:val="000000"/>
          <w:sz w:val="24"/>
          <w:szCs w:val="24"/>
        </w:rPr>
        <w:t>Tahun</w:t>
      </w:r>
      <w:proofErr w:type="spellEnd"/>
      <w:r w:rsidR="00821D6E">
        <w:rPr>
          <w:rFonts w:ascii="Times New Roman" w:eastAsia="Times New Roman" w:hAnsi="Times New Roman"/>
          <w:color w:val="000000"/>
          <w:sz w:val="24"/>
          <w:szCs w:val="24"/>
        </w:rPr>
        <w:t xml:space="preserve"> 2002</w:t>
      </w:r>
      <w:r>
        <w:rPr>
          <w:rFonts w:ascii="Times New Roman" w:eastAsia="Times New Roman" w:hAnsi="Times New Roman"/>
          <w:color w:val="000000"/>
          <w:sz w:val="24"/>
          <w:szCs w:val="24"/>
        </w:rPr>
        <w:t xml:space="preserve"> </w:t>
      </w:r>
    </w:p>
    <w:p w:rsidR="00821D6E" w:rsidRPr="00821D6E" w:rsidRDefault="00821D6E" w:rsidP="00821D6E">
      <w:pPr>
        <w:spacing w:after="0" w:line="240" w:lineRule="auto"/>
        <w:jc w:val="both"/>
        <w:rPr>
          <w:rFonts w:ascii="Times New Roman" w:eastAsia="Times New Roman" w:hAnsi="Times New Roman"/>
          <w:color w:val="000000"/>
          <w:sz w:val="24"/>
          <w:szCs w:val="24"/>
        </w:rPr>
      </w:pPr>
    </w:p>
    <w:p w:rsidR="008805CD" w:rsidRPr="00FE65E3" w:rsidRDefault="008805CD" w:rsidP="008805CD">
      <w:pPr>
        <w:spacing w:line="240" w:lineRule="auto"/>
        <w:jc w:val="both"/>
        <w:rPr>
          <w:rFonts w:ascii="Times New Roman" w:hAnsi="Times New Roman"/>
          <w:b/>
          <w:sz w:val="24"/>
          <w:szCs w:val="24"/>
        </w:rPr>
      </w:pPr>
      <w:r w:rsidRPr="00FE65E3">
        <w:rPr>
          <w:rFonts w:ascii="Times New Roman" w:hAnsi="Times New Roman"/>
          <w:b/>
          <w:sz w:val="24"/>
          <w:szCs w:val="24"/>
        </w:rPr>
        <w:t xml:space="preserve">I.PENDAHULUAN </w:t>
      </w:r>
    </w:p>
    <w:p w:rsidR="008805CD" w:rsidRPr="00FE65E3" w:rsidRDefault="008805CD" w:rsidP="008805CD">
      <w:pPr>
        <w:spacing w:line="240" w:lineRule="auto"/>
        <w:jc w:val="both"/>
        <w:rPr>
          <w:rFonts w:ascii="Times New Roman" w:hAnsi="Times New Roman"/>
          <w:b/>
          <w:sz w:val="24"/>
          <w:szCs w:val="24"/>
        </w:rPr>
      </w:pPr>
      <w:r w:rsidRPr="00FE65E3">
        <w:rPr>
          <w:rFonts w:ascii="Times New Roman" w:hAnsi="Times New Roman"/>
          <w:b/>
          <w:sz w:val="24"/>
          <w:szCs w:val="24"/>
        </w:rPr>
        <w:t xml:space="preserve">1.1 </w:t>
      </w:r>
      <w:proofErr w:type="spellStart"/>
      <w:r w:rsidRPr="00FE65E3">
        <w:rPr>
          <w:rFonts w:ascii="Times New Roman" w:hAnsi="Times New Roman"/>
          <w:b/>
          <w:sz w:val="24"/>
          <w:szCs w:val="24"/>
        </w:rPr>
        <w:t>Latar</w:t>
      </w:r>
      <w:proofErr w:type="spellEnd"/>
      <w:r w:rsidRPr="00FE65E3">
        <w:rPr>
          <w:rFonts w:ascii="Times New Roman" w:hAnsi="Times New Roman"/>
          <w:b/>
          <w:sz w:val="24"/>
          <w:szCs w:val="24"/>
        </w:rPr>
        <w:t xml:space="preserve"> </w:t>
      </w:r>
      <w:proofErr w:type="spellStart"/>
      <w:r w:rsidRPr="00FE65E3">
        <w:rPr>
          <w:rFonts w:ascii="Times New Roman" w:hAnsi="Times New Roman"/>
          <w:b/>
          <w:sz w:val="24"/>
          <w:szCs w:val="24"/>
        </w:rPr>
        <w:t>Belakang</w:t>
      </w:r>
      <w:proofErr w:type="spellEnd"/>
      <w:r w:rsidRPr="00FE65E3">
        <w:rPr>
          <w:rFonts w:ascii="Times New Roman" w:hAnsi="Times New Roman"/>
          <w:b/>
          <w:sz w:val="24"/>
          <w:szCs w:val="24"/>
        </w:rPr>
        <w:t xml:space="preserve"> </w:t>
      </w:r>
      <w:proofErr w:type="spellStart"/>
      <w:r w:rsidRPr="00FE65E3">
        <w:rPr>
          <w:rFonts w:ascii="Times New Roman" w:hAnsi="Times New Roman"/>
          <w:b/>
          <w:sz w:val="24"/>
          <w:szCs w:val="24"/>
        </w:rPr>
        <w:t>Masalah</w:t>
      </w:r>
      <w:proofErr w:type="spellEnd"/>
    </w:p>
    <w:p w:rsidR="005D662D" w:rsidRPr="0074699B" w:rsidRDefault="008805CD" w:rsidP="005D662D">
      <w:pPr>
        <w:autoSpaceDE w:val="0"/>
        <w:autoSpaceDN w:val="0"/>
        <w:adjustRightInd w:val="0"/>
        <w:spacing w:after="0" w:line="360" w:lineRule="auto"/>
        <w:ind w:firstLine="720"/>
        <w:jc w:val="both"/>
        <w:rPr>
          <w:rFonts w:ascii="Times New Roman" w:hAnsi="Times New Roman" w:cs="Times New Roman"/>
          <w:sz w:val="24"/>
          <w:szCs w:val="24"/>
        </w:rPr>
      </w:pPr>
      <w:r w:rsidRPr="00316578">
        <w:rPr>
          <w:rFonts w:ascii="Times New Roman" w:hAnsi="Times New Roman"/>
          <w:sz w:val="24"/>
          <w:szCs w:val="24"/>
        </w:rPr>
        <w:t xml:space="preserve">UU No. 23 </w:t>
      </w:r>
      <w:proofErr w:type="spellStart"/>
      <w:r w:rsidRPr="00316578">
        <w:rPr>
          <w:rFonts w:ascii="Times New Roman" w:hAnsi="Times New Roman"/>
          <w:sz w:val="24"/>
          <w:szCs w:val="24"/>
        </w:rPr>
        <w:t>tahun</w:t>
      </w:r>
      <w:proofErr w:type="spellEnd"/>
      <w:r w:rsidRPr="00316578">
        <w:rPr>
          <w:rFonts w:ascii="Times New Roman" w:hAnsi="Times New Roman"/>
          <w:sz w:val="24"/>
          <w:szCs w:val="24"/>
        </w:rPr>
        <w:t xml:space="preserve"> 2002 </w:t>
      </w:r>
      <w:proofErr w:type="spellStart"/>
      <w:r w:rsidRPr="00316578">
        <w:rPr>
          <w:rFonts w:ascii="Times New Roman" w:hAnsi="Times New Roman"/>
          <w:sz w:val="24"/>
          <w:szCs w:val="24"/>
        </w:rPr>
        <w:t>tentang</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Perlindungan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Anak</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secara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tegas</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menggariskan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bahwa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anak</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adalah</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penerus</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generasi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bangsa</w:t>
      </w:r>
      <w:proofErr w:type="spellEnd"/>
      <w:r w:rsidRPr="00316578">
        <w:rPr>
          <w:rFonts w:ascii="Times New Roman" w:hAnsi="Times New Roman"/>
          <w:sz w:val="24"/>
          <w:szCs w:val="24"/>
        </w:rPr>
        <w:t xml:space="preserve"> yang </w:t>
      </w:r>
      <w:proofErr w:type="spellStart"/>
      <w:r w:rsidRPr="00316578">
        <w:rPr>
          <w:rFonts w:ascii="Times New Roman" w:hAnsi="Times New Roman"/>
          <w:sz w:val="24"/>
          <w:szCs w:val="24"/>
        </w:rPr>
        <w:t>harus</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dijamin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perlindungannya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dari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segala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bentuk</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kekerasan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diskriminasi</w:t>
      </w:r>
      <w:proofErr w:type="spellEnd"/>
      <w:r w:rsidRPr="00316578">
        <w:rPr>
          <w:rFonts w:ascii="Times New Roman" w:hAnsi="Times New Roman"/>
          <w:sz w:val="24"/>
          <w:szCs w:val="24"/>
        </w:rPr>
        <w:t>.</w:t>
      </w:r>
      <w:r>
        <w:rPr>
          <w:rFonts w:ascii="Times New Roman" w:hAnsi="Times New Roman"/>
          <w:sz w:val="24"/>
          <w:szCs w:val="24"/>
        </w:rPr>
        <w:t xml:space="preserve"> </w:t>
      </w:r>
      <w:proofErr w:type="spellStart"/>
      <w:r w:rsidRPr="00316578">
        <w:rPr>
          <w:rFonts w:ascii="Times New Roman" w:hAnsi="Times New Roman"/>
          <w:sz w:val="24"/>
          <w:szCs w:val="24"/>
        </w:rPr>
        <w:t>Meskipun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Undang-Undang</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Nomor</w:t>
      </w:r>
      <w:proofErr w:type="spellEnd"/>
      <w:r w:rsidRPr="00316578">
        <w:rPr>
          <w:rFonts w:ascii="Times New Roman" w:hAnsi="Times New Roman"/>
          <w:sz w:val="24"/>
          <w:szCs w:val="24"/>
        </w:rPr>
        <w:t xml:space="preserve"> 23 </w:t>
      </w:r>
      <w:proofErr w:type="spellStart"/>
      <w:r w:rsidRPr="00316578">
        <w:rPr>
          <w:rFonts w:ascii="Times New Roman" w:hAnsi="Times New Roman"/>
          <w:sz w:val="24"/>
          <w:szCs w:val="24"/>
        </w:rPr>
        <w:t>tahun</w:t>
      </w:r>
      <w:proofErr w:type="spellEnd"/>
      <w:r w:rsidRPr="00316578">
        <w:rPr>
          <w:rFonts w:ascii="Times New Roman" w:hAnsi="Times New Roman"/>
          <w:sz w:val="24"/>
          <w:szCs w:val="24"/>
        </w:rPr>
        <w:t xml:space="preserve"> 2002 </w:t>
      </w:r>
      <w:proofErr w:type="spellStart"/>
      <w:r w:rsidRPr="00316578">
        <w:rPr>
          <w:rFonts w:ascii="Times New Roman" w:hAnsi="Times New Roman"/>
          <w:sz w:val="24"/>
          <w:szCs w:val="24"/>
        </w:rPr>
        <w:t>tentang</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Perlindungan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Anak</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disahkan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tetapi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pelaksanaan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dilapangan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belum</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berjalan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seperti</w:t>
      </w:r>
      <w:proofErr w:type="spellEnd"/>
      <w:r w:rsidRPr="00316578">
        <w:rPr>
          <w:rFonts w:ascii="Times New Roman" w:hAnsi="Times New Roman"/>
          <w:sz w:val="24"/>
          <w:szCs w:val="24"/>
        </w:rPr>
        <w:t xml:space="preserve"> yang </w:t>
      </w:r>
      <w:proofErr w:type="spellStart"/>
      <w:r w:rsidRPr="00316578">
        <w:rPr>
          <w:rFonts w:ascii="Times New Roman" w:hAnsi="Times New Roman"/>
          <w:sz w:val="24"/>
          <w:szCs w:val="24"/>
        </w:rPr>
        <w:t>diharapkan</w:t>
      </w:r>
      <w:proofErr w:type="spellEnd"/>
      <w:r w:rsidRPr="00316578">
        <w:rPr>
          <w:rFonts w:ascii="Times New Roman" w:hAnsi="Times New Roman"/>
          <w:sz w:val="24"/>
          <w:szCs w:val="24"/>
        </w:rPr>
        <w:t>.</w:t>
      </w:r>
      <w:r w:rsidR="00B849B4" w:rsidRPr="00B849B4">
        <w:rPr>
          <w:rStyle w:val="FootnoteReference"/>
          <w:rFonts w:ascii="Times New Roman" w:hAnsi="Times New Roman"/>
          <w:sz w:val="24"/>
          <w:szCs w:val="24"/>
          <w:vertAlign w:val="superscript"/>
        </w:rPr>
        <w:footnoteReference w:id="1"/>
      </w:r>
      <w:r w:rsidRPr="0074699B">
        <w:rPr>
          <w:rFonts w:ascii="Times New Roman" w:hAnsi="Times New Roman" w:cs="Times New Roman"/>
          <w:sz w:val="24"/>
          <w:szCs w:val="24"/>
        </w:rPr>
        <w:t xml:space="preserve"> </w:t>
      </w:r>
      <w:proofErr w:type="spellStart"/>
      <w:r w:rsidR="00DA71BD">
        <w:rPr>
          <w:rFonts w:ascii="Times New Roman" w:hAnsi="Times New Roman" w:cs="Times New Roman"/>
          <w:sz w:val="24"/>
          <w:szCs w:val="24"/>
        </w:rPr>
        <w:t>P</w:t>
      </w:r>
      <w:r w:rsidRPr="005F53DD">
        <w:rPr>
          <w:rFonts w:ascii="Times New Roman" w:hAnsi="Times New Roman" w:cs="Times New Roman"/>
          <w:sz w:val="24"/>
          <w:szCs w:val="24"/>
        </w:rPr>
        <w:t>erlindungan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khusus</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adalah</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perlindungan</w:t>
      </w:r>
      <w:proofErr w:type="spellEnd"/>
      <w:r w:rsidRPr="005F53DD">
        <w:rPr>
          <w:rFonts w:ascii="Times New Roman" w:hAnsi="Times New Roman" w:cs="Times New Roman"/>
          <w:sz w:val="24"/>
          <w:szCs w:val="24"/>
        </w:rPr>
        <w:t xml:space="preserve"> yang </w:t>
      </w:r>
      <w:proofErr w:type="spellStart"/>
      <w:r w:rsidRPr="005F53DD">
        <w:rPr>
          <w:rFonts w:ascii="Times New Roman" w:hAnsi="Times New Roman" w:cs="Times New Roman"/>
          <w:sz w:val="24"/>
          <w:szCs w:val="24"/>
        </w:rPr>
        <w:t>diberikan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kepada</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dalam</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situasi</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darurat</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yang </w:t>
      </w:r>
      <w:proofErr w:type="spellStart"/>
      <w:r w:rsidRPr="005F53DD">
        <w:rPr>
          <w:rFonts w:ascii="Times New Roman" w:hAnsi="Times New Roman" w:cs="Times New Roman"/>
          <w:sz w:val="24"/>
          <w:szCs w:val="24"/>
        </w:rPr>
        <w:t>berhadapan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dengan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hukum</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dari</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kelompok</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minoritas</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dan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terisolasi</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yang </w:t>
      </w:r>
      <w:proofErr w:type="spellStart"/>
      <w:r w:rsidRPr="005F53DD">
        <w:rPr>
          <w:rFonts w:ascii="Times New Roman" w:hAnsi="Times New Roman" w:cs="Times New Roman"/>
          <w:sz w:val="24"/>
          <w:szCs w:val="24"/>
        </w:rPr>
        <w:t>dieksploitasi</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secara</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ekonomi</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atau</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seksual</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yang </w:t>
      </w:r>
      <w:proofErr w:type="spellStart"/>
      <w:r w:rsidRPr="005F53DD">
        <w:rPr>
          <w:rFonts w:ascii="Times New Roman" w:hAnsi="Times New Roman" w:cs="Times New Roman"/>
          <w:sz w:val="24"/>
          <w:szCs w:val="24"/>
        </w:rPr>
        <w:t>diperdagangkan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yang </w:t>
      </w:r>
      <w:proofErr w:type="spellStart"/>
      <w:r w:rsidRPr="005F53DD">
        <w:rPr>
          <w:rFonts w:ascii="Times New Roman" w:hAnsi="Times New Roman" w:cs="Times New Roman"/>
          <w:sz w:val="24"/>
          <w:szCs w:val="24"/>
        </w:rPr>
        <w:t>menjadi</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korban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penyalahgunaan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narkotika</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alkohol</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psikotropika</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korban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penculikan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penjualan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perdagangan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korban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kekerasan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baik</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fisik</w:t>
      </w:r>
      <w:proofErr w:type="spellEnd"/>
      <w:r w:rsidRPr="005F53DD">
        <w:rPr>
          <w:rFonts w:ascii="Times New Roman" w:hAnsi="Times New Roman" w:cs="Times New Roman"/>
          <w:sz w:val="24"/>
          <w:szCs w:val="24"/>
        </w:rPr>
        <w:t xml:space="preserve">/mental, </w:t>
      </w:r>
      <w:proofErr w:type="spellStart"/>
      <w:r w:rsidRPr="005F53DD">
        <w:rPr>
          <w:rFonts w:ascii="Times New Roman" w:hAnsi="Times New Roman" w:cs="Times New Roman"/>
          <w:sz w:val="24"/>
          <w:szCs w:val="24"/>
        </w:rPr>
        <w:t>ataupun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anak</w:t>
      </w:r>
      <w:proofErr w:type="spellEnd"/>
      <w:r w:rsidRPr="005F53DD">
        <w:rPr>
          <w:rFonts w:ascii="Times New Roman" w:hAnsi="Times New Roman" w:cs="Times New Roman"/>
          <w:sz w:val="24"/>
          <w:szCs w:val="24"/>
        </w:rPr>
        <w:t xml:space="preserve"> yang </w:t>
      </w:r>
      <w:proofErr w:type="spellStart"/>
      <w:r w:rsidRPr="005F53DD">
        <w:rPr>
          <w:rFonts w:ascii="Times New Roman" w:hAnsi="Times New Roman" w:cs="Times New Roman"/>
          <w:sz w:val="24"/>
          <w:szCs w:val="24"/>
        </w:rPr>
        <w:t>terkena</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korban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perlakuan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salah</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dan</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penelantaran</w:t>
      </w:r>
      <w:proofErr w:type="spellEnd"/>
      <w:r w:rsidRPr="005F53DD">
        <w:rPr>
          <w:rFonts w:ascii="Times New Roman" w:hAnsi="Times New Roman" w:cs="Times New Roman"/>
          <w:sz w:val="24"/>
          <w:szCs w:val="24"/>
        </w:rPr>
        <w:t>.</w:t>
      </w:r>
      <w:r>
        <w:rPr>
          <w:rFonts w:ascii="Times New Roman" w:hAnsi="Times New Roman" w:cs="Times New Roman"/>
          <w:sz w:val="24"/>
          <w:szCs w:val="24"/>
        </w:rPr>
        <w:t xml:space="preserve"> </w:t>
      </w:r>
      <w:r w:rsidRPr="00316578">
        <w:rPr>
          <w:rFonts w:ascii="Times New Roman" w:hAnsi="Times New Roman"/>
          <w:sz w:val="24"/>
          <w:szCs w:val="24"/>
        </w:rPr>
        <w:t xml:space="preserve">Kota Denpasar </w:t>
      </w:r>
      <w:proofErr w:type="spellStart"/>
      <w:r w:rsidRPr="00316578">
        <w:rPr>
          <w:rFonts w:ascii="Times New Roman" w:hAnsi="Times New Roman"/>
          <w:sz w:val="24"/>
          <w:szCs w:val="24"/>
        </w:rPr>
        <w:t>sebagai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pusat</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segala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kegiatan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mulai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dari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bidang</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pendidikan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perdagangan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sampai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dengan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pariwista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sehingga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mobilitas</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pergerakan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menusia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semakin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cepat</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Oleh</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karena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itu</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sering</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terjadi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gesekan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pengaruh</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negatif</w:t>
      </w:r>
      <w:proofErr w:type="spellEnd"/>
      <w:r w:rsidRPr="00316578">
        <w:rPr>
          <w:rFonts w:ascii="Times New Roman" w:hAnsi="Times New Roman"/>
          <w:sz w:val="24"/>
          <w:szCs w:val="24"/>
        </w:rPr>
        <w:t xml:space="preserve"> yang </w:t>
      </w:r>
      <w:proofErr w:type="spellStart"/>
      <w:r w:rsidRPr="00316578">
        <w:rPr>
          <w:rFonts w:ascii="Times New Roman" w:hAnsi="Times New Roman"/>
          <w:sz w:val="24"/>
          <w:szCs w:val="24"/>
        </w:rPr>
        <w:t>berhubungan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dengan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dunia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kriminal</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salah</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satunya</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seperti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kasus</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pencabulan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terhadap</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anak</w:t>
      </w:r>
      <w:proofErr w:type="spellEnd"/>
      <w:r w:rsidRPr="00316578">
        <w:rPr>
          <w:rFonts w:ascii="Times New Roman" w:hAnsi="Times New Roman"/>
          <w:sz w:val="24"/>
          <w:szCs w:val="24"/>
        </w:rPr>
        <w:t xml:space="preserve"> – </w:t>
      </w:r>
      <w:proofErr w:type="spellStart"/>
      <w:r w:rsidRPr="00316578">
        <w:rPr>
          <w:rFonts w:ascii="Times New Roman" w:hAnsi="Times New Roman"/>
          <w:sz w:val="24"/>
          <w:szCs w:val="24"/>
        </w:rPr>
        <w:t>anak</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dengan</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berbagai</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faktor</w:t>
      </w:r>
      <w:proofErr w:type="spellEnd"/>
      <w:r w:rsidRPr="00316578">
        <w:rPr>
          <w:rFonts w:ascii="Times New Roman" w:hAnsi="Times New Roman"/>
          <w:sz w:val="24"/>
          <w:szCs w:val="24"/>
        </w:rPr>
        <w:t xml:space="preserve"> </w:t>
      </w:r>
      <w:proofErr w:type="spellStart"/>
      <w:r w:rsidRPr="00316578">
        <w:rPr>
          <w:rFonts w:ascii="Times New Roman" w:hAnsi="Times New Roman"/>
          <w:sz w:val="24"/>
          <w:szCs w:val="24"/>
        </w:rPr>
        <w:t>penyebab</w:t>
      </w:r>
      <w:proofErr w:type="spellEnd"/>
      <w:r>
        <w:rPr>
          <w:rFonts w:ascii="Times New Roman" w:hAnsi="Times New Roman" w:cs="Times New Roman"/>
          <w:sz w:val="24"/>
          <w:szCs w:val="24"/>
        </w:rPr>
        <w:t>.</w:t>
      </w:r>
      <w:r w:rsidRPr="00B849B4">
        <w:rPr>
          <w:rStyle w:val="FootnoteReference"/>
          <w:rFonts w:ascii="Times New Roman" w:hAnsi="Times New Roman" w:cs="Times New Roman"/>
          <w:sz w:val="24"/>
          <w:szCs w:val="24"/>
          <w:vertAlign w:val="superscript"/>
        </w:rPr>
        <w:footnoteReference w:id="2"/>
      </w:r>
    </w:p>
    <w:p w:rsidR="008805CD" w:rsidRDefault="008805CD" w:rsidP="008805CD">
      <w:pPr>
        <w:pStyle w:val="ListParagraph"/>
        <w:numPr>
          <w:ilvl w:val="1"/>
          <w:numId w:val="3"/>
        </w:numPr>
        <w:spacing w:line="240" w:lineRule="auto"/>
        <w:rPr>
          <w:rFonts w:ascii="Times New Roman" w:hAnsi="Times New Roman"/>
          <w:b/>
          <w:sz w:val="24"/>
          <w:szCs w:val="24"/>
        </w:rPr>
      </w:pPr>
      <w:proofErr w:type="spellStart"/>
      <w:r w:rsidRPr="008805CD">
        <w:rPr>
          <w:rFonts w:ascii="Times New Roman" w:hAnsi="Times New Roman"/>
          <w:b/>
          <w:sz w:val="24"/>
          <w:szCs w:val="24"/>
        </w:rPr>
        <w:t>Tujuan</w:t>
      </w:r>
      <w:proofErr w:type="spellEnd"/>
      <w:r w:rsidRPr="008805CD">
        <w:rPr>
          <w:rFonts w:ascii="Times New Roman" w:hAnsi="Times New Roman"/>
          <w:b/>
          <w:sz w:val="24"/>
          <w:szCs w:val="24"/>
        </w:rPr>
        <w:t xml:space="preserve"> </w:t>
      </w:r>
      <w:proofErr w:type="spellStart"/>
      <w:r w:rsidRPr="008805CD">
        <w:rPr>
          <w:rFonts w:ascii="Times New Roman" w:hAnsi="Times New Roman"/>
          <w:b/>
          <w:sz w:val="24"/>
          <w:szCs w:val="24"/>
        </w:rPr>
        <w:t>Penelitian</w:t>
      </w:r>
      <w:proofErr w:type="spellEnd"/>
      <w:r w:rsidRPr="008805CD">
        <w:rPr>
          <w:rFonts w:ascii="Times New Roman" w:hAnsi="Times New Roman"/>
          <w:b/>
          <w:sz w:val="24"/>
          <w:szCs w:val="24"/>
        </w:rPr>
        <w:t xml:space="preserve"> </w:t>
      </w:r>
    </w:p>
    <w:p w:rsidR="005D662D" w:rsidRDefault="005D662D" w:rsidP="005D662D">
      <w:pPr>
        <w:pStyle w:val="ListParagraph"/>
        <w:spacing w:line="240" w:lineRule="auto"/>
        <w:ind w:left="360"/>
        <w:rPr>
          <w:rFonts w:ascii="Times New Roman" w:hAnsi="Times New Roman"/>
          <w:b/>
          <w:sz w:val="24"/>
          <w:szCs w:val="24"/>
        </w:rPr>
      </w:pPr>
    </w:p>
    <w:p w:rsidR="005D662D" w:rsidRPr="005D662D" w:rsidRDefault="008805CD" w:rsidP="005D662D">
      <w:pPr>
        <w:pStyle w:val="ListParagraph"/>
        <w:numPr>
          <w:ilvl w:val="0"/>
          <w:numId w:val="4"/>
        </w:numPr>
        <w:spacing w:line="360" w:lineRule="auto"/>
        <w:jc w:val="both"/>
        <w:rPr>
          <w:rFonts w:ascii="Times New Roman" w:hAnsi="Times New Roman" w:cs="Times New Roman"/>
          <w:sz w:val="24"/>
          <w:szCs w:val="24"/>
        </w:rPr>
      </w:pPr>
      <w:proofErr w:type="spellStart"/>
      <w:r w:rsidRPr="005D662D">
        <w:rPr>
          <w:rFonts w:ascii="Times New Roman" w:hAnsi="Times New Roman"/>
          <w:sz w:val="24"/>
          <w:szCs w:val="24"/>
        </w:rPr>
        <w:t>Untuk</w:t>
      </w:r>
      <w:proofErr w:type="spellEnd"/>
      <w:r w:rsidRPr="005D662D">
        <w:rPr>
          <w:rFonts w:ascii="Times New Roman" w:hAnsi="Times New Roman"/>
          <w:sz w:val="24"/>
          <w:szCs w:val="24"/>
        </w:rPr>
        <w:t xml:space="preserve"> </w:t>
      </w:r>
      <w:proofErr w:type="spellStart"/>
      <w:r w:rsidRPr="005D662D">
        <w:rPr>
          <w:rFonts w:ascii="Times New Roman" w:hAnsi="Times New Roman"/>
          <w:sz w:val="24"/>
          <w:szCs w:val="24"/>
        </w:rPr>
        <w:t>mengeta</w:t>
      </w:r>
      <w:r w:rsidR="00821D6E">
        <w:rPr>
          <w:rFonts w:ascii="Times New Roman" w:hAnsi="Times New Roman"/>
          <w:sz w:val="24"/>
          <w:szCs w:val="24"/>
        </w:rPr>
        <w:t>h</w:t>
      </w:r>
      <w:r w:rsidRPr="005D662D">
        <w:rPr>
          <w:rFonts w:ascii="Times New Roman" w:hAnsi="Times New Roman"/>
          <w:sz w:val="24"/>
          <w:szCs w:val="24"/>
        </w:rPr>
        <w:t>ui</w:t>
      </w:r>
      <w:proofErr w:type="spellEnd"/>
      <w:r w:rsidRPr="005D662D">
        <w:rPr>
          <w:rFonts w:ascii="Times New Roman" w:hAnsi="Times New Roman"/>
          <w:sz w:val="24"/>
          <w:szCs w:val="24"/>
        </w:rPr>
        <w:t xml:space="preserve"> </w:t>
      </w:r>
      <w:proofErr w:type="spellStart"/>
      <w:r w:rsidRPr="005D662D">
        <w:rPr>
          <w:rFonts w:ascii="Times New Roman" w:hAnsi="Times New Roman" w:cs="Times New Roman"/>
          <w:bCs/>
          <w:sz w:val="24"/>
          <w:szCs w:val="24"/>
        </w:rPr>
        <w:t>pelaksanaan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perlindungan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hukum</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terhadap</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anak</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korban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pencabulan</w:t>
      </w:r>
      <w:proofErr w:type="spellEnd"/>
      <w:r w:rsidR="005D662D" w:rsidRPr="005D662D">
        <w:rPr>
          <w:rFonts w:ascii="Times New Roman" w:hAnsi="Times New Roman" w:cs="Times New Roman"/>
          <w:bCs/>
          <w:sz w:val="24"/>
          <w:szCs w:val="24"/>
        </w:rPr>
        <w:t xml:space="preserve"> </w:t>
      </w:r>
      <w:r w:rsidR="005D662D" w:rsidRPr="005D662D">
        <w:rPr>
          <w:rFonts w:ascii="Times New Roman" w:hAnsi="Times New Roman" w:cs="Times New Roman"/>
          <w:sz w:val="24"/>
          <w:szCs w:val="24"/>
        </w:rPr>
        <w:t xml:space="preserve">di </w:t>
      </w:r>
      <w:proofErr w:type="spellStart"/>
      <w:r w:rsidR="005D662D" w:rsidRPr="005D662D">
        <w:rPr>
          <w:rFonts w:ascii="Times New Roman" w:hAnsi="Times New Roman" w:cs="Times New Roman"/>
          <w:sz w:val="24"/>
          <w:szCs w:val="24"/>
        </w:rPr>
        <w:t>Polresta</w:t>
      </w:r>
      <w:proofErr w:type="spellEnd"/>
      <w:r w:rsidR="005D662D" w:rsidRPr="005D662D">
        <w:rPr>
          <w:rFonts w:ascii="Times New Roman" w:hAnsi="Times New Roman" w:cs="Times New Roman"/>
          <w:sz w:val="24"/>
          <w:szCs w:val="24"/>
        </w:rPr>
        <w:t xml:space="preserve"> Denpasar</w:t>
      </w:r>
    </w:p>
    <w:p w:rsidR="008805CD" w:rsidRPr="005D662D" w:rsidRDefault="008805CD" w:rsidP="005D662D">
      <w:pPr>
        <w:pStyle w:val="ListParagraph"/>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5D662D">
        <w:rPr>
          <w:rFonts w:ascii="Times New Roman" w:hAnsi="Times New Roman" w:cs="Times New Roman"/>
          <w:bCs/>
          <w:sz w:val="24"/>
          <w:szCs w:val="24"/>
        </w:rPr>
        <w:lastRenderedPageBreak/>
        <w:t>.</w:t>
      </w:r>
      <w:proofErr w:type="spellStart"/>
      <w:r w:rsidRPr="005D662D">
        <w:rPr>
          <w:rFonts w:ascii="Times New Roman" w:hAnsi="Times New Roman"/>
          <w:sz w:val="24"/>
          <w:szCs w:val="24"/>
        </w:rPr>
        <w:t>Untuk</w:t>
      </w:r>
      <w:proofErr w:type="spellEnd"/>
      <w:r w:rsidRPr="005D662D">
        <w:rPr>
          <w:rFonts w:ascii="Times New Roman" w:hAnsi="Times New Roman"/>
          <w:sz w:val="24"/>
          <w:szCs w:val="24"/>
        </w:rPr>
        <w:t xml:space="preserve"> </w:t>
      </w:r>
      <w:proofErr w:type="spellStart"/>
      <w:r w:rsidRPr="005D662D">
        <w:rPr>
          <w:rFonts w:ascii="Times New Roman" w:hAnsi="Times New Roman"/>
          <w:sz w:val="24"/>
          <w:szCs w:val="24"/>
        </w:rPr>
        <w:t>mengeta</w:t>
      </w:r>
      <w:r w:rsidR="00821D6E">
        <w:rPr>
          <w:rFonts w:ascii="Times New Roman" w:hAnsi="Times New Roman"/>
          <w:sz w:val="24"/>
          <w:szCs w:val="24"/>
        </w:rPr>
        <w:t>h</w:t>
      </w:r>
      <w:r w:rsidRPr="005D662D">
        <w:rPr>
          <w:rFonts w:ascii="Times New Roman" w:hAnsi="Times New Roman"/>
          <w:sz w:val="24"/>
          <w:szCs w:val="24"/>
        </w:rPr>
        <w:t>ui</w:t>
      </w:r>
      <w:proofErr w:type="spellEnd"/>
      <w:r w:rsidRPr="005D662D">
        <w:rPr>
          <w:rFonts w:ascii="Times New Roman" w:hAnsi="Times New Roman"/>
          <w:sz w:val="24"/>
          <w:szCs w:val="24"/>
        </w:rPr>
        <w:t xml:space="preserve"> </w:t>
      </w:r>
      <w:proofErr w:type="spellStart"/>
      <w:r w:rsidRPr="005D662D">
        <w:rPr>
          <w:rFonts w:ascii="Times New Roman" w:hAnsi="Times New Roman" w:cs="Times New Roman"/>
          <w:bCs/>
          <w:sz w:val="24"/>
          <w:szCs w:val="24"/>
        </w:rPr>
        <w:t>hambatan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dan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upaya</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dalam</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pelaksanaan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perlindungan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hukum</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terhadap</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anak</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korban</w:t>
      </w:r>
      <w:proofErr w:type="spellEnd"/>
      <w:r w:rsidRPr="005D662D">
        <w:rPr>
          <w:rFonts w:ascii="Times New Roman" w:hAnsi="Times New Roman" w:cs="Times New Roman"/>
          <w:bCs/>
          <w:sz w:val="24"/>
          <w:szCs w:val="24"/>
        </w:rPr>
        <w:t xml:space="preserve"> </w:t>
      </w:r>
      <w:proofErr w:type="spellStart"/>
      <w:r w:rsidRPr="005D662D">
        <w:rPr>
          <w:rFonts w:ascii="Times New Roman" w:hAnsi="Times New Roman" w:cs="Times New Roman"/>
          <w:bCs/>
          <w:sz w:val="24"/>
          <w:szCs w:val="24"/>
        </w:rPr>
        <w:t>pencabulan</w:t>
      </w:r>
      <w:proofErr w:type="spellEnd"/>
      <w:r w:rsidR="005D662D" w:rsidRPr="005D662D">
        <w:rPr>
          <w:rFonts w:ascii="Times New Roman" w:hAnsi="Times New Roman" w:cs="Times New Roman"/>
          <w:bCs/>
          <w:sz w:val="24"/>
          <w:szCs w:val="24"/>
        </w:rPr>
        <w:t xml:space="preserve"> </w:t>
      </w:r>
      <w:r w:rsidR="005D662D" w:rsidRPr="005D662D">
        <w:rPr>
          <w:rFonts w:ascii="Times New Roman" w:hAnsi="Times New Roman" w:cs="Times New Roman"/>
          <w:sz w:val="24"/>
          <w:szCs w:val="24"/>
        </w:rPr>
        <w:t xml:space="preserve">di </w:t>
      </w:r>
      <w:proofErr w:type="spellStart"/>
      <w:r w:rsidR="005D662D" w:rsidRPr="005D662D">
        <w:rPr>
          <w:rFonts w:ascii="Times New Roman" w:hAnsi="Times New Roman" w:cs="Times New Roman"/>
          <w:sz w:val="24"/>
          <w:szCs w:val="24"/>
        </w:rPr>
        <w:t>Polresta</w:t>
      </w:r>
      <w:proofErr w:type="spellEnd"/>
      <w:r w:rsidR="005D662D" w:rsidRPr="005D662D">
        <w:rPr>
          <w:rFonts w:ascii="Times New Roman" w:hAnsi="Times New Roman" w:cs="Times New Roman"/>
          <w:sz w:val="24"/>
          <w:szCs w:val="24"/>
        </w:rPr>
        <w:t xml:space="preserve"> Denpasar</w:t>
      </w:r>
    </w:p>
    <w:p w:rsidR="005D662D" w:rsidRPr="005D662D" w:rsidRDefault="005D662D" w:rsidP="005D662D">
      <w:pPr>
        <w:pStyle w:val="ListParagraph"/>
        <w:autoSpaceDE w:val="0"/>
        <w:autoSpaceDN w:val="0"/>
        <w:adjustRightInd w:val="0"/>
        <w:spacing w:after="0" w:line="360" w:lineRule="auto"/>
        <w:ind w:left="360"/>
        <w:jc w:val="both"/>
        <w:rPr>
          <w:rFonts w:ascii="Times New Roman" w:hAnsi="Times New Roman" w:cs="Times New Roman"/>
          <w:bCs/>
          <w:sz w:val="24"/>
          <w:szCs w:val="24"/>
        </w:rPr>
      </w:pPr>
    </w:p>
    <w:p w:rsidR="008805CD" w:rsidRDefault="008805CD" w:rsidP="008805CD">
      <w:pPr>
        <w:rPr>
          <w:rFonts w:ascii="Times New Roman" w:hAnsi="Times New Roman"/>
          <w:b/>
          <w:sz w:val="24"/>
          <w:szCs w:val="24"/>
        </w:rPr>
      </w:pPr>
      <w:r>
        <w:rPr>
          <w:rFonts w:ascii="Times New Roman" w:hAnsi="Times New Roman"/>
          <w:b/>
          <w:sz w:val="24"/>
          <w:szCs w:val="24"/>
        </w:rPr>
        <w:t>II. ISI MAKALAH</w:t>
      </w:r>
    </w:p>
    <w:p w:rsidR="008805CD" w:rsidRPr="005D662D" w:rsidRDefault="008805CD" w:rsidP="005D662D">
      <w:pPr>
        <w:ind w:firstLine="720"/>
        <w:jc w:val="both"/>
        <w:rPr>
          <w:rFonts w:ascii="Times New Roman" w:hAnsi="Times New Roman" w:cs="Times New Roman"/>
          <w:sz w:val="24"/>
          <w:szCs w:val="24"/>
        </w:rPr>
      </w:pPr>
      <w:r>
        <w:rPr>
          <w:rFonts w:ascii="Times New Roman" w:hAnsi="Times New Roman"/>
          <w:b/>
          <w:sz w:val="24"/>
          <w:szCs w:val="24"/>
        </w:rPr>
        <w:t xml:space="preserve"> </w:t>
      </w:r>
      <w:proofErr w:type="spellStart"/>
      <w:r w:rsidRPr="005D662D">
        <w:rPr>
          <w:rFonts w:ascii="Times New Roman" w:hAnsi="Times New Roman" w:cs="Times New Roman"/>
          <w:sz w:val="24"/>
          <w:szCs w:val="24"/>
        </w:rPr>
        <w:t>Jenis</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penelitian</w:t>
      </w:r>
      <w:proofErr w:type="spellEnd"/>
      <w:r w:rsidRPr="005D662D">
        <w:rPr>
          <w:rFonts w:ascii="Times New Roman" w:hAnsi="Times New Roman" w:cs="Times New Roman"/>
          <w:sz w:val="24"/>
          <w:szCs w:val="24"/>
        </w:rPr>
        <w:t xml:space="preserve"> yang </w:t>
      </w:r>
      <w:proofErr w:type="spellStart"/>
      <w:r w:rsidRPr="005D662D">
        <w:rPr>
          <w:rFonts w:ascii="Times New Roman" w:hAnsi="Times New Roman" w:cs="Times New Roman"/>
          <w:sz w:val="24"/>
          <w:szCs w:val="24"/>
        </w:rPr>
        <w:t>dapat</w:t>
      </w:r>
      <w:proofErr w:type="spellEnd"/>
      <w:r w:rsidRPr="005D662D">
        <w:rPr>
          <w:rFonts w:ascii="Times New Roman" w:hAnsi="Times New Roman" w:cs="Times New Roman"/>
          <w:sz w:val="24"/>
          <w:szCs w:val="24"/>
        </w:rPr>
        <w:t xml:space="preserve"> di </w:t>
      </w:r>
      <w:proofErr w:type="spellStart"/>
      <w:r w:rsidRPr="005D662D">
        <w:rPr>
          <w:rFonts w:ascii="Times New Roman" w:hAnsi="Times New Roman" w:cs="Times New Roman"/>
          <w:sz w:val="24"/>
          <w:szCs w:val="24"/>
        </w:rPr>
        <w:t>gunakan</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dalam</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hal</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ini</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adalah</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penelitian</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metode</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empiris</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suatu</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metode</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penulisan</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hukum</w:t>
      </w:r>
      <w:proofErr w:type="spellEnd"/>
      <w:r w:rsidRPr="005D662D">
        <w:rPr>
          <w:rFonts w:ascii="Times New Roman" w:hAnsi="Times New Roman" w:cs="Times New Roman"/>
          <w:sz w:val="24"/>
          <w:szCs w:val="24"/>
        </w:rPr>
        <w:t xml:space="preserve"> yang </w:t>
      </w:r>
      <w:proofErr w:type="spellStart"/>
      <w:r w:rsidRPr="005D662D">
        <w:rPr>
          <w:rFonts w:ascii="Times New Roman" w:hAnsi="Times New Roman" w:cs="Times New Roman"/>
          <w:sz w:val="24"/>
          <w:szCs w:val="24"/>
        </w:rPr>
        <w:t>bersadarkan</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pada</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teori-teori</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hukum</w:t>
      </w:r>
      <w:proofErr w:type="spellEnd"/>
      <w:r w:rsidRPr="005D662D">
        <w:rPr>
          <w:rFonts w:ascii="Times New Roman" w:hAnsi="Times New Roman" w:cs="Times New Roman"/>
          <w:sz w:val="24"/>
          <w:szCs w:val="24"/>
        </w:rPr>
        <w:t>, literature-</w:t>
      </w:r>
      <w:proofErr w:type="spellStart"/>
      <w:r w:rsidRPr="005D662D">
        <w:rPr>
          <w:rFonts w:ascii="Times New Roman" w:hAnsi="Times New Roman" w:cs="Times New Roman"/>
          <w:sz w:val="24"/>
          <w:szCs w:val="24"/>
        </w:rPr>
        <w:t>literatur</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dan</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peraturan</w:t>
      </w:r>
      <w:proofErr w:type="spellEnd"/>
      <w:r w:rsidRPr="005D662D">
        <w:rPr>
          <w:rFonts w:ascii="Times New Roman" w:hAnsi="Times New Roman" w:cs="Times New Roman"/>
          <w:sz w:val="24"/>
          <w:szCs w:val="24"/>
        </w:rPr>
        <w:t xml:space="preserve"> </w:t>
      </w:r>
      <w:proofErr w:type="spellStart"/>
      <w:r w:rsidRPr="005D662D">
        <w:rPr>
          <w:rFonts w:ascii="Times New Roman" w:hAnsi="Times New Roman" w:cs="Times New Roman"/>
          <w:sz w:val="24"/>
          <w:szCs w:val="24"/>
        </w:rPr>
        <w:t>perundang-undangan</w:t>
      </w:r>
      <w:proofErr w:type="spellEnd"/>
      <w:r w:rsidRPr="005D662D">
        <w:rPr>
          <w:rFonts w:ascii="Times New Roman" w:hAnsi="Times New Roman" w:cs="Times New Roman"/>
          <w:sz w:val="24"/>
          <w:szCs w:val="24"/>
        </w:rPr>
        <w:t xml:space="preserve"> </w:t>
      </w:r>
      <w:r w:rsidR="00695C36" w:rsidRPr="005D662D">
        <w:rPr>
          <w:rFonts w:ascii="Times New Roman" w:hAnsi="Times New Roman" w:cs="Times New Roman"/>
          <w:sz w:val="24"/>
          <w:szCs w:val="24"/>
        </w:rPr>
        <w:t>yang (</w:t>
      </w:r>
      <w:proofErr w:type="spellStart"/>
      <w:r w:rsidR="00695C36" w:rsidRPr="005D662D">
        <w:rPr>
          <w:rFonts w:ascii="Times New Roman" w:hAnsi="Times New Roman" w:cs="Times New Roman"/>
          <w:sz w:val="24"/>
          <w:szCs w:val="24"/>
        </w:rPr>
        <w:t>tertulis</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dan</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tidak</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tertulis</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dan</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dalam</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skripsi</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ini</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saya</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menggunakan</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peraturan</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perundang-undangan</w:t>
      </w:r>
      <w:proofErr w:type="spellEnd"/>
      <w:r w:rsidR="00695C36" w:rsidRPr="005D662D">
        <w:rPr>
          <w:rFonts w:ascii="Times New Roman" w:hAnsi="Times New Roman" w:cs="Times New Roman"/>
          <w:sz w:val="24"/>
          <w:szCs w:val="24"/>
        </w:rPr>
        <w:t xml:space="preserve"> </w:t>
      </w:r>
      <w:proofErr w:type="spellStart"/>
      <w:r w:rsidR="00695C36" w:rsidRPr="005D662D">
        <w:rPr>
          <w:rFonts w:ascii="Times New Roman" w:hAnsi="Times New Roman" w:cs="Times New Roman"/>
          <w:sz w:val="24"/>
          <w:szCs w:val="24"/>
        </w:rPr>
        <w:t>yaitu</w:t>
      </w:r>
      <w:proofErr w:type="spellEnd"/>
      <w:r w:rsidR="00695C36" w:rsidRPr="005D662D">
        <w:rPr>
          <w:rFonts w:ascii="Times New Roman" w:hAnsi="Times New Roman" w:cs="Times New Roman"/>
          <w:sz w:val="24"/>
          <w:szCs w:val="24"/>
        </w:rPr>
        <w:t xml:space="preserve"> UU No 23 </w:t>
      </w:r>
      <w:proofErr w:type="spellStart"/>
      <w:r w:rsidR="00695C36" w:rsidRPr="005D662D">
        <w:rPr>
          <w:rFonts w:ascii="Times New Roman" w:hAnsi="Times New Roman" w:cs="Times New Roman"/>
          <w:sz w:val="24"/>
          <w:szCs w:val="24"/>
        </w:rPr>
        <w:t>tahun</w:t>
      </w:r>
      <w:proofErr w:type="spellEnd"/>
      <w:r w:rsidR="00695C36" w:rsidRPr="005D662D">
        <w:rPr>
          <w:rFonts w:ascii="Times New Roman" w:hAnsi="Times New Roman" w:cs="Times New Roman"/>
          <w:sz w:val="24"/>
          <w:szCs w:val="24"/>
        </w:rPr>
        <w:t xml:space="preserve"> 2002. </w:t>
      </w:r>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Tentang</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Perlindungan</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Anak</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sedangkan</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metode</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empiris</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yaitu</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suatu</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metode</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dengan</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melakukan</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observasi</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atau</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penelitian</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secara</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langsung</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ke</w:t>
      </w:r>
      <w:proofErr w:type="spellEnd"/>
      <w:r w:rsidR="005D662D" w:rsidRPr="005D662D">
        <w:rPr>
          <w:rFonts w:ascii="Times New Roman" w:hAnsi="Times New Roman" w:cs="Times New Roman"/>
          <w:sz w:val="24"/>
          <w:szCs w:val="24"/>
        </w:rPr>
        <w:t xml:space="preserve"> </w:t>
      </w:r>
      <w:proofErr w:type="spellStart"/>
      <w:r w:rsidR="005D662D" w:rsidRPr="005D662D">
        <w:rPr>
          <w:rFonts w:ascii="Times New Roman" w:hAnsi="Times New Roman" w:cs="Times New Roman"/>
          <w:sz w:val="24"/>
          <w:szCs w:val="24"/>
        </w:rPr>
        <w:t>lapangan</w:t>
      </w:r>
      <w:proofErr w:type="spellEnd"/>
      <w:r w:rsidR="00B849B4">
        <w:rPr>
          <w:rFonts w:ascii="Times New Roman" w:hAnsi="Times New Roman" w:cs="Times New Roman"/>
          <w:sz w:val="24"/>
          <w:szCs w:val="24"/>
        </w:rPr>
        <w:t>.</w:t>
      </w:r>
      <w:r w:rsidR="00B849B4" w:rsidRPr="00B849B4">
        <w:rPr>
          <w:rStyle w:val="FootnoteReference"/>
          <w:rFonts w:ascii="Times New Roman" w:hAnsi="Times New Roman" w:cs="Times New Roman"/>
          <w:sz w:val="24"/>
          <w:szCs w:val="24"/>
          <w:vertAlign w:val="superscript"/>
        </w:rPr>
        <w:footnoteReference w:id="3"/>
      </w:r>
      <w:r w:rsidR="005D662D" w:rsidRPr="00B849B4">
        <w:rPr>
          <w:rFonts w:ascii="Times New Roman" w:hAnsi="Times New Roman" w:cs="Times New Roman"/>
          <w:sz w:val="24"/>
          <w:szCs w:val="24"/>
          <w:vertAlign w:val="superscript"/>
        </w:rPr>
        <w:t xml:space="preserve"> </w:t>
      </w:r>
    </w:p>
    <w:p w:rsidR="008805CD" w:rsidRPr="005D662D" w:rsidRDefault="00821D6E" w:rsidP="005D662D">
      <w:pPr>
        <w:spacing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2.1</w:t>
      </w:r>
      <w:r w:rsidR="008805CD">
        <w:rPr>
          <w:rFonts w:ascii="Times New Roman" w:hAnsi="Times New Roman" w:cs="Times New Roman"/>
          <w:sz w:val="24"/>
          <w:szCs w:val="24"/>
        </w:rPr>
        <w:t xml:space="preserve"> </w:t>
      </w:r>
      <w:proofErr w:type="spellStart"/>
      <w:r w:rsidR="008805CD" w:rsidRPr="005D662D">
        <w:rPr>
          <w:rFonts w:ascii="Times New Roman" w:hAnsi="Times New Roman" w:cs="Times New Roman"/>
          <w:b/>
          <w:sz w:val="24"/>
          <w:szCs w:val="24"/>
        </w:rPr>
        <w:t>Pelaksa</w:t>
      </w:r>
      <w:r>
        <w:rPr>
          <w:rFonts w:ascii="Times New Roman" w:hAnsi="Times New Roman" w:cs="Times New Roman"/>
          <w:b/>
          <w:sz w:val="24"/>
          <w:szCs w:val="24"/>
        </w:rPr>
        <w:t>na</w:t>
      </w:r>
      <w:r w:rsidR="008805CD" w:rsidRPr="005D662D">
        <w:rPr>
          <w:rFonts w:ascii="Times New Roman" w:hAnsi="Times New Roman" w:cs="Times New Roman"/>
          <w:b/>
          <w:sz w:val="24"/>
          <w:szCs w:val="24"/>
        </w:rPr>
        <w:t>an</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Perlindungan</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Hukun</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Terhadap</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Anak</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Korban</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Pencabulan</w:t>
      </w:r>
      <w:proofErr w:type="spellEnd"/>
      <w:r w:rsidR="008805CD" w:rsidRPr="005D662D">
        <w:rPr>
          <w:rFonts w:ascii="Times New Roman" w:hAnsi="Times New Roman" w:cs="Times New Roman"/>
          <w:b/>
          <w:sz w:val="24"/>
          <w:szCs w:val="24"/>
        </w:rPr>
        <w:t xml:space="preserve"> di </w:t>
      </w:r>
      <w:proofErr w:type="spellStart"/>
      <w:r w:rsidR="008805CD" w:rsidRPr="005D662D">
        <w:rPr>
          <w:rFonts w:ascii="Times New Roman" w:hAnsi="Times New Roman" w:cs="Times New Roman"/>
          <w:b/>
          <w:sz w:val="24"/>
          <w:szCs w:val="24"/>
        </w:rPr>
        <w:t>Polresta</w:t>
      </w:r>
      <w:proofErr w:type="spellEnd"/>
      <w:r w:rsidR="008805CD" w:rsidRPr="005D662D">
        <w:rPr>
          <w:rFonts w:ascii="Times New Roman" w:hAnsi="Times New Roman" w:cs="Times New Roman"/>
          <w:b/>
          <w:sz w:val="24"/>
          <w:szCs w:val="24"/>
        </w:rPr>
        <w:t xml:space="preserve"> Denpasar</w:t>
      </w:r>
    </w:p>
    <w:p w:rsidR="008805CD" w:rsidRPr="00821D6E" w:rsidRDefault="008805CD" w:rsidP="00821D6E">
      <w:pPr>
        <w:spacing w:line="480" w:lineRule="auto"/>
        <w:ind w:firstLine="900"/>
        <w:jc w:val="both"/>
        <w:rPr>
          <w:rFonts w:ascii="Times New Roman" w:hAnsi="Times New Roman" w:cs="Times New Roman"/>
          <w:sz w:val="24"/>
          <w:szCs w:val="24"/>
        </w:rPr>
      </w:pPr>
      <w:proofErr w:type="spellStart"/>
      <w:r w:rsidRPr="00821D6E">
        <w:rPr>
          <w:rFonts w:ascii="Times New Roman" w:hAnsi="Times New Roman" w:cs="Times New Roman"/>
          <w:sz w:val="24"/>
          <w:szCs w:val="24"/>
        </w:rPr>
        <w:t>Melaporkan</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adanya</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tindak</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pidana</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dengan</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membuat</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laporan</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polisi</w:t>
      </w:r>
      <w:proofErr w:type="spellEnd"/>
      <w:r w:rsidR="00821D6E"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Membuat</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acara</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berita</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pemeriksaan</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pelapor</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dan</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korban</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Mengumpulkan</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barang</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bukti</w:t>
      </w:r>
      <w:proofErr w:type="spellEnd"/>
      <w:r w:rsidR="00821D6E"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Mengantar</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korban</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kerumah</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sakit</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untuk</w:t>
      </w:r>
      <w:proofErr w:type="spellEnd"/>
      <w:r w:rsidRPr="00821D6E">
        <w:rPr>
          <w:rFonts w:ascii="Times New Roman" w:hAnsi="Times New Roman" w:cs="Times New Roman"/>
          <w:sz w:val="24"/>
          <w:szCs w:val="24"/>
        </w:rPr>
        <w:t xml:space="preserve"> di </w:t>
      </w:r>
      <w:proofErr w:type="spellStart"/>
      <w:r w:rsidRPr="00821D6E">
        <w:rPr>
          <w:rFonts w:ascii="Times New Roman" w:hAnsi="Times New Roman" w:cs="Times New Roman"/>
          <w:sz w:val="24"/>
          <w:szCs w:val="24"/>
        </w:rPr>
        <w:t>mintakan</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visum</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Pemeriksaan</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saksi</w:t>
      </w:r>
      <w:proofErr w:type="spellEnd"/>
      <w:r w:rsidR="00821D6E"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Meneta</w:t>
      </w:r>
      <w:r w:rsidR="00821D6E" w:rsidRPr="00821D6E">
        <w:rPr>
          <w:rFonts w:ascii="Times New Roman" w:hAnsi="Times New Roman" w:cs="Times New Roman"/>
          <w:sz w:val="24"/>
          <w:szCs w:val="24"/>
        </w:rPr>
        <w:t>pkan</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tersangka</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kasus</w:t>
      </w:r>
      <w:proofErr w:type="spellEnd"/>
      <w:r w:rsidR="00821D6E" w:rsidRPr="00821D6E">
        <w:rPr>
          <w:rFonts w:ascii="Times New Roman" w:hAnsi="Times New Roman" w:cs="Times New Roman"/>
          <w:sz w:val="24"/>
          <w:szCs w:val="24"/>
        </w:rPr>
        <w:t xml:space="preserve"> </w:t>
      </w:r>
      <w:proofErr w:type="spellStart"/>
      <w:r w:rsidR="00821D6E" w:rsidRPr="00821D6E">
        <w:rPr>
          <w:rFonts w:ascii="Times New Roman" w:hAnsi="Times New Roman" w:cs="Times New Roman"/>
          <w:sz w:val="24"/>
          <w:szCs w:val="24"/>
        </w:rPr>
        <w:t>pencabulan</w:t>
      </w:r>
      <w:proofErr w:type="spellEnd"/>
      <w:r w:rsidR="00821D6E"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Mengirim</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berkas</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perkara</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ke</w:t>
      </w:r>
      <w:proofErr w:type="spellEnd"/>
      <w:r w:rsidRPr="00821D6E">
        <w:rPr>
          <w:rFonts w:ascii="Times New Roman" w:hAnsi="Times New Roman" w:cs="Times New Roman"/>
          <w:sz w:val="24"/>
          <w:szCs w:val="24"/>
        </w:rPr>
        <w:t xml:space="preserve"> JPU (</w:t>
      </w:r>
      <w:proofErr w:type="spellStart"/>
      <w:r w:rsidRPr="00821D6E">
        <w:rPr>
          <w:rFonts w:ascii="Times New Roman" w:hAnsi="Times New Roman" w:cs="Times New Roman"/>
          <w:sz w:val="24"/>
          <w:szCs w:val="24"/>
        </w:rPr>
        <w:t>jaksa</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penuntut</w:t>
      </w:r>
      <w:proofErr w:type="spellEnd"/>
      <w:r w:rsidRPr="00821D6E">
        <w:rPr>
          <w:rFonts w:ascii="Times New Roman" w:hAnsi="Times New Roman" w:cs="Times New Roman"/>
          <w:sz w:val="24"/>
          <w:szCs w:val="24"/>
        </w:rPr>
        <w:t xml:space="preserve"> </w:t>
      </w:r>
      <w:proofErr w:type="spellStart"/>
      <w:r w:rsidRPr="00821D6E">
        <w:rPr>
          <w:rFonts w:ascii="Times New Roman" w:hAnsi="Times New Roman" w:cs="Times New Roman"/>
          <w:sz w:val="24"/>
          <w:szCs w:val="24"/>
        </w:rPr>
        <w:t>umum</w:t>
      </w:r>
      <w:proofErr w:type="spellEnd"/>
      <w:r w:rsidRPr="00821D6E">
        <w:rPr>
          <w:rFonts w:ascii="Times New Roman" w:hAnsi="Times New Roman" w:cs="Times New Roman"/>
          <w:sz w:val="24"/>
          <w:szCs w:val="24"/>
        </w:rPr>
        <w:t>)</w:t>
      </w:r>
    </w:p>
    <w:p w:rsidR="008805CD" w:rsidRDefault="008805CD" w:rsidP="008805CD">
      <w:pPr>
        <w:spacing w:line="360" w:lineRule="auto"/>
        <w:ind w:firstLine="900"/>
        <w:jc w:val="both"/>
        <w:rPr>
          <w:rFonts w:ascii="Times New Roman" w:hAnsi="Times New Roman" w:cs="Times New Roman"/>
          <w:sz w:val="24"/>
          <w:szCs w:val="24"/>
        </w:rPr>
      </w:pPr>
      <w:proofErr w:type="spellStart"/>
      <w:proofErr w:type="gramStart"/>
      <w:r w:rsidRPr="003477D2">
        <w:rPr>
          <w:rFonts w:ascii="Times New Roman" w:hAnsi="Times New Roman" w:cs="Times New Roman"/>
          <w:sz w:val="24"/>
          <w:szCs w:val="24"/>
        </w:rPr>
        <w:t>Kepolisian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memberikan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perlindungan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hukum</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dengan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melakukan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penyidikan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terhadap</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anak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pencabulan</w:t>
      </w:r>
      <w:proofErr w:type="spellEnd"/>
      <w:r w:rsidRPr="003477D2">
        <w:rPr>
          <w:rFonts w:ascii="Times New Roman" w:hAnsi="Times New Roman" w:cs="Times New Roman"/>
          <w:sz w:val="24"/>
          <w:szCs w:val="24"/>
        </w:rPr>
        <w:t xml:space="preserve"> di </w:t>
      </w:r>
      <w:proofErr w:type="spellStart"/>
      <w:r w:rsidRPr="003477D2">
        <w:rPr>
          <w:rFonts w:ascii="Times New Roman" w:hAnsi="Times New Roman" w:cs="Times New Roman"/>
          <w:sz w:val="24"/>
          <w:szCs w:val="24"/>
        </w:rPr>
        <w:t>ruangan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khusus</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oleh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penyidik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khusus</w:t>
      </w:r>
      <w:proofErr w:type="spellEnd"/>
      <w:r w:rsidRPr="003477D2">
        <w:rPr>
          <w:rFonts w:ascii="Times New Roman" w:hAnsi="Times New Roman" w:cs="Times New Roman"/>
          <w:sz w:val="24"/>
          <w:szCs w:val="24"/>
        </w:rPr>
        <w:t xml:space="preserve"> di unit PPA.</w:t>
      </w:r>
      <w:proofErr w:type="gramEnd"/>
      <w:r w:rsidRPr="003477D2">
        <w:rPr>
          <w:rFonts w:ascii="Times New Roman" w:hAnsi="Times New Roman" w:cs="Times New Roman"/>
          <w:sz w:val="24"/>
          <w:szCs w:val="24"/>
        </w:rPr>
        <w:t xml:space="preserve"> </w:t>
      </w:r>
      <w:proofErr w:type="spellStart"/>
      <w:proofErr w:type="gramStart"/>
      <w:r w:rsidRPr="003477D2">
        <w:rPr>
          <w:rFonts w:ascii="Times New Roman" w:hAnsi="Times New Roman" w:cs="Times New Roman"/>
          <w:sz w:val="24"/>
          <w:szCs w:val="24"/>
        </w:rPr>
        <w:t>Jaksa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dan</w:t>
      </w:r>
      <w:proofErr w:type="spellEnd"/>
      <w:r w:rsidRPr="003477D2">
        <w:rPr>
          <w:rFonts w:ascii="Times New Roman" w:hAnsi="Times New Roman" w:cs="Times New Roman"/>
          <w:sz w:val="24"/>
          <w:szCs w:val="24"/>
        </w:rPr>
        <w:t xml:space="preserve"> hakim </w:t>
      </w:r>
      <w:proofErr w:type="spellStart"/>
      <w:r w:rsidRPr="003477D2">
        <w:rPr>
          <w:rFonts w:ascii="Times New Roman" w:hAnsi="Times New Roman" w:cs="Times New Roman"/>
          <w:sz w:val="24"/>
          <w:szCs w:val="24"/>
        </w:rPr>
        <w:t>memberikan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perlindungan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hukum</w:t>
      </w:r>
      <w:proofErr w:type="spellEnd"/>
      <w:r w:rsidRPr="003477D2">
        <w:rPr>
          <w:rFonts w:ascii="Times New Roman" w:hAnsi="Times New Roman" w:cs="Times New Roman"/>
          <w:sz w:val="24"/>
          <w:szCs w:val="24"/>
        </w:rPr>
        <w:t xml:space="preserve"> di </w:t>
      </w:r>
      <w:proofErr w:type="spellStart"/>
      <w:r w:rsidRPr="003477D2">
        <w:rPr>
          <w:rFonts w:ascii="Times New Roman" w:hAnsi="Times New Roman" w:cs="Times New Roman"/>
          <w:sz w:val="24"/>
          <w:szCs w:val="24"/>
        </w:rPr>
        <w:t>persidangan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dengan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melakukan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pemeriksaan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kepada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anak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secara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terpisah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tidak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dihadiri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oleh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terdakwa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memberikan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pertanyaan</w:t>
      </w:r>
      <w:proofErr w:type="spellEnd"/>
      <w:r w:rsidRPr="003477D2">
        <w:rPr>
          <w:rFonts w:ascii="Times New Roman" w:hAnsi="Times New Roman" w:cs="Times New Roman"/>
          <w:sz w:val="24"/>
          <w:szCs w:val="24"/>
        </w:rPr>
        <w:t xml:space="preserve"> yang </w:t>
      </w:r>
      <w:proofErr w:type="spellStart"/>
      <w:r w:rsidRPr="003477D2">
        <w:rPr>
          <w:rFonts w:ascii="Times New Roman" w:hAnsi="Times New Roman" w:cs="Times New Roman"/>
          <w:sz w:val="24"/>
          <w:szCs w:val="24"/>
        </w:rPr>
        <w:t>mudah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dipahami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oleh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anak</w:t>
      </w:r>
      <w:proofErr w:type="spellEnd"/>
      <w:r>
        <w:rPr>
          <w:rFonts w:ascii="Times New Roman" w:hAnsi="Times New Roman" w:cs="Times New Roman"/>
          <w:sz w:val="24"/>
          <w:szCs w:val="24"/>
        </w:rPr>
        <w:t>.</w:t>
      </w:r>
      <w:proofErr w:type="gramEnd"/>
    </w:p>
    <w:p w:rsidR="00821D6E" w:rsidRDefault="00821D6E" w:rsidP="008805CD">
      <w:pPr>
        <w:spacing w:line="360" w:lineRule="auto"/>
        <w:ind w:firstLine="900"/>
        <w:jc w:val="both"/>
        <w:rPr>
          <w:rFonts w:ascii="Times New Roman" w:hAnsi="Times New Roman" w:cs="Times New Roman"/>
          <w:sz w:val="24"/>
          <w:szCs w:val="24"/>
        </w:rPr>
      </w:pPr>
    </w:p>
    <w:p w:rsidR="008805CD" w:rsidRPr="005D662D" w:rsidRDefault="00821D6E" w:rsidP="005D662D">
      <w:pPr>
        <w:tabs>
          <w:tab w:val="left" w:pos="540"/>
        </w:tabs>
        <w:spacing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Hambatan</w:t>
      </w:r>
      <w:proofErr w:type="spellEnd"/>
      <w:r w:rsidR="005D662D">
        <w:rPr>
          <w:rFonts w:ascii="Times New Roman" w:hAnsi="Times New Roman" w:cs="Times New Roman"/>
          <w:b/>
          <w:sz w:val="24"/>
          <w:szCs w:val="24"/>
        </w:rPr>
        <w:t xml:space="preserve"> </w:t>
      </w:r>
      <w:proofErr w:type="spellStart"/>
      <w:r w:rsidR="005D662D">
        <w:rPr>
          <w:rFonts w:ascii="Times New Roman" w:hAnsi="Times New Roman" w:cs="Times New Roman"/>
          <w:b/>
          <w:sz w:val="24"/>
          <w:szCs w:val="24"/>
        </w:rPr>
        <w:t>dan</w:t>
      </w:r>
      <w:proofErr w:type="spellEnd"/>
      <w:r w:rsidR="005D662D">
        <w:rPr>
          <w:rFonts w:ascii="Times New Roman" w:hAnsi="Times New Roman" w:cs="Times New Roman"/>
          <w:b/>
          <w:sz w:val="24"/>
          <w:szCs w:val="24"/>
        </w:rPr>
        <w:t xml:space="preserve"> </w:t>
      </w:r>
      <w:proofErr w:type="spellStart"/>
      <w:r w:rsidR="005D662D">
        <w:rPr>
          <w:rFonts w:ascii="Times New Roman" w:hAnsi="Times New Roman" w:cs="Times New Roman"/>
          <w:b/>
          <w:sz w:val="24"/>
          <w:szCs w:val="24"/>
        </w:rPr>
        <w:t>Upaya</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Dalam</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Pelaksaan</w:t>
      </w:r>
      <w:proofErr w:type="spellEnd"/>
      <w:r w:rsidR="008805C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Perlindu</w:t>
      </w:r>
      <w:r w:rsidR="005D662D" w:rsidRPr="005D662D">
        <w:rPr>
          <w:rFonts w:ascii="Times New Roman" w:hAnsi="Times New Roman" w:cs="Times New Roman"/>
          <w:b/>
          <w:sz w:val="24"/>
          <w:szCs w:val="24"/>
        </w:rPr>
        <w:t>ngan</w:t>
      </w:r>
      <w:proofErr w:type="spellEnd"/>
      <w:r w:rsidR="005D662D" w:rsidRPr="005D662D">
        <w:rPr>
          <w:rFonts w:ascii="Times New Roman" w:hAnsi="Times New Roman" w:cs="Times New Roman"/>
          <w:b/>
          <w:sz w:val="24"/>
          <w:szCs w:val="24"/>
        </w:rPr>
        <w:t xml:space="preserve"> </w:t>
      </w:r>
      <w:proofErr w:type="spellStart"/>
      <w:r w:rsidR="005D662D" w:rsidRPr="005D662D">
        <w:rPr>
          <w:rFonts w:ascii="Times New Roman" w:hAnsi="Times New Roman" w:cs="Times New Roman"/>
          <w:b/>
          <w:sz w:val="24"/>
          <w:szCs w:val="24"/>
        </w:rPr>
        <w:t>Hukun</w:t>
      </w:r>
      <w:proofErr w:type="spellEnd"/>
      <w:r w:rsidR="005D662D" w:rsidRPr="005D662D">
        <w:rPr>
          <w:rFonts w:ascii="Times New Roman" w:hAnsi="Times New Roman" w:cs="Times New Roman"/>
          <w:b/>
          <w:sz w:val="24"/>
          <w:szCs w:val="24"/>
        </w:rPr>
        <w:t xml:space="preserve"> </w:t>
      </w:r>
      <w:proofErr w:type="spellStart"/>
      <w:r w:rsidR="005D662D" w:rsidRPr="005D662D">
        <w:rPr>
          <w:rFonts w:ascii="Times New Roman" w:hAnsi="Times New Roman" w:cs="Times New Roman"/>
          <w:b/>
          <w:sz w:val="24"/>
          <w:szCs w:val="24"/>
        </w:rPr>
        <w:t>Terhadap</w:t>
      </w:r>
      <w:proofErr w:type="spellEnd"/>
      <w:r w:rsidR="005D662D" w:rsidRPr="005D662D">
        <w:rPr>
          <w:rFonts w:ascii="Times New Roman" w:hAnsi="Times New Roman" w:cs="Times New Roman"/>
          <w:b/>
          <w:sz w:val="24"/>
          <w:szCs w:val="24"/>
        </w:rPr>
        <w:t xml:space="preserve"> </w:t>
      </w:r>
      <w:proofErr w:type="spellStart"/>
      <w:r w:rsidR="005D662D" w:rsidRPr="005D662D">
        <w:rPr>
          <w:rFonts w:ascii="Times New Roman" w:hAnsi="Times New Roman" w:cs="Times New Roman"/>
          <w:b/>
          <w:sz w:val="24"/>
          <w:szCs w:val="24"/>
        </w:rPr>
        <w:t>Anak</w:t>
      </w:r>
      <w:proofErr w:type="spellEnd"/>
      <w:r w:rsidR="005D662D" w:rsidRPr="005D662D">
        <w:rPr>
          <w:rFonts w:ascii="Times New Roman" w:hAnsi="Times New Roman" w:cs="Times New Roman"/>
          <w:b/>
          <w:sz w:val="24"/>
          <w:szCs w:val="24"/>
        </w:rPr>
        <w:t xml:space="preserve"> </w:t>
      </w:r>
      <w:proofErr w:type="spellStart"/>
      <w:r w:rsidR="005D662D" w:rsidRPr="005D662D">
        <w:rPr>
          <w:rFonts w:ascii="Times New Roman" w:hAnsi="Times New Roman" w:cs="Times New Roman"/>
          <w:b/>
          <w:sz w:val="24"/>
          <w:szCs w:val="24"/>
        </w:rPr>
        <w:t>Korban</w:t>
      </w:r>
      <w:proofErr w:type="spellEnd"/>
      <w:r w:rsidR="005D662D" w:rsidRPr="005D662D">
        <w:rPr>
          <w:rFonts w:ascii="Times New Roman" w:hAnsi="Times New Roman" w:cs="Times New Roman"/>
          <w:b/>
          <w:sz w:val="24"/>
          <w:szCs w:val="24"/>
        </w:rPr>
        <w:t xml:space="preserve"> </w:t>
      </w:r>
      <w:proofErr w:type="spellStart"/>
      <w:r w:rsidR="008805CD" w:rsidRPr="005D662D">
        <w:rPr>
          <w:rFonts w:ascii="Times New Roman" w:hAnsi="Times New Roman" w:cs="Times New Roman"/>
          <w:b/>
          <w:sz w:val="24"/>
          <w:szCs w:val="24"/>
        </w:rPr>
        <w:t>Pencabulan</w:t>
      </w:r>
      <w:proofErr w:type="spellEnd"/>
      <w:r w:rsidR="008805CD" w:rsidRPr="005D662D">
        <w:rPr>
          <w:rFonts w:ascii="Times New Roman" w:hAnsi="Times New Roman" w:cs="Times New Roman"/>
          <w:b/>
          <w:sz w:val="24"/>
          <w:szCs w:val="24"/>
        </w:rPr>
        <w:t xml:space="preserve"> di </w:t>
      </w:r>
      <w:proofErr w:type="spellStart"/>
      <w:r w:rsidR="008805CD" w:rsidRPr="005D662D">
        <w:rPr>
          <w:rFonts w:ascii="Times New Roman" w:hAnsi="Times New Roman" w:cs="Times New Roman"/>
          <w:b/>
          <w:sz w:val="24"/>
          <w:szCs w:val="24"/>
        </w:rPr>
        <w:t>Polresta</w:t>
      </w:r>
      <w:proofErr w:type="spellEnd"/>
      <w:r w:rsidR="008805CD" w:rsidRPr="005D662D">
        <w:rPr>
          <w:rFonts w:ascii="Times New Roman" w:hAnsi="Times New Roman" w:cs="Times New Roman"/>
          <w:b/>
          <w:sz w:val="24"/>
          <w:szCs w:val="24"/>
        </w:rPr>
        <w:t xml:space="preserve"> Denpasar.</w:t>
      </w:r>
    </w:p>
    <w:p w:rsidR="008805CD" w:rsidRDefault="008805CD" w:rsidP="008805CD">
      <w:pPr>
        <w:spacing w:line="360" w:lineRule="auto"/>
        <w:ind w:firstLine="720"/>
        <w:jc w:val="both"/>
        <w:rPr>
          <w:rFonts w:ascii="Times New Roman" w:hAnsi="Times New Roman" w:cs="Times New Roman"/>
          <w:sz w:val="24"/>
          <w:szCs w:val="24"/>
        </w:rPr>
      </w:pP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saksi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tidak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berani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untuk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memberikan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kesaksian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karena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adanya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ancaman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dari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pihak-pihak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tertentu</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atau</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takut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aibnya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diketahui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oleh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masyarakat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banyak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hal</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ini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dikarenakan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pencabulan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selain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menderita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secara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fisik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juga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mengalami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tekanan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batin</w:t>
      </w:r>
      <w:proofErr w:type="spellEnd"/>
      <w:r w:rsidRPr="003477D2">
        <w:rPr>
          <w:rFonts w:ascii="Times New Roman" w:hAnsi="Times New Roman" w:cs="Times New Roman"/>
          <w:sz w:val="24"/>
          <w:szCs w:val="24"/>
        </w:rPr>
        <w:t xml:space="preserve"> yang </w:t>
      </w:r>
      <w:proofErr w:type="spellStart"/>
      <w:r w:rsidRPr="003477D2">
        <w:rPr>
          <w:rFonts w:ascii="Times New Roman" w:hAnsi="Times New Roman" w:cs="Times New Roman"/>
          <w:sz w:val="24"/>
          <w:szCs w:val="24"/>
        </w:rPr>
        <w:t>hebat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akibat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tindakan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tersebut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seperti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perasaan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kotor</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berdosa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tidak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punya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masa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depan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serta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terkadang</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mendapat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perlakuan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tidak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adil</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dari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masyarakat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akibat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budaya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tabu</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terhadap</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hubungan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seks</w:t>
      </w:r>
      <w:proofErr w:type="spellEnd"/>
      <w:r w:rsidRPr="003477D2">
        <w:rPr>
          <w:rFonts w:ascii="Times New Roman" w:hAnsi="Times New Roman" w:cs="Times New Roman"/>
          <w:sz w:val="24"/>
          <w:szCs w:val="24"/>
        </w:rPr>
        <w:t xml:space="preserve"> di </w:t>
      </w:r>
      <w:proofErr w:type="spellStart"/>
      <w:r w:rsidRPr="003477D2">
        <w:rPr>
          <w:rFonts w:ascii="Times New Roman" w:hAnsi="Times New Roman" w:cs="Times New Roman"/>
          <w:sz w:val="24"/>
          <w:szCs w:val="24"/>
        </w:rPr>
        <w:t>luar</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nikah</w:t>
      </w:r>
      <w:proofErr w:type="spellEnd"/>
      <w:r>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pencabulan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seringkali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menjadi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ganda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ketika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harus</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ke</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rumah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sakit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untuk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mengobati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luka-lukanya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membiayai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sendiri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biaya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transportasi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perawatan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rumah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sakit</w:t>
      </w:r>
      <w:proofErr w:type="spellEnd"/>
      <w:r w:rsidR="005D662D">
        <w:rPr>
          <w:rFonts w:ascii="Times New Roman" w:hAnsi="Times New Roman" w:cs="Times New Roman"/>
          <w:sz w:val="24"/>
          <w:szCs w:val="24"/>
        </w:rPr>
        <w:t>.</w:t>
      </w:r>
    </w:p>
    <w:p w:rsidR="005D662D" w:rsidRDefault="005D662D" w:rsidP="005D662D">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sidR="00DA71BD">
        <w:rPr>
          <w:rFonts w:ascii="Times New Roman" w:hAnsi="Times New Roman" w:cs="Times New Roman"/>
          <w:sz w:val="24"/>
          <w:szCs w:val="24"/>
        </w:rPr>
        <w:t>dalam</w:t>
      </w:r>
      <w:proofErr w:type="spellEnd"/>
      <w:r w:rsidR="00DA71BD">
        <w:rPr>
          <w:rFonts w:ascii="Times New Roman" w:hAnsi="Times New Roman" w:cs="Times New Roman"/>
          <w:sz w:val="24"/>
          <w:szCs w:val="24"/>
        </w:rPr>
        <w:t xml:space="preserve"> </w:t>
      </w:r>
      <w:proofErr w:type="spellStart"/>
      <w:r w:rsidR="00DA71BD">
        <w:rPr>
          <w:rFonts w:ascii="Times New Roman" w:hAnsi="Times New Roman" w:cs="Times New Roman"/>
          <w:sz w:val="24"/>
          <w:szCs w:val="24"/>
        </w:rPr>
        <w:t>jalun</w:t>
      </w:r>
      <w:proofErr w:type="spellEnd"/>
      <w:r w:rsidR="00DA71BD">
        <w:rPr>
          <w:rFonts w:ascii="Times New Roman" w:hAnsi="Times New Roman" w:cs="Times New Roman"/>
          <w:sz w:val="24"/>
          <w:szCs w:val="24"/>
        </w:rPr>
        <w:t xml:space="preserve"> non penal (</w:t>
      </w:r>
      <w:proofErr w:type="spellStart"/>
      <w:r w:rsidR="00DA71BD">
        <w:rPr>
          <w:rFonts w:ascii="Times New Roman" w:hAnsi="Times New Roman" w:cs="Times New Roman"/>
          <w:sz w:val="24"/>
          <w:szCs w:val="24"/>
        </w:rPr>
        <w:t>diluar</w:t>
      </w:r>
      <w:proofErr w:type="spellEnd"/>
      <w:r w:rsidR="00DA71BD">
        <w:rPr>
          <w:rFonts w:ascii="Times New Roman" w:hAnsi="Times New Roman" w:cs="Times New Roman"/>
          <w:sz w:val="24"/>
          <w:szCs w:val="24"/>
        </w:rPr>
        <w:t xml:space="preserve"> </w:t>
      </w:r>
      <w:proofErr w:type="spellStart"/>
      <w:r w:rsidR="00DA71BD">
        <w:rPr>
          <w:rFonts w:ascii="Times New Roman" w:hAnsi="Times New Roman" w:cs="Times New Roman"/>
          <w:sz w:val="24"/>
          <w:szCs w:val="24"/>
        </w:rPr>
        <w:t>jalur</w:t>
      </w:r>
      <w:proofErr w:type="spellEnd"/>
      <w:r w:rsidR="00DA71BD">
        <w:rPr>
          <w:rFonts w:ascii="Times New Roman" w:hAnsi="Times New Roman" w:cs="Times New Roman"/>
          <w:sz w:val="24"/>
          <w:szCs w:val="24"/>
        </w:rPr>
        <w:t xml:space="preserve"> </w:t>
      </w:r>
      <w:proofErr w:type="spellStart"/>
      <w:r w:rsidR="00DA71BD">
        <w:rPr>
          <w:rFonts w:ascii="Times New Roman" w:hAnsi="Times New Roman" w:cs="Times New Roman"/>
          <w:sz w:val="24"/>
          <w:szCs w:val="24"/>
        </w:rPr>
        <w:t>hukum</w:t>
      </w:r>
      <w:proofErr w:type="spellEnd"/>
      <w:r w:rsidR="00DA71BD">
        <w:rPr>
          <w:rFonts w:ascii="Times New Roman" w:hAnsi="Times New Roman" w:cs="Times New Roman"/>
          <w:sz w:val="24"/>
          <w:szCs w:val="24"/>
        </w:rPr>
        <w:t xml:space="preserve">) </w:t>
      </w:r>
      <w:proofErr w:type="spellStart"/>
      <w:r w:rsidR="00DA71BD">
        <w:rPr>
          <w:rFonts w:ascii="Times New Roman" w:hAnsi="Times New Roman" w:cs="Times New Roman"/>
          <w:sz w:val="24"/>
          <w:szCs w:val="24"/>
        </w:rPr>
        <w:t>dan</w:t>
      </w:r>
      <w:proofErr w:type="spellEnd"/>
      <w:r w:rsidR="00DA71BD">
        <w:rPr>
          <w:rFonts w:ascii="Times New Roman" w:hAnsi="Times New Roman" w:cs="Times New Roman"/>
          <w:sz w:val="24"/>
          <w:szCs w:val="24"/>
        </w:rPr>
        <w:t xml:space="preserve"> penal (</w:t>
      </w:r>
      <w:proofErr w:type="spellStart"/>
      <w:r w:rsidR="00DA71BD">
        <w:rPr>
          <w:rFonts w:ascii="Times New Roman" w:hAnsi="Times New Roman" w:cs="Times New Roman"/>
          <w:sz w:val="24"/>
          <w:szCs w:val="24"/>
        </w:rPr>
        <w:t>jalur</w:t>
      </w:r>
      <w:proofErr w:type="spellEnd"/>
      <w:r w:rsidR="00DA71BD">
        <w:rPr>
          <w:rFonts w:ascii="Times New Roman" w:hAnsi="Times New Roman" w:cs="Times New Roman"/>
          <w:sz w:val="24"/>
          <w:szCs w:val="24"/>
        </w:rPr>
        <w:t xml:space="preserve"> </w:t>
      </w:r>
      <w:proofErr w:type="spellStart"/>
      <w:r w:rsidR="00DA71BD">
        <w:rPr>
          <w:rFonts w:ascii="Times New Roman" w:hAnsi="Times New Roman" w:cs="Times New Roman"/>
          <w:sz w:val="24"/>
          <w:szCs w:val="24"/>
        </w:rPr>
        <w:t>hukum</w:t>
      </w:r>
      <w:proofErr w:type="spellEnd"/>
      <w:r w:rsidR="00DA71BD">
        <w:rPr>
          <w:rFonts w:ascii="Times New Roman" w:hAnsi="Times New Roman" w:cs="Times New Roman"/>
          <w:sz w:val="24"/>
          <w:szCs w:val="24"/>
        </w:rPr>
        <w:t>)</w:t>
      </w:r>
      <w:r>
        <w:rPr>
          <w:rFonts w:ascii="Times New Roman" w:hAnsi="Times New Roman" w:cs="Times New Roman"/>
          <w:sz w:val="24"/>
          <w:szCs w:val="24"/>
        </w:rPr>
        <w:t xml:space="preserve"> </w:t>
      </w:r>
      <w:r w:rsidRPr="00475625">
        <w:rPr>
          <w:rFonts w:ascii="Times New Roman" w:eastAsia="Times New Roman" w:hAnsi="Times New Roman" w:cs="Times New Roman"/>
          <w:sz w:val="24"/>
          <w:szCs w:val="24"/>
          <w:lang w:val="sv-SE"/>
        </w:rPr>
        <w:t>Sanksi Pidana Bagi Pelaku Pencabulan Terhadap Anak Di Bawah Umur Menurut Undang-Undang No 23 Tahun 2002 Tentang Perlindungan Anak.</w:t>
      </w:r>
      <w:r>
        <w:rPr>
          <w:rFonts w:ascii="Arial" w:eastAsia="Times New Roman" w:hAnsi="Arial" w:cs="Arial"/>
          <w:sz w:val="23"/>
          <w:szCs w:val="23"/>
        </w:rPr>
        <w:t xml:space="preserve"> </w:t>
      </w:r>
      <w:r w:rsidRPr="00475625">
        <w:rPr>
          <w:rFonts w:ascii="Times New Roman" w:eastAsia="Times New Roman" w:hAnsi="Times New Roman" w:cs="Times New Roman"/>
          <w:sz w:val="24"/>
          <w:szCs w:val="24"/>
          <w:lang w:val="sv-SE"/>
        </w:rPr>
        <w:t>Sanksi pidana bagi pelaku pencabulan terhadap anak di bawah umur menurut undang-undang perlindungan anak ialah sebagai berikut</w:t>
      </w:r>
      <w:r w:rsidR="00DA71BD">
        <w:rPr>
          <w:rFonts w:ascii="Times New Roman" w:eastAsia="Times New Roman" w:hAnsi="Times New Roman" w:cs="Times New Roman"/>
          <w:sz w:val="24"/>
          <w:szCs w:val="24"/>
          <w:lang w:val="sv-SE"/>
        </w:rPr>
        <w:t>:</w:t>
      </w:r>
    </w:p>
    <w:p w:rsidR="005D662D" w:rsidRPr="00475625" w:rsidRDefault="005D662D" w:rsidP="005D662D">
      <w:pPr>
        <w:shd w:val="clear" w:color="auto" w:fill="FFFFFF"/>
        <w:spacing w:after="0" w:line="240" w:lineRule="auto"/>
        <w:jc w:val="both"/>
        <w:rPr>
          <w:rFonts w:ascii="Arial" w:eastAsia="Times New Roman" w:hAnsi="Arial" w:cs="Arial"/>
          <w:sz w:val="23"/>
          <w:szCs w:val="23"/>
        </w:rPr>
      </w:pPr>
      <w:proofErr w:type="spellStart"/>
      <w:r w:rsidRPr="00475625">
        <w:rPr>
          <w:rFonts w:ascii="Times New Roman" w:eastAsia="Times New Roman" w:hAnsi="Times New Roman" w:cs="Times New Roman"/>
          <w:sz w:val="24"/>
          <w:szCs w:val="24"/>
        </w:rPr>
        <w:t>Pasal</w:t>
      </w:r>
      <w:proofErr w:type="spellEnd"/>
      <w:r w:rsidRPr="00475625">
        <w:rPr>
          <w:rFonts w:ascii="Times New Roman" w:eastAsia="Times New Roman" w:hAnsi="Times New Roman" w:cs="Times New Roman"/>
          <w:sz w:val="24"/>
          <w:szCs w:val="24"/>
        </w:rPr>
        <w:t xml:space="preserve"> 81 </w:t>
      </w:r>
      <w:proofErr w:type="spellStart"/>
      <w:r w:rsidRPr="00475625">
        <w:rPr>
          <w:rFonts w:ascii="Times New Roman" w:eastAsia="Times New Roman" w:hAnsi="Times New Roman" w:cs="Times New Roman"/>
          <w:sz w:val="24"/>
          <w:szCs w:val="24"/>
        </w:rPr>
        <w:t>ayat</w:t>
      </w:r>
      <w:proofErr w:type="spellEnd"/>
      <w:r w:rsidRPr="00475625">
        <w:rPr>
          <w:rFonts w:ascii="Times New Roman" w:eastAsia="Times New Roman" w:hAnsi="Times New Roman" w:cs="Times New Roman"/>
          <w:sz w:val="24"/>
          <w:szCs w:val="24"/>
        </w:rPr>
        <w:t xml:space="preserve"> (1) yang </w:t>
      </w:r>
      <w:proofErr w:type="spellStart"/>
      <w:proofErr w:type="gramStart"/>
      <w:r w:rsidRPr="00475625">
        <w:rPr>
          <w:rFonts w:ascii="Times New Roman" w:eastAsia="Times New Roman" w:hAnsi="Times New Roman" w:cs="Times New Roman"/>
          <w:sz w:val="24"/>
          <w:szCs w:val="24"/>
        </w:rPr>
        <w:t>berbunyi</w:t>
      </w:r>
      <w:proofErr w:type="spellEnd"/>
      <w:r w:rsidRPr="00475625">
        <w:rPr>
          <w:rFonts w:ascii="Times New Roman" w:eastAsia="Times New Roman" w:hAnsi="Times New Roman" w:cs="Times New Roman"/>
          <w:sz w:val="24"/>
          <w:szCs w:val="24"/>
        </w:rPr>
        <w:t xml:space="preserve"> :</w:t>
      </w:r>
      <w:proofErr w:type="gramEnd"/>
    </w:p>
    <w:p w:rsidR="005D662D" w:rsidRDefault="005D662D" w:rsidP="005D662D">
      <w:pPr>
        <w:shd w:val="clear" w:color="auto" w:fill="FFFFFF"/>
        <w:spacing w:after="0" w:line="240" w:lineRule="auto"/>
        <w:ind w:left="360"/>
        <w:jc w:val="both"/>
        <w:rPr>
          <w:rFonts w:ascii="Times New Roman+FPEF" w:eastAsia="Times New Roman" w:hAnsi="Times New Roman+FPEF" w:cs="Arial"/>
          <w:sz w:val="24"/>
          <w:szCs w:val="24"/>
          <w:lang w:val="id-ID"/>
        </w:rPr>
      </w:pPr>
      <w:proofErr w:type="spellStart"/>
      <w:r w:rsidRPr="00475625">
        <w:rPr>
          <w:rFonts w:ascii="Times New Roman" w:eastAsia="Times New Roman" w:hAnsi="Times New Roman" w:cs="Times New Roman"/>
          <w:sz w:val="24"/>
          <w:szCs w:val="24"/>
        </w:rPr>
        <w:t>Setiap</w:t>
      </w:r>
      <w:proofErr w:type="spellEnd"/>
      <w:r w:rsidRPr="00475625">
        <w:rPr>
          <w:rFonts w:ascii="Times New Roman" w:eastAsia="Times New Roman" w:hAnsi="Times New Roman" w:cs="Times New Roman"/>
          <w:sz w:val="24"/>
          <w:szCs w:val="24"/>
        </w:rPr>
        <w:t xml:space="preserve"> orang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sengaja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melakukan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kekerasan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atau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ancaman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kekerasan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memaksa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anak</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melakukan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persetubuhan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dengannya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atau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orang lain, </w:t>
      </w:r>
      <w:proofErr w:type="spellStart"/>
      <w:r w:rsidRPr="00475625">
        <w:rPr>
          <w:rFonts w:ascii="Times New Roman" w:eastAsia="Times New Roman" w:hAnsi="Times New Roman" w:cs="Times New Roman"/>
          <w:sz w:val="24"/>
          <w:szCs w:val="24"/>
        </w:rPr>
        <w:t>dipidana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pidana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penjara</w:t>
      </w:r>
      <w:proofErr w:type="spellEnd"/>
      <w:r w:rsidRPr="00475625">
        <w:rPr>
          <w:rFonts w:ascii="Times New Roman" w:eastAsia="Times New Roman" w:hAnsi="Times New Roman" w:cs="Times New Roman"/>
          <w:sz w:val="24"/>
          <w:szCs w:val="24"/>
        </w:rPr>
        <w:t xml:space="preserve"> paling lama 15 (lima </w:t>
      </w:r>
      <w:proofErr w:type="spellStart"/>
      <w:r w:rsidRPr="00475625">
        <w:rPr>
          <w:rFonts w:ascii="Times New Roman" w:eastAsia="Times New Roman" w:hAnsi="Times New Roman" w:cs="Times New Roman"/>
          <w:sz w:val="24"/>
          <w:szCs w:val="24"/>
        </w:rPr>
        <w:t>belas</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tahun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dan</w:t>
      </w:r>
      <w:proofErr w:type="spellEnd"/>
      <w:r w:rsidRPr="00475625">
        <w:rPr>
          <w:rFonts w:ascii="Times New Roman" w:eastAsia="Times New Roman" w:hAnsi="Times New Roman" w:cs="Times New Roman"/>
          <w:sz w:val="24"/>
          <w:szCs w:val="24"/>
        </w:rPr>
        <w:t xml:space="preserve"> paling </w:t>
      </w:r>
      <w:proofErr w:type="spellStart"/>
      <w:r w:rsidRPr="00475625">
        <w:rPr>
          <w:rFonts w:ascii="Times New Roman" w:eastAsia="Times New Roman" w:hAnsi="Times New Roman" w:cs="Times New Roman"/>
          <w:sz w:val="24"/>
          <w:szCs w:val="24"/>
        </w:rPr>
        <w:t>singkat</w:t>
      </w:r>
      <w:proofErr w:type="spellEnd"/>
      <w:r w:rsidRPr="00475625">
        <w:rPr>
          <w:rFonts w:ascii="Times New Roman" w:eastAsia="Times New Roman" w:hAnsi="Times New Roman" w:cs="Times New Roman"/>
          <w:sz w:val="24"/>
          <w:szCs w:val="24"/>
        </w:rPr>
        <w:t xml:space="preserve"> 3 (</w:t>
      </w:r>
      <w:proofErr w:type="spellStart"/>
      <w:r w:rsidRPr="00475625">
        <w:rPr>
          <w:rFonts w:ascii="Times New Roman" w:eastAsia="Times New Roman" w:hAnsi="Times New Roman" w:cs="Times New Roman"/>
          <w:sz w:val="24"/>
          <w:szCs w:val="24"/>
        </w:rPr>
        <w:t>tiga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tahun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denda</w:t>
      </w:r>
      <w:proofErr w:type="spellEnd"/>
      <w:r w:rsidRPr="00475625">
        <w:rPr>
          <w:rFonts w:ascii="Times New Roman" w:eastAsia="Times New Roman" w:hAnsi="Times New Roman" w:cs="Times New Roman"/>
          <w:sz w:val="24"/>
          <w:szCs w:val="24"/>
        </w:rPr>
        <w:t xml:space="preserve"> paling </w:t>
      </w:r>
      <w:proofErr w:type="spellStart"/>
      <w:r w:rsidRPr="00475625">
        <w:rPr>
          <w:rFonts w:ascii="Times New Roman" w:eastAsia="Times New Roman" w:hAnsi="Times New Roman" w:cs="Times New Roman"/>
          <w:sz w:val="24"/>
          <w:szCs w:val="24"/>
        </w:rPr>
        <w:t>banyak</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Rp</w:t>
      </w:r>
      <w:proofErr w:type="spellEnd"/>
      <w:r w:rsidRPr="00475625">
        <w:rPr>
          <w:rFonts w:ascii="Times New Roman" w:eastAsia="Times New Roman" w:hAnsi="Times New Roman" w:cs="Times New Roman"/>
          <w:sz w:val="24"/>
          <w:szCs w:val="24"/>
        </w:rPr>
        <w:t xml:space="preserve"> 300.000.000</w:t>
      </w:r>
      <w:proofErr w:type="gramStart"/>
      <w:r w:rsidRPr="00475625">
        <w:rPr>
          <w:rFonts w:ascii="Times New Roman" w:eastAsia="Times New Roman" w:hAnsi="Times New Roman" w:cs="Times New Roman"/>
          <w:sz w:val="24"/>
          <w:szCs w:val="24"/>
        </w:rPr>
        <w:t>,00</w:t>
      </w:r>
      <w:proofErr w:type="gram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tiga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ratus</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juta</w:t>
      </w:r>
      <w:proofErr w:type="spellEnd"/>
      <w:r w:rsidRPr="00475625">
        <w:rPr>
          <w:rFonts w:ascii="Times New Roman" w:eastAsia="Times New Roman" w:hAnsi="Times New Roman" w:cs="Times New Roman"/>
          <w:sz w:val="24"/>
          <w:szCs w:val="24"/>
        </w:rPr>
        <w:t xml:space="preserve"> rupiah) </w:t>
      </w:r>
      <w:proofErr w:type="spellStart"/>
      <w:r w:rsidRPr="00475625">
        <w:rPr>
          <w:rFonts w:ascii="Times New Roman" w:eastAsia="Times New Roman" w:hAnsi="Times New Roman" w:cs="Times New Roman"/>
          <w:sz w:val="24"/>
          <w:szCs w:val="24"/>
        </w:rPr>
        <w:t>dan</w:t>
      </w:r>
      <w:proofErr w:type="spellEnd"/>
      <w:r w:rsidRPr="00475625">
        <w:rPr>
          <w:rFonts w:ascii="Times New Roman" w:eastAsia="Times New Roman" w:hAnsi="Times New Roman" w:cs="Times New Roman"/>
          <w:sz w:val="24"/>
          <w:szCs w:val="24"/>
        </w:rPr>
        <w:t xml:space="preserve"> paling </w:t>
      </w:r>
      <w:proofErr w:type="spellStart"/>
      <w:r w:rsidRPr="00475625">
        <w:rPr>
          <w:rFonts w:ascii="Times New Roman" w:eastAsia="Times New Roman" w:hAnsi="Times New Roman" w:cs="Times New Roman"/>
          <w:sz w:val="24"/>
          <w:szCs w:val="24"/>
        </w:rPr>
        <w:t>sedikit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Rp</w:t>
      </w:r>
      <w:proofErr w:type="spellEnd"/>
      <w:r w:rsidRPr="00475625">
        <w:rPr>
          <w:rFonts w:ascii="Times New Roman" w:eastAsia="Times New Roman" w:hAnsi="Times New Roman" w:cs="Times New Roman"/>
          <w:sz w:val="24"/>
          <w:szCs w:val="24"/>
        </w:rPr>
        <w:t xml:space="preserve"> 60.000.000,00 (</w:t>
      </w:r>
      <w:proofErr w:type="spellStart"/>
      <w:r w:rsidRPr="00475625">
        <w:rPr>
          <w:rFonts w:ascii="Times New Roman" w:eastAsia="Times New Roman" w:hAnsi="Times New Roman" w:cs="Times New Roman"/>
          <w:sz w:val="24"/>
          <w:szCs w:val="24"/>
        </w:rPr>
        <w:t>enam</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puluh</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juta</w:t>
      </w:r>
      <w:proofErr w:type="spellEnd"/>
      <w:r w:rsidRPr="00475625">
        <w:rPr>
          <w:rFonts w:ascii="Times New Roman" w:eastAsia="Times New Roman" w:hAnsi="Times New Roman" w:cs="Times New Roman"/>
          <w:sz w:val="24"/>
          <w:szCs w:val="24"/>
        </w:rPr>
        <w:t xml:space="preserve"> rupiah).</w:t>
      </w:r>
      <w:r w:rsidRPr="00475625">
        <w:rPr>
          <w:rFonts w:ascii="Arial" w:eastAsia="Times New Roman" w:hAnsi="Arial" w:cs="Arial"/>
          <w:sz w:val="23"/>
          <w:szCs w:val="23"/>
        </w:rPr>
        <w:t xml:space="preserve"> </w:t>
      </w:r>
      <w:r>
        <w:rPr>
          <w:rFonts w:ascii="Arial" w:eastAsia="Times New Roman" w:hAnsi="Arial" w:cs="Arial"/>
          <w:sz w:val="23"/>
          <w:szCs w:val="23"/>
        </w:rPr>
        <w:t xml:space="preserve"> </w:t>
      </w:r>
      <w:proofErr w:type="spellStart"/>
      <w:r w:rsidRPr="00475625">
        <w:rPr>
          <w:rFonts w:ascii="Times New Roman" w:eastAsia="Times New Roman" w:hAnsi="Times New Roman" w:cs="Times New Roman"/>
          <w:sz w:val="24"/>
          <w:szCs w:val="24"/>
        </w:rPr>
        <w:t>Dalam</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pasal</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ini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pengaturan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bagi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pelaku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pencabualan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terhadap</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anak</w:t>
      </w:r>
      <w:proofErr w:type="spellEnd"/>
      <w:r w:rsidRPr="00475625">
        <w:rPr>
          <w:rFonts w:ascii="Times New Roman" w:eastAsia="Times New Roman" w:hAnsi="Times New Roman" w:cs="Times New Roman"/>
          <w:sz w:val="24"/>
          <w:szCs w:val="24"/>
        </w:rPr>
        <w:t xml:space="preserve"> di </w:t>
      </w:r>
      <w:proofErr w:type="spellStart"/>
      <w:r w:rsidRPr="00475625">
        <w:rPr>
          <w:rFonts w:ascii="Times New Roman" w:eastAsia="Times New Roman" w:hAnsi="Times New Roman" w:cs="Times New Roman"/>
          <w:sz w:val="24"/>
          <w:szCs w:val="24"/>
        </w:rPr>
        <w:t>bawah</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umur</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cara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kekerasan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ataupun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ancaman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kekerasan</w:t>
      </w:r>
      <w:proofErr w:type="spellEnd"/>
      <w:r w:rsidRPr="00475625">
        <w:rPr>
          <w:rFonts w:ascii="Times New Roman" w:eastAsia="Times New Roman" w:hAnsi="Times New Roman" w:cs="Times New Roman"/>
          <w:sz w:val="24"/>
          <w:szCs w:val="24"/>
        </w:rPr>
        <w:t xml:space="preserve"> yang </w:t>
      </w:r>
      <w:proofErr w:type="spellStart"/>
      <w:r w:rsidRPr="00475625">
        <w:rPr>
          <w:rFonts w:ascii="Times New Roman" w:eastAsia="Times New Roman" w:hAnsi="Times New Roman" w:cs="Times New Roman"/>
          <w:sz w:val="24"/>
          <w:szCs w:val="24"/>
        </w:rPr>
        <w:t>dimana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menerangkan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hukuman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bagi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pelaku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sangatlah</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berat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yaitu</w:t>
      </w:r>
      <w:proofErr w:type="spellEnd"/>
      <w:r w:rsidRPr="00475625">
        <w:rPr>
          <w:rFonts w:ascii="Times New Roman" w:eastAsia="Times New Roman" w:hAnsi="Times New Roman" w:cs="Times New Roman"/>
          <w:sz w:val="24"/>
          <w:szCs w:val="24"/>
        </w:rPr>
        <w:t xml:space="preserve"> paling lama lima </w:t>
      </w:r>
      <w:proofErr w:type="spellStart"/>
      <w:r w:rsidRPr="00475625">
        <w:rPr>
          <w:rFonts w:ascii="Times New Roman" w:eastAsia="Times New Roman" w:hAnsi="Times New Roman" w:cs="Times New Roman"/>
          <w:sz w:val="24"/>
          <w:szCs w:val="24"/>
        </w:rPr>
        <w:t>belas</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tahun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penjara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dan</w:t>
      </w:r>
      <w:proofErr w:type="spellEnd"/>
      <w:r w:rsidRPr="00475625">
        <w:rPr>
          <w:rFonts w:ascii="Times New Roman" w:eastAsia="Times New Roman" w:hAnsi="Times New Roman" w:cs="Times New Roman"/>
          <w:sz w:val="24"/>
          <w:szCs w:val="24"/>
        </w:rPr>
        <w:t xml:space="preserve"> paling </w:t>
      </w:r>
      <w:proofErr w:type="spellStart"/>
      <w:r w:rsidRPr="00475625">
        <w:rPr>
          <w:rFonts w:ascii="Times New Roman" w:eastAsia="Times New Roman" w:hAnsi="Times New Roman" w:cs="Times New Roman"/>
          <w:sz w:val="24"/>
          <w:szCs w:val="24"/>
        </w:rPr>
        <w:t>singkat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tiga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tahun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penjara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setidaknya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membuat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pelaku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geram</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menyadari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benar</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perbuatan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apa</w:t>
      </w:r>
      <w:proofErr w:type="spellEnd"/>
      <w:r w:rsidRPr="00475625">
        <w:rPr>
          <w:rFonts w:ascii="Times New Roman" w:eastAsia="Times New Roman" w:hAnsi="Times New Roman" w:cs="Times New Roman"/>
          <w:sz w:val="24"/>
          <w:szCs w:val="24"/>
        </w:rPr>
        <w:t xml:space="preserve"> yang </w:t>
      </w:r>
      <w:proofErr w:type="spellStart"/>
      <w:r w:rsidRPr="00475625">
        <w:rPr>
          <w:rFonts w:ascii="Times New Roman" w:eastAsia="Times New Roman" w:hAnsi="Times New Roman" w:cs="Times New Roman"/>
          <w:sz w:val="24"/>
          <w:szCs w:val="24"/>
        </w:rPr>
        <w:t>telah</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dilakukan</w:t>
      </w:r>
      <w:proofErr w:type="spellEnd"/>
      <w:r w:rsidRPr="00475625">
        <w:rPr>
          <w:rFonts w:ascii="Times New Roman" w:eastAsia="Times New Roman" w:hAnsi="Times New Roman" w:cs="Times New Roman"/>
          <w:sz w:val="24"/>
          <w:szCs w:val="24"/>
        </w:rPr>
        <w:t xml:space="preserve">. </w:t>
      </w:r>
      <w:proofErr w:type="spellStart"/>
      <w:proofErr w:type="gramStart"/>
      <w:r w:rsidRPr="00475625">
        <w:rPr>
          <w:rFonts w:ascii="Times New Roman" w:eastAsia="Times New Roman" w:hAnsi="Times New Roman" w:cs="Times New Roman"/>
          <w:sz w:val="24"/>
          <w:szCs w:val="24"/>
        </w:rPr>
        <w:t>Pengaturan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pada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pasal</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ini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sudah</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cukup</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efisien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dalam</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menjerat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para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pelaku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untuk</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dapat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mempertanggungjawabkan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perbuatannya</w:t>
      </w:r>
      <w:proofErr w:type="spellEnd"/>
      <w:r w:rsidRPr="00475625">
        <w:rPr>
          <w:rFonts w:ascii="Times New Roman" w:eastAsia="Times New Roman" w:hAnsi="Times New Roman" w:cs="Times New Roman"/>
          <w:sz w:val="24"/>
          <w:szCs w:val="24"/>
        </w:rPr>
        <w:t xml:space="preserve"> di </w:t>
      </w:r>
      <w:proofErr w:type="spellStart"/>
      <w:r w:rsidRPr="00475625">
        <w:rPr>
          <w:rFonts w:ascii="Times New Roman" w:eastAsia="Times New Roman" w:hAnsi="Times New Roman" w:cs="Times New Roman"/>
          <w:sz w:val="24"/>
          <w:szCs w:val="24"/>
        </w:rPr>
        <w:t>hadapan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hukum</w:t>
      </w:r>
      <w:proofErr w:type="spellEnd"/>
      <w:r w:rsidRPr="00475625">
        <w:rPr>
          <w:rFonts w:ascii="Times New Roman+FPEF" w:eastAsia="Times New Roman" w:hAnsi="Times New Roman+FPEF" w:cs="Arial"/>
          <w:sz w:val="24"/>
          <w:szCs w:val="24"/>
        </w:rPr>
        <w:t>.</w:t>
      </w:r>
      <w:proofErr w:type="gramEnd"/>
    </w:p>
    <w:p w:rsidR="007C1DB6" w:rsidRPr="007C1DB6" w:rsidRDefault="007C1DB6" w:rsidP="005D662D">
      <w:pPr>
        <w:shd w:val="clear" w:color="auto" w:fill="FFFFFF"/>
        <w:spacing w:after="0" w:line="240" w:lineRule="auto"/>
        <w:ind w:left="360"/>
        <w:jc w:val="both"/>
        <w:rPr>
          <w:rFonts w:ascii="Times New Roman+FPEF" w:eastAsia="Times New Roman" w:hAnsi="Times New Roman+FPEF" w:cs="Arial"/>
          <w:sz w:val="24"/>
          <w:szCs w:val="24"/>
          <w:lang w:val="id-ID"/>
        </w:rPr>
      </w:pPr>
      <w:bookmarkStart w:id="0" w:name="_GoBack"/>
      <w:bookmarkEnd w:id="0"/>
    </w:p>
    <w:p w:rsidR="00DA71BD" w:rsidRDefault="00DA71BD" w:rsidP="005D662D">
      <w:pPr>
        <w:shd w:val="clear" w:color="auto" w:fill="FFFFFF"/>
        <w:spacing w:after="0" w:line="240" w:lineRule="auto"/>
        <w:ind w:left="360"/>
        <w:jc w:val="both"/>
        <w:rPr>
          <w:rFonts w:ascii="Times New Roman+FPEF" w:eastAsia="Times New Roman" w:hAnsi="Times New Roman+FPEF" w:cs="Arial"/>
          <w:sz w:val="24"/>
          <w:szCs w:val="24"/>
        </w:rPr>
      </w:pPr>
    </w:p>
    <w:p w:rsidR="00DA71BD" w:rsidRPr="00F4226A" w:rsidRDefault="00DA71BD" w:rsidP="005D662D">
      <w:pPr>
        <w:shd w:val="clear" w:color="auto" w:fill="FFFFFF"/>
        <w:spacing w:after="0" w:line="240" w:lineRule="auto"/>
        <w:ind w:left="360"/>
        <w:jc w:val="both"/>
        <w:rPr>
          <w:rFonts w:ascii="Arial" w:eastAsia="Times New Roman" w:hAnsi="Arial" w:cs="Arial"/>
          <w:sz w:val="23"/>
          <w:szCs w:val="23"/>
        </w:rPr>
      </w:pPr>
    </w:p>
    <w:p w:rsidR="005D662D" w:rsidRPr="00475625" w:rsidRDefault="005D662D" w:rsidP="005D662D">
      <w:pPr>
        <w:shd w:val="clear" w:color="auto" w:fill="FFFFFF"/>
        <w:spacing w:after="0" w:line="240" w:lineRule="auto"/>
        <w:ind w:left="360"/>
        <w:jc w:val="both"/>
        <w:rPr>
          <w:rFonts w:ascii="Arial" w:eastAsia="Times New Roman" w:hAnsi="Arial" w:cs="Arial"/>
          <w:sz w:val="23"/>
          <w:szCs w:val="23"/>
        </w:rPr>
      </w:pPr>
    </w:p>
    <w:p w:rsidR="005D662D" w:rsidRPr="00475625" w:rsidRDefault="005D662D" w:rsidP="005D662D">
      <w:pPr>
        <w:shd w:val="clear" w:color="auto" w:fill="FFFFFF"/>
        <w:tabs>
          <w:tab w:val="left" w:pos="6615"/>
        </w:tabs>
        <w:spacing w:after="0" w:line="240" w:lineRule="auto"/>
        <w:jc w:val="both"/>
        <w:rPr>
          <w:rFonts w:ascii="Arial" w:eastAsia="Times New Roman" w:hAnsi="Arial" w:cs="Arial"/>
          <w:sz w:val="23"/>
          <w:szCs w:val="23"/>
        </w:rPr>
      </w:pPr>
      <w:proofErr w:type="gramStart"/>
      <w:r w:rsidRPr="00475625">
        <w:rPr>
          <w:rFonts w:ascii="Times New Roman" w:eastAsia="Times New Roman" w:hAnsi="Times New Roman" w:cs="Times New Roman"/>
          <w:sz w:val="24"/>
          <w:szCs w:val="24"/>
        </w:rPr>
        <w:lastRenderedPageBreak/>
        <w:t>b</w:t>
      </w:r>
      <w:proofErr w:type="gramEnd"/>
      <w:r w:rsidRPr="00475625">
        <w:rPr>
          <w:rFonts w:ascii="Times New Roman" w:eastAsia="Times New Roman" w:hAnsi="Times New Roman" w:cs="Times New Roman"/>
          <w:sz w:val="24"/>
          <w:szCs w:val="24"/>
        </w:rPr>
        <w:t>.</w:t>
      </w:r>
      <w:r w:rsidRPr="00475625">
        <w:rPr>
          <w:rFonts w:ascii="Times New Roman" w:eastAsia="Times New Roman" w:hAnsi="Times New Roman" w:cs="Times New Roman"/>
          <w:sz w:val="14"/>
          <w:szCs w:val="14"/>
        </w:rPr>
        <w:t>   </w:t>
      </w:r>
      <w:proofErr w:type="spellStart"/>
      <w:r w:rsidRPr="00475625">
        <w:rPr>
          <w:rFonts w:ascii="Times New Roman" w:eastAsia="Times New Roman" w:hAnsi="Times New Roman" w:cs="Times New Roman"/>
          <w:sz w:val="24"/>
          <w:szCs w:val="24"/>
        </w:rPr>
        <w:t>Pasal</w:t>
      </w:r>
      <w:proofErr w:type="spellEnd"/>
      <w:r w:rsidRPr="00475625">
        <w:rPr>
          <w:rFonts w:ascii="Times New Roman" w:eastAsia="Times New Roman" w:hAnsi="Times New Roman" w:cs="Times New Roman"/>
          <w:sz w:val="24"/>
          <w:szCs w:val="24"/>
        </w:rPr>
        <w:t xml:space="preserve"> 81 </w:t>
      </w:r>
      <w:proofErr w:type="spellStart"/>
      <w:r w:rsidRPr="00475625">
        <w:rPr>
          <w:rFonts w:ascii="Times New Roman" w:eastAsia="Times New Roman" w:hAnsi="Times New Roman" w:cs="Times New Roman"/>
          <w:sz w:val="24"/>
          <w:szCs w:val="24"/>
        </w:rPr>
        <w:t>ayat</w:t>
      </w:r>
      <w:proofErr w:type="spellEnd"/>
      <w:r w:rsidRPr="00475625">
        <w:rPr>
          <w:rFonts w:ascii="Times New Roman" w:eastAsia="Times New Roman" w:hAnsi="Times New Roman" w:cs="Times New Roman"/>
          <w:sz w:val="24"/>
          <w:szCs w:val="24"/>
        </w:rPr>
        <w:t xml:space="preserve"> (2) yang </w:t>
      </w:r>
      <w:proofErr w:type="spellStart"/>
      <w:r w:rsidRPr="00475625">
        <w:rPr>
          <w:rFonts w:ascii="Times New Roman" w:eastAsia="Times New Roman" w:hAnsi="Times New Roman" w:cs="Times New Roman"/>
          <w:sz w:val="24"/>
          <w:szCs w:val="24"/>
        </w:rPr>
        <w:t>berbunyi</w:t>
      </w:r>
      <w:proofErr w:type="spellEnd"/>
      <w:r w:rsidRPr="004756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5D662D" w:rsidRPr="00475625" w:rsidRDefault="005D662D" w:rsidP="005D662D">
      <w:pPr>
        <w:shd w:val="clear" w:color="auto" w:fill="FFFFFF"/>
        <w:spacing w:after="0" w:line="240" w:lineRule="auto"/>
        <w:ind w:left="360"/>
        <w:jc w:val="both"/>
        <w:rPr>
          <w:rFonts w:ascii="Arial" w:eastAsia="Times New Roman" w:hAnsi="Arial" w:cs="Arial"/>
          <w:sz w:val="23"/>
          <w:szCs w:val="23"/>
        </w:rPr>
      </w:pPr>
      <w:proofErr w:type="spellStart"/>
      <w:r w:rsidRPr="00475625">
        <w:rPr>
          <w:rFonts w:ascii="Times New Roman" w:eastAsia="Times New Roman" w:hAnsi="Times New Roman" w:cs="Times New Roman"/>
          <w:sz w:val="24"/>
          <w:szCs w:val="24"/>
        </w:rPr>
        <w:t>Ketentuan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pidana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sebagaimana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dimaksud</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dalam</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ayat</w:t>
      </w:r>
      <w:proofErr w:type="spellEnd"/>
      <w:r w:rsidRPr="00475625">
        <w:rPr>
          <w:rFonts w:ascii="Times New Roman" w:eastAsia="Times New Roman" w:hAnsi="Times New Roman" w:cs="Times New Roman"/>
          <w:sz w:val="24"/>
          <w:szCs w:val="24"/>
        </w:rPr>
        <w:t xml:space="preserve"> (1) </w:t>
      </w:r>
      <w:proofErr w:type="spellStart"/>
      <w:r w:rsidRPr="00475625">
        <w:rPr>
          <w:rFonts w:ascii="Times New Roman" w:eastAsia="Times New Roman" w:hAnsi="Times New Roman" w:cs="Times New Roman"/>
          <w:sz w:val="24"/>
          <w:szCs w:val="24"/>
        </w:rPr>
        <w:t>berlaku</w:t>
      </w:r>
      <w:proofErr w:type="spellEnd"/>
      <w:r w:rsidRPr="00475625">
        <w:rPr>
          <w:rFonts w:ascii="Times New Roman" w:eastAsia="Times New Roman" w:hAnsi="Times New Roman" w:cs="Times New Roman"/>
          <w:sz w:val="24"/>
          <w:szCs w:val="24"/>
        </w:rPr>
        <w:t xml:space="preserve"> pula </w:t>
      </w:r>
      <w:proofErr w:type="spellStart"/>
      <w:r w:rsidRPr="00475625">
        <w:rPr>
          <w:rFonts w:ascii="Times New Roman" w:eastAsia="Times New Roman" w:hAnsi="Times New Roman" w:cs="Times New Roman"/>
          <w:sz w:val="24"/>
          <w:szCs w:val="24"/>
        </w:rPr>
        <w:t>bagi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setiap</w:t>
      </w:r>
      <w:proofErr w:type="spellEnd"/>
      <w:r w:rsidRPr="00475625">
        <w:rPr>
          <w:rFonts w:ascii="Times New Roman" w:eastAsia="Times New Roman" w:hAnsi="Times New Roman" w:cs="Times New Roman"/>
          <w:sz w:val="24"/>
          <w:szCs w:val="24"/>
        </w:rPr>
        <w:t xml:space="preserve"> orang yang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sengaja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melakukan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tipu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muslihat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serangkaian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kebohongan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atau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membujuk</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anak</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melakukan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persetubuhan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dengannya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atau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orang lain.</w:t>
      </w:r>
      <w:r w:rsidRPr="00475625">
        <w:rPr>
          <w:rFonts w:ascii="Arial" w:eastAsia="Times New Roman" w:hAnsi="Arial" w:cs="Arial"/>
          <w:sz w:val="23"/>
          <w:szCs w:val="23"/>
        </w:rPr>
        <w:t xml:space="preserve"> </w:t>
      </w:r>
    </w:p>
    <w:p w:rsidR="003B4AEB" w:rsidRDefault="005D662D" w:rsidP="00821D6E">
      <w:pPr>
        <w:shd w:val="clear" w:color="auto" w:fill="FFFFFF"/>
        <w:spacing w:after="0" w:line="240" w:lineRule="auto"/>
        <w:ind w:left="360"/>
        <w:jc w:val="both"/>
        <w:rPr>
          <w:rFonts w:ascii="Times New Roman" w:eastAsia="Times New Roman" w:hAnsi="Times New Roman" w:cs="Times New Roman"/>
          <w:sz w:val="24"/>
          <w:szCs w:val="24"/>
        </w:rPr>
      </w:pPr>
      <w:proofErr w:type="spellStart"/>
      <w:r w:rsidRPr="00475625">
        <w:rPr>
          <w:rFonts w:ascii="Times New Roman" w:eastAsia="Times New Roman" w:hAnsi="Times New Roman" w:cs="Times New Roman"/>
          <w:sz w:val="24"/>
          <w:szCs w:val="24"/>
        </w:rPr>
        <w:t>Pasal</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ini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menerangkan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bahwa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segala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tindakkan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pemaksaan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bersetubuh</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seorang</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anak</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w:t>
      </w:r>
      <w:proofErr w:type="spellStart"/>
      <w:proofErr w:type="gramStart"/>
      <w:r w:rsidRPr="00475625">
        <w:rPr>
          <w:rFonts w:ascii="Times New Roman" w:eastAsia="Times New Roman" w:hAnsi="Times New Roman" w:cs="Times New Roman"/>
          <w:sz w:val="24"/>
          <w:szCs w:val="24"/>
        </w:rPr>
        <w:t>cara</w:t>
      </w:r>
      <w:proofErr w:type="spellEnd"/>
      <w:proofErr w:type="gram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tipu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muslihat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serangkaian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kebohongan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atau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bujuk</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rayu</w:t>
      </w:r>
      <w:proofErr w:type="spellEnd"/>
      <w:r w:rsidRPr="00475625">
        <w:rPr>
          <w:rFonts w:ascii="Times New Roman" w:eastAsia="Times New Roman" w:hAnsi="Times New Roman" w:cs="Times New Roman"/>
          <w:sz w:val="24"/>
          <w:szCs w:val="24"/>
        </w:rPr>
        <w:t xml:space="preserve"> demi </w:t>
      </w:r>
      <w:proofErr w:type="spellStart"/>
      <w:r w:rsidRPr="00475625">
        <w:rPr>
          <w:rFonts w:ascii="Times New Roman" w:eastAsia="Times New Roman" w:hAnsi="Times New Roman" w:cs="Times New Roman"/>
          <w:sz w:val="24"/>
          <w:szCs w:val="24"/>
        </w:rPr>
        <w:t>pemenuhan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hasrat</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dengan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pasal</w:t>
      </w:r>
      <w:proofErr w:type="spellEnd"/>
      <w:r w:rsidRPr="00475625">
        <w:rPr>
          <w:rFonts w:ascii="Times New Roman" w:eastAsia="Times New Roman" w:hAnsi="Times New Roman" w:cs="Times New Roman"/>
          <w:sz w:val="24"/>
          <w:szCs w:val="24"/>
        </w:rPr>
        <w:t xml:space="preserve"> 81 </w:t>
      </w:r>
      <w:proofErr w:type="spellStart"/>
      <w:r w:rsidRPr="00475625">
        <w:rPr>
          <w:rFonts w:ascii="Times New Roman" w:eastAsia="Times New Roman" w:hAnsi="Times New Roman" w:cs="Times New Roman"/>
          <w:sz w:val="24"/>
          <w:szCs w:val="24"/>
        </w:rPr>
        <w:t>ayat</w:t>
      </w:r>
      <w:proofErr w:type="spellEnd"/>
      <w:r w:rsidRPr="00475625">
        <w:rPr>
          <w:rFonts w:ascii="Times New Roman" w:eastAsia="Times New Roman" w:hAnsi="Times New Roman" w:cs="Times New Roman"/>
          <w:sz w:val="24"/>
          <w:szCs w:val="24"/>
        </w:rPr>
        <w:t xml:space="preserve"> (2) </w:t>
      </w:r>
      <w:proofErr w:type="spellStart"/>
      <w:r w:rsidRPr="00475625">
        <w:rPr>
          <w:rFonts w:ascii="Times New Roman" w:eastAsia="Times New Roman" w:hAnsi="Times New Roman" w:cs="Times New Roman"/>
          <w:sz w:val="24"/>
          <w:szCs w:val="24"/>
        </w:rPr>
        <w:t>yaitu</w:t>
      </w:r>
      <w:proofErr w:type="spellEnd"/>
      <w:r w:rsidRPr="00475625">
        <w:rPr>
          <w:rFonts w:ascii="Times New Roman" w:eastAsia="Times New Roman" w:hAnsi="Times New Roman" w:cs="Times New Roman"/>
          <w:sz w:val="24"/>
          <w:szCs w:val="24"/>
        </w:rPr>
        <w:t xml:space="preserve"> minimal </w:t>
      </w:r>
      <w:proofErr w:type="spellStart"/>
      <w:r w:rsidRPr="00475625">
        <w:rPr>
          <w:rFonts w:ascii="Times New Roman" w:eastAsia="Times New Roman" w:hAnsi="Times New Roman" w:cs="Times New Roman"/>
          <w:sz w:val="24"/>
          <w:szCs w:val="24"/>
        </w:rPr>
        <w:t>tiga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tahun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penjara</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dan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maksimal</w:t>
      </w:r>
      <w:proofErr w:type="spellEnd"/>
      <w:r w:rsidRPr="00475625">
        <w:rPr>
          <w:rFonts w:ascii="Times New Roman" w:eastAsia="Times New Roman" w:hAnsi="Times New Roman" w:cs="Times New Roman"/>
          <w:sz w:val="24"/>
          <w:szCs w:val="24"/>
        </w:rPr>
        <w:t xml:space="preserve"> lima </w:t>
      </w:r>
      <w:proofErr w:type="spellStart"/>
      <w:r w:rsidRPr="00475625">
        <w:rPr>
          <w:rFonts w:ascii="Times New Roman" w:eastAsia="Times New Roman" w:hAnsi="Times New Roman" w:cs="Times New Roman"/>
          <w:sz w:val="24"/>
          <w:szCs w:val="24"/>
        </w:rPr>
        <w:t>belas</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tahun</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penjara</w:t>
      </w:r>
      <w:proofErr w:type="spellEnd"/>
      <w:r w:rsidRPr="00E079E3">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seksual</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pelaku</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terhadap</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anak</w:t>
      </w:r>
      <w:proofErr w:type="spellEnd"/>
      <w:r w:rsidRPr="00475625">
        <w:rPr>
          <w:rFonts w:ascii="Times New Roman" w:eastAsia="Times New Roman" w:hAnsi="Times New Roman" w:cs="Times New Roman"/>
          <w:sz w:val="24"/>
          <w:szCs w:val="24"/>
        </w:rPr>
        <w:t xml:space="preserve"> yang </w:t>
      </w:r>
      <w:proofErr w:type="spellStart"/>
      <w:r w:rsidRPr="00475625">
        <w:rPr>
          <w:rFonts w:ascii="Times New Roman" w:eastAsia="Times New Roman" w:hAnsi="Times New Roman" w:cs="Times New Roman"/>
          <w:sz w:val="24"/>
          <w:szCs w:val="24"/>
        </w:rPr>
        <w:t>menjadi</w:t>
      </w:r>
      <w:proofErr w:type="spellEnd"/>
      <w:r w:rsidRPr="00475625">
        <w:rPr>
          <w:rFonts w:ascii="Times New Roman" w:eastAsia="Times New Roman" w:hAnsi="Times New Roman" w:cs="Times New Roman"/>
          <w:sz w:val="24"/>
          <w:szCs w:val="24"/>
        </w:rPr>
        <w:t xml:space="preserve"> </w:t>
      </w:r>
      <w:proofErr w:type="spellStart"/>
      <w:r w:rsidRPr="00475625">
        <w:rPr>
          <w:rFonts w:ascii="Times New Roman" w:eastAsia="Times New Roman" w:hAnsi="Times New Roman" w:cs="Times New Roman"/>
          <w:sz w:val="24"/>
          <w:szCs w:val="24"/>
        </w:rPr>
        <w:t>korbannya</w:t>
      </w:r>
      <w:proofErr w:type="spellEnd"/>
      <w:r w:rsidRPr="00475625">
        <w:rPr>
          <w:rFonts w:ascii="Times New Roman" w:eastAsia="Times New Roman" w:hAnsi="Times New Roman" w:cs="Times New Roman"/>
          <w:sz w:val="24"/>
          <w:szCs w:val="24"/>
        </w:rPr>
        <w:t>.</w:t>
      </w:r>
    </w:p>
    <w:p w:rsidR="005D662D" w:rsidRPr="00821D6E" w:rsidRDefault="005D662D" w:rsidP="00821D6E">
      <w:pPr>
        <w:shd w:val="clear" w:color="auto" w:fill="FFFFFF"/>
        <w:spacing w:after="0" w:line="240" w:lineRule="auto"/>
        <w:ind w:left="360"/>
        <w:jc w:val="both"/>
        <w:rPr>
          <w:rFonts w:ascii="Times New Roman" w:eastAsia="Times New Roman" w:hAnsi="Times New Roman" w:cs="Times New Roman"/>
          <w:sz w:val="24"/>
          <w:szCs w:val="24"/>
        </w:rPr>
      </w:pPr>
      <w:r w:rsidRPr="00475625">
        <w:rPr>
          <w:rFonts w:ascii="Times New Roman" w:eastAsia="Times New Roman" w:hAnsi="Times New Roman" w:cs="Times New Roman"/>
          <w:sz w:val="24"/>
          <w:szCs w:val="24"/>
        </w:rPr>
        <w:t xml:space="preserve"> </w:t>
      </w:r>
    </w:p>
    <w:p w:rsidR="008805CD" w:rsidRPr="00FE65E3" w:rsidRDefault="008805CD" w:rsidP="008805CD">
      <w:pPr>
        <w:spacing w:line="360" w:lineRule="auto"/>
        <w:jc w:val="both"/>
        <w:rPr>
          <w:rFonts w:ascii="Times New Roman" w:hAnsi="Times New Roman" w:cs="Times New Roman"/>
          <w:b/>
          <w:sz w:val="24"/>
          <w:szCs w:val="24"/>
        </w:rPr>
      </w:pPr>
      <w:r w:rsidRPr="00FE65E3">
        <w:rPr>
          <w:rFonts w:ascii="Times New Roman" w:hAnsi="Times New Roman" w:cs="Times New Roman"/>
          <w:b/>
          <w:sz w:val="24"/>
          <w:szCs w:val="24"/>
        </w:rPr>
        <w:t>III. KESIMPULAN</w:t>
      </w:r>
    </w:p>
    <w:p w:rsidR="008805CD" w:rsidRDefault="008805CD" w:rsidP="00DA71BD">
      <w:pPr>
        <w:pStyle w:val="ListParagraph"/>
        <w:numPr>
          <w:ilvl w:val="0"/>
          <w:numId w:val="5"/>
        </w:numPr>
        <w:spacing w:line="360" w:lineRule="auto"/>
        <w:jc w:val="both"/>
        <w:rPr>
          <w:rFonts w:ascii="Times New Roman" w:hAnsi="Times New Roman" w:cs="Times New Roman"/>
          <w:sz w:val="24"/>
          <w:szCs w:val="24"/>
        </w:rPr>
      </w:pPr>
      <w:r w:rsidRPr="00DA71BD">
        <w:rPr>
          <w:rFonts w:ascii="Times New Roman" w:hAnsi="Times New Roman" w:cs="Times New Roman"/>
          <w:sz w:val="24"/>
          <w:szCs w:val="24"/>
          <w:lang w:val="id-ID"/>
        </w:rPr>
        <w:t xml:space="preserve">Pelaksanaan perlindungan </w:t>
      </w:r>
      <w:proofErr w:type="spellStart"/>
      <w:r w:rsidRPr="00DA71BD">
        <w:rPr>
          <w:rFonts w:ascii="Times New Roman" w:hAnsi="Times New Roman" w:cs="Times New Roman"/>
          <w:sz w:val="24"/>
          <w:szCs w:val="24"/>
        </w:rPr>
        <w:t>hukum</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terhadap</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anak</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korban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pencabulan</w:t>
      </w:r>
      <w:proofErr w:type="spellEnd"/>
      <w:r w:rsidRPr="00DA71BD">
        <w:rPr>
          <w:rFonts w:ascii="Times New Roman" w:hAnsi="Times New Roman" w:cs="Times New Roman"/>
          <w:sz w:val="24"/>
          <w:szCs w:val="24"/>
          <w:lang w:val="id-ID"/>
        </w:rPr>
        <w:t xml:space="preserve"> di Polresta Denpasar dilakukan atas dasar adanya</w:t>
      </w:r>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 xml:space="preserve"> pelaporan</w:t>
      </w:r>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tindak</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pidana</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dengan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membuat</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laporan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polisi</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m</w:t>
      </w:r>
      <w:proofErr w:type="spellStart"/>
      <w:r w:rsidRPr="00DA71BD">
        <w:rPr>
          <w:rFonts w:ascii="Times New Roman" w:hAnsi="Times New Roman" w:cs="Times New Roman"/>
          <w:sz w:val="24"/>
          <w:szCs w:val="24"/>
        </w:rPr>
        <w:t>embuat</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acara</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berita</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pemeriksaan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pelapor</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dan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korban</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m</w:t>
      </w:r>
      <w:proofErr w:type="spellStart"/>
      <w:r w:rsidRPr="00DA71BD">
        <w:rPr>
          <w:rFonts w:ascii="Times New Roman" w:hAnsi="Times New Roman" w:cs="Times New Roman"/>
          <w:sz w:val="24"/>
          <w:szCs w:val="24"/>
        </w:rPr>
        <w:t>engumpulkan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barang</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bukti</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m</w:t>
      </w:r>
      <w:proofErr w:type="spellStart"/>
      <w:r w:rsidRPr="00DA71BD">
        <w:rPr>
          <w:rFonts w:ascii="Times New Roman" w:hAnsi="Times New Roman" w:cs="Times New Roman"/>
          <w:sz w:val="24"/>
          <w:szCs w:val="24"/>
        </w:rPr>
        <w:t>engantar</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korban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kerumah</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sakit</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untuk</w:t>
      </w:r>
      <w:proofErr w:type="spellEnd"/>
      <w:r w:rsidRPr="00DA71BD">
        <w:rPr>
          <w:rFonts w:ascii="Times New Roman" w:hAnsi="Times New Roman" w:cs="Times New Roman"/>
          <w:sz w:val="24"/>
          <w:szCs w:val="24"/>
        </w:rPr>
        <w:t xml:space="preserve"> di </w:t>
      </w:r>
      <w:proofErr w:type="spellStart"/>
      <w:r w:rsidRPr="00DA71BD">
        <w:rPr>
          <w:rFonts w:ascii="Times New Roman" w:hAnsi="Times New Roman" w:cs="Times New Roman"/>
          <w:sz w:val="24"/>
          <w:szCs w:val="24"/>
        </w:rPr>
        <w:t>mintakan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visum</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p</w:t>
      </w:r>
      <w:proofErr w:type="spellStart"/>
      <w:r w:rsidRPr="00DA71BD">
        <w:rPr>
          <w:rFonts w:ascii="Times New Roman" w:hAnsi="Times New Roman" w:cs="Times New Roman"/>
          <w:sz w:val="24"/>
          <w:szCs w:val="24"/>
        </w:rPr>
        <w:t>emeriksaan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saksi</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m</w:t>
      </w:r>
      <w:proofErr w:type="spellStart"/>
      <w:r w:rsidRPr="00DA71BD">
        <w:rPr>
          <w:rFonts w:ascii="Times New Roman" w:hAnsi="Times New Roman" w:cs="Times New Roman"/>
          <w:sz w:val="24"/>
          <w:szCs w:val="24"/>
        </w:rPr>
        <w:t>enetapkan</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tersangka</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kasus</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pencabulan</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 xml:space="preserve"> serta m</w:t>
      </w:r>
      <w:proofErr w:type="spellStart"/>
      <w:r w:rsidRPr="00DA71BD">
        <w:rPr>
          <w:rFonts w:ascii="Times New Roman" w:hAnsi="Times New Roman" w:cs="Times New Roman"/>
          <w:sz w:val="24"/>
          <w:szCs w:val="24"/>
        </w:rPr>
        <w:t>engirim</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berkas</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perkara</w:t>
      </w:r>
      <w:proofErr w:type="spellEnd"/>
      <w:r w:rsidRPr="00DA71BD">
        <w:rPr>
          <w:rFonts w:ascii="Times New Roman" w:hAnsi="Times New Roman" w:cs="Times New Roman"/>
          <w:sz w:val="24"/>
          <w:szCs w:val="24"/>
        </w:rPr>
        <w:t xml:space="preserve"> </w:t>
      </w:r>
      <w:proofErr w:type="spellStart"/>
      <w:r w:rsidRPr="00DA71BD">
        <w:rPr>
          <w:rFonts w:ascii="Times New Roman" w:hAnsi="Times New Roman" w:cs="Times New Roman"/>
          <w:sz w:val="24"/>
          <w:szCs w:val="24"/>
        </w:rPr>
        <w:t>ke</w:t>
      </w:r>
      <w:proofErr w:type="spellEnd"/>
      <w:r w:rsidRPr="00DA71BD">
        <w:rPr>
          <w:rFonts w:ascii="Times New Roman" w:hAnsi="Times New Roman" w:cs="Times New Roman"/>
          <w:sz w:val="24"/>
          <w:szCs w:val="24"/>
        </w:rPr>
        <w:t xml:space="preserve"> JPU (</w:t>
      </w:r>
      <w:r w:rsidRPr="00DA71BD">
        <w:rPr>
          <w:rFonts w:ascii="Times New Roman" w:hAnsi="Times New Roman" w:cs="Times New Roman"/>
          <w:sz w:val="24"/>
          <w:szCs w:val="24"/>
          <w:lang w:val="id-ID"/>
        </w:rPr>
        <w:t>J</w:t>
      </w:r>
      <w:proofErr w:type="spellStart"/>
      <w:r w:rsidRPr="00DA71BD">
        <w:rPr>
          <w:rFonts w:ascii="Times New Roman" w:hAnsi="Times New Roman" w:cs="Times New Roman"/>
          <w:sz w:val="24"/>
          <w:szCs w:val="24"/>
        </w:rPr>
        <w:t>aksa</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P</w:t>
      </w:r>
      <w:proofErr w:type="spellStart"/>
      <w:r w:rsidRPr="00DA71BD">
        <w:rPr>
          <w:rFonts w:ascii="Times New Roman" w:hAnsi="Times New Roman" w:cs="Times New Roman"/>
          <w:sz w:val="24"/>
          <w:szCs w:val="24"/>
        </w:rPr>
        <w:t>enuntut</w:t>
      </w:r>
      <w:proofErr w:type="spellEnd"/>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U</w:t>
      </w:r>
      <w:r w:rsidRPr="00DA71BD">
        <w:rPr>
          <w:rFonts w:ascii="Times New Roman" w:hAnsi="Times New Roman" w:cs="Times New Roman"/>
          <w:sz w:val="24"/>
          <w:szCs w:val="24"/>
        </w:rPr>
        <w:t>mum)</w:t>
      </w:r>
      <w:r w:rsidRPr="00DA71BD">
        <w:rPr>
          <w:rFonts w:ascii="Times New Roman" w:hAnsi="Times New Roman" w:cs="Times New Roman"/>
          <w:sz w:val="24"/>
          <w:szCs w:val="24"/>
          <w:lang w:val="id-ID"/>
        </w:rPr>
        <w:t>.</w:t>
      </w:r>
      <w:r w:rsidRPr="00DA71BD">
        <w:rPr>
          <w:rFonts w:ascii="Times New Roman" w:hAnsi="Times New Roman" w:cs="Times New Roman"/>
          <w:sz w:val="24"/>
          <w:szCs w:val="24"/>
        </w:rPr>
        <w:t xml:space="preserve"> </w:t>
      </w:r>
      <w:r w:rsidRPr="00DA71BD">
        <w:rPr>
          <w:rFonts w:ascii="Times New Roman" w:hAnsi="Times New Roman" w:cs="Times New Roman"/>
          <w:sz w:val="24"/>
          <w:szCs w:val="24"/>
          <w:lang w:val="id-ID"/>
        </w:rPr>
        <w:t>Hambatan yang dihadapi oleh pihak Polresta Denpasar yaitu korban (saksi) tidak berani memberikan kesaksian karena adanya ancaman dari pihak-pihak tertentu atau takut aibnya diketahui oleh masyarakat banyak.</w:t>
      </w:r>
    </w:p>
    <w:p w:rsidR="00DA71BD" w:rsidRDefault="00DA71BD" w:rsidP="00DA71BD">
      <w:pPr>
        <w:pStyle w:val="ListParagraph"/>
        <w:numPr>
          <w:ilvl w:val="0"/>
          <w:numId w:val="5"/>
        </w:numPr>
        <w:spacing w:line="360" w:lineRule="auto"/>
        <w:jc w:val="both"/>
        <w:rPr>
          <w:rFonts w:ascii="Times New Roman" w:hAnsi="Times New Roman" w:cs="Times New Roman"/>
          <w:sz w:val="24"/>
          <w:szCs w:val="24"/>
        </w:rPr>
      </w:pP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saksi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tidak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berani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untuk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memberikan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kesaksian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karena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adanya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ancaman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dari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pihak-pihak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tertentu</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atau</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takut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aibnya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diketahui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oleh</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masyarakat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banyak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hal</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ini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dikarenakan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korban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pencabulan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selain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menderita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secara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fisik</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juga</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mengalami</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tekanan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batin</w:t>
      </w:r>
      <w:proofErr w:type="spellEnd"/>
      <w:r w:rsidRPr="003477D2">
        <w:rPr>
          <w:rFonts w:ascii="Times New Roman" w:hAnsi="Times New Roman" w:cs="Times New Roman"/>
          <w:sz w:val="24"/>
          <w:szCs w:val="24"/>
        </w:rPr>
        <w:t xml:space="preserve"> yang </w:t>
      </w:r>
      <w:proofErr w:type="spellStart"/>
      <w:r w:rsidRPr="003477D2">
        <w:rPr>
          <w:rFonts w:ascii="Times New Roman" w:hAnsi="Times New Roman" w:cs="Times New Roman"/>
          <w:sz w:val="24"/>
          <w:szCs w:val="24"/>
        </w:rPr>
        <w:t>hebat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akibat</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tindakan</w:t>
      </w:r>
      <w:proofErr w:type="spellEnd"/>
      <w:r w:rsidRPr="003477D2">
        <w:rPr>
          <w:rFonts w:ascii="Times New Roman" w:hAnsi="Times New Roman" w:cs="Times New Roman"/>
          <w:sz w:val="24"/>
          <w:szCs w:val="24"/>
        </w:rPr>
        <w:t xml:space="preserve"> </w:t>
      </w:r>
      <w:proofErr w:type="spellStart"/>
      <w:r w:rsidRPr="003477D2">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non penal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penal</w:t>
      </w:r>
    </w:p>
    <w:p w:rsidR="008805CD" w:rsidRDefault="008805CD" w:rsidP="003B4AEB">
      <w:pPr>
        <w:spacing w:line="240" w:lineRule="auto"/>
        <w:jc w:val="both"/>
        <w:rPr>
          <w:rFonts w:ascii="Times New Roman" w:hAnsi="Times New Roman" w:cs="Times New Roman"/>
          <w:b/>
          <w:sz w:val="24"/>
          <w:szCs w:val="24"/>
        </w:rPr>
      </w:pPr>
      <w:r w:rsidRPr="00B5261E">
        <w:rPr>
          <w:rFonts w:ascii="Times New Roman" w:hAnsi="Times New Roman" w:cs="Times New Roman"/>
          <w:b/>
          <w:sz w:val="24"/>
          <w:szCs w:val="24"/>
        </w:rPr>
        <w:t>DAFT</w:t>
      </w:r>
      <w:r w:rsidR="00DA71BD">
        <w:rPr>
          <w:rFonts w:ascii="Times New Roman" w:hAnsi="Times New Roman" w:cs="Times New Roman"/>
          <w:b/>
          <w:sz w:val="24"/>
          <w:szCs w:val="24"/>
        </w:rPr>
        <w:t>AR PUSTAKA</w:t>
      </w:r>
    </w:p>
    <w:p w:rsidR="008805CD" w:rsidRDefault="008805CD" w:rsidP="003B4AEB">
      <w:pPr>
        <w:pStyle w:val="FootnoteText"/>
      </w:pPr>
      <w:proofErr w:type="spellStart"/>
      <w:r w:rsidRPr="005F53DD">
        <w:rPr>
          <w:rFonts w:ascii="Times New Roman" w:hAnsi="Times New Roman" w:cs="Times New Roman"/>
          <w:sz w:val="24"/>
          <w:szCs w:val="24"/>
        </w:rPr>
        <w:t>Gosita</w:t>
      </w:r>
      <w:proofErr w:type="spellEnd"/>
      <w:r>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Arif</w:t>
      </w:r>
      <w:proofErr w:type="spellEnd"/>
      <w:r w:rsidRPr="005F53DD">
        <w:rPr>
          <w:rFonts w:ascii="Times New Roman" w:hAnsi="Times New Roman" w:cs="Times New Roman"/>
          <w:sz w:val="24"/>
          <w:szCs w:val="24"/>
        </w:rPr>
        <w:t xml:space="preserve">, </w:t>
      </w:r>
      <w:r>
        <w:rPr>
          <w:rFonts w:ascii="Times New Roman" w:eastAsia="Times New Roman" w:hAnsi="Times New Roman" w:cs="Times New Roman"/>
          <w:sz w:val="24"/>
          <w:szCs w:val="24"/>
        </w:rPr>
        <w:t>1993,</w:t>
      </w:r>
      <w:r w:rsidRPr="005F53DD">
        <w:rPr>
          <w:rFonts w:ascii="Times New Roman" w:eastAsia="Times New Roman" w:hAnsi="Times New Roman" w:cs="Times New Roman"/>
          <w:sz w:val="24"/>
          <w:szCs w:val="24"/>
        </w:rPr>
        <w:t xml:space="preserve"> </w:t>
      </w:r>
      <w:proofErr w:type="spellStart"/>
      <w:r w:rsidRPr="005F53DD">
        <w:rPr>
          <w:rFonts w:ascii="Times New Roman" w:eastAsia="Times New Roman" w:hAnsi="Times New Roman" w:cs="Times New Roman"/>
          <w:i/>
          <w:sz w:val="24"/>
          <w:szCs w:val="24"/>
        </w:rPr>
        <w:t>Masalah</w:t>
      </w:r>
      <w:proofErr w:type="spellEnd"/>
      <w:r>
        <w:rPr>
          <w:rFonts w:ascii="Times New Roman" w:eastAsia="Times New Roman" w:hAnsi="Times New Roman" w:cs="Times New Roman"/>
          <w:i/>
          <w:sz w:val="24"/>
          <w:szCs w:val="24"/>
        </w:rPr>
        <w:t xml:space="preserve"> </w:t>
      </w:r>
      <w:proofErr w:type="spellStart"/>
      <w:r w:rsidRPr="005F53DD">
        <w:rPr>
          <w:rFonts w:ascii="Times New Roman" w:eastAsia="Times New Roman" w:hAnsi="Times New Roman" w:cs="Times New Roman"/>
          <w:i/>
          <w:sz w:val="24"/>
          <w:szCs w:val="24"/>
        </w:rPr>
        <w:t>Korban</w:t>
      </w:r>
      <w:proofErr w:type="spellEnd"/>
      <w:r>
        <w:rPr>
          <w:rFonts w:ascii="Times New Roman" w:eastAsia="Times New Roman" w:hAnsi="Times New Roman" w:cs="Times New Roman"/>
          <w:i/>
          <w:sz w:val="24"/>
          <w:szCs w:val="24"/>
        </w:rPr>
        <w:t xml:space="preserve"> </w:t>
      </w:r>
      <w:proofErr w:type="spellStart"/>
      <w:r w:rsidRPr="005F53DD">
        <w:rPr>
          <w:rFonts w:ascii="Times New Roman" w:eastAsia="Times New Roman" w:hAnsi="Times New Roman" w:cs="Times New Roman"/>
          <w:i/>
          <w:sz w:val="24"/>
          <w:szCs w:val="24"/>
        </w:rPr>
        <w:t>Kejahatan</w:t>
      </w:r>
      <w:proofErr w:type="spellEnd"/>
      <w:r w:rsidRPr="005F53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AkademiPrassido</w:t>
      </w:r>
      <w:proofErr w:type="spellEnd"/>
      <w:r>
        <w:rPr>
          <w:rFonts w:ascii="Times New Roman" w:eastAsia="Times New Roman" w:hAnsi="Times New Roman" w:cs="Times New Roman"/>
          <w:sz w:val="24"/>
          <w:szCs w:val="24"/>
        </w:rPr>
        <w:t>,</w:t>
      </w:r>
      <w:r w:rsidRPr="00A343CB">
        <w:rPr>
          <w:rFonts w:ascii="Times New Roman" w:eastAsia="Times New Roman" w:hAnsi="Times New Roman" w:cs="Times New Roman"/>
          <w:sz w:val="24"/>
          <w:szCs w:val="24"/>
        </w:rPr>
        <w:t xml:space="preserve"> </w:t>
      </w:r>
      <w:r w:rsidRPr="005F53DD">
        <w:rPr>
          <w:rFonts w:ascii="Times New Roman" w:eastAsia="Times New Roman" w:hAnsi="Times New Roman" w:cs="Times New Roman"/>
          <w:sz w:val="24"/>
          <w:szCs w:val="24"/>
        </w:rPr>
        <w:t>Jakarta</w:t>
      </w:r>
    </w:p>
    <w:p w:rsidR="008805CD" w:rsidRPr="005F53DD" w:rsidRDefault="008805CD" w:rsidP="003B4AEB">
      <w:pPr>
        <w:pStyle w:val="FootnoteText"/>
        <w:jc w:val="both"/>
        <w:rPr>
          <w:rFonts w:ascii="Times New Roman" w:hAnsi="Times New Roman" w:cs="Times New Roman"/>
          <w:sz w:val="24"/>
          <w:szCs w:val="24"/>
        </w:rPr>
      </w:pPr>
      <w:proofErr w:type="spellStart"/>
      <w:r w:rsidRPr="005F53DD">
        <w:rPr>
          <w:rFonts w:ascii="Times New Roman" w:hAnsi="Times New Roman" w:cs="Times New Roman"/>
          <w:sz w:val="24"/>
          <w:szCs w:val="24"/>
        </w:rPr>
        <w:t>Supramono</w:t>
      </w:r>
      <w:proofErr w:type="spellEnd"/>
      <w:r w:rsidRPr="005F53DD">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Gatot</w:t>
      </w:r>
      <w:proofErr w:type="spellEnd"/>
      <w:r w:rsidRPr="005F53DD">
        <w:rPr>
          <w:rFonts w:ascii="Times New Roman" w:hAnsi="Times New Roman" w:cs="Times New Roman"/>
          <w:sz w:val="24"/>
          <w:szCs w:val="24"/>
        </w:rPr>
        <w:t xml:space="preserve">, 2007, </w:t>
      </w:r>
      <w:proofErr w:type="spellStart"/>
      <w:r w:rsidRPr="005F53DD">
        <w:rPr>
          <w:rFonts w:ascii="Times New Roman" w:hAnsi="Times New Roman" w:cs="Times New Roman"/>
          <w:i/>
          <w:sz w:val="24"/>
          <w:szCs w:val="24"/>
        </w:rPr>
        <w:t>Hukum</w:t>
      </w:r>
      <w:proofErr w:type="spellEnd"/>
      <w:r>
        <w:rPr>
          <w:rFonts w:ascii="Times New Roman" w:hAnsi="Times New Roman" w:cs="Times New Roman"/>
          <w:i/>
          <w:sz w:val="24"/>
          <w:szCs w:val="24"/>
        </w:rPr>
        <w:t xml:space="preserve"> </w:t>
      </w:r>
      <w:proofErr w:type="spellStart"/>
      <w:r w:rsidRPr="005F53DD">
        <w:rPr>
          <w:rFonts w:ascii="Times New Roman" w:hAnsi="Times New Roman" w:cs="Times New Roman"/>
          <w:i/>
          <w:sz w:val="24"/>
          <w:szCs w:val="24"/>
        </w:rPr>
        <w:t>Acara</w:t>
      </w:r>
      <w:proofErr w:type="spellEnd"/>
      <w:r>
        <w:rPr>
          <w:rFonts w:ascii="Times New Roman" w:hAnsi="Times New Roman" w:cs="Times New Roman"/>
          <w:i/>
          <w:sz w:val="24"/>
          <w:szCs w:val="24"/>
        </w:rPr>
        <w:t xml:space="preserve"> </w:t>
      </w:r>
      <w:proofErr w:type="spellStart"/>
      <w:r w:rsidRPr="005F53DD">
        <w:rPr>
          <w:rFonts w:ascii="Times New Roman" w:hAnsi="Times New Roman" w:cs="Times New Roman"/>
          <w:i/>
          <w:sz w:val="24"/>
          <w:szCs w:val="24"/>
        </w:rPr>
        <w:t>Pengadilan</w:t>
      </w:r>
      <w:proofErr w:type="spellEnd"/>
      <w:r>
        <w:rPr>
          <w:rFonts w:ascii="Times New Roman" w:hAnsi="Times New Roman" w:cs="Times New Roman"/>
          <w:i/>
          <w:sz w:val="24"/>
          <w:szCs w:val="24"/>
        </w:rPr>
        <w:t xml:space="preserve"> </w:t>
      </w:r>
      <w:proofErr w:type="spellStart"/>
      <w:r w:rsidRPr="005F53DD">
        <w:rPr>
          <w:rFonts w:ascii="Times New Roman" w:hAnsi="Times New Roman" w:cs="Times New Roman"/>
          <w:i/>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Djambatan</w:t>
      </w:r>
      <w:proofErr w:type="spellEnd"/>
      <w:r>
        <w:rPr>
          <w:rFonts w:ascii="Times New Roman" w:hAnsi="Times New Roman" w:cs="Times New Roman"/>
          <w:sz w:val="24"/>
          <w:szCs w:val="24"/>
        </w:rPr>
        <w:t xml:space="preserve">, </w:t>
      </w:r>
      <w:r w:rsidRPr="005F53DD">
        <w:rPr>
          <w:rFonts w:ascii="Times New Roman" w:hAnsi="Times New Roman" w:cs="Times New Roman"/>
          <w:sz w:val="24"/>
          <w:szCs w:val="24"/>
        </w:rPr>
        <w:t xml:space="preserve">Jakarta </w:t>
      </w:r>
    </w:p>
    <w:p w:rsidR="008805CD" w:rsidRPr="00B5261E" w:rsidRDefault="008805CD" w:rsidP="003B4AEB">
      <w:pPr>
        <w:spacing w:line="240" w:lineRule="auto"/>
        <w:jc w:val="both"/>
        <w:rPr>
          <w:rFonts w:ascii="Times New Roman" w:hAnsi="Times New Roman" w:cs="Times New Roman"/>
          <w:b/>
          <w:sz w:val="24"/>
          <w:szCs w:val="24"/>
        </w:rPr>
      </w:pPr>
      <w:proofErr w:type="spellStart"/>
      <w:r w:rsidRPr="005F53DD">
        <w:rPr>
          <w:rFonts w:ascii="Times New Roman" w:hAnsi="Times New Roman" w:cs="Times New Roman"/>
          <w:sz w:val="24"/>
          <w:szCs w:val="24"/>
        </w:rPr>
        <w:t>Soekanto</w:t>
      </w:r>
      <w:proofErr w:type="spellEnd"/>
      <w:r>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Soerjono</w:t>
      </w:r>
      <w:proofErr w:type="spellEnd"/>
      <w:r w:rsidRPr="005F53DD">
        <w:rPr>
          <w:rFonts w:ascii="Times New Roman" w:hAnsi="Times New Roman" w:cs="Times New Roman"/>
          <w:sz w:val="24"/>
          <w:szCs w:val="24"/>
        </w:rPr>
        <w:t xml:space="preserve">, 1998, </w:t>
      </w:r>
      <w:proofErr w:type="spellStart"/>
      <w:r w:rsidRPr="001E5B88">
        <w:rPr>
          <w:rFonts w:ascii="Times New Roman" w:hAnsi="Times New Roman" w:cs="Times New Roman"/>
          <w:i/>
          <w:sz w:val="24"/>
          <w:szCs w:val="24"/>
        </w:rPr>
        <w:t>Pokok-Pokok</w:t>
      </w:r>
      <w:proofErr w:type="spellEnd"/>
      <w:r w:rsidRPr="001E5B88">
        <w:rPr>
          <w:rFonts w:ascii="Times New Roman" w:hAnsi="Times New Roman" w:cs="Times New Roman"/>
          <w:i/>
          <w:sz w:val="24"/>
          <w:szCs w:val="24"/>
        </w:rPr>
        <w:t xml:space="preserve"> </w:t>
      </w:r>
      <w:proofErr w:type="spellStart"/>
      <w:r w:rsidRPr="001E5B88">
        <w:rPr>
          <w:rFonts w:ascii="Times New Roman" w:hAnsi="Times New Roman" w:cs="Times New Roman"/>
          <w:i/>
          <w:sz w:val="24"/>
          <w:szCs w:val="24"/>
        </w:rPr>
        <w:t>Sosiologi</w:t>
      </w:r>
      <w:proofErr w:type="spellEnd"/>
      <w:r w:rsidRPr="001E5B88">
        <w:rPr>
          <w:rFonts w:ascii="Times New Roman" w:hAnsi="Times New Roman" w:cs="Times New Roman"/>
          <w:i/>
          <w:sz w:val="24"/>
          <w:szCs w:val="24"/>
        </w:rPr>
        <w:t xml:space="preserve"> </w:t>
      </w:r>
      <w:proofErr w:type="spellStart"/>
      <w:r w:rsidRPr="001E5B88">
        <w:rPr>
          <w:rFonts w:ascii="Times New Roman" w:hAnsi="Times New Roman" w:cs="Times New Roman"/>
          <w:i/>
          <w:sz w:val="24"/>
          <w:szCs w:val="24"/>
        </w:rPr>
        <w:t>Hukum</w:t>
      </w:r>
      <w:proofErr w:type="spellEnd"/>
      <w:r w:rsidRPr="001E5B88">
        <w:rPr>
          <w:rFonts w:ascii="Times New Roman" w:hAnsi="Times New Roman" w:cs="Times New Roman"/>
          <w:i/>
          <w:sz w:val="24"/>
          <w:szCs w:val="24"/>
        </w:rPr>
        <w:t>,</w:t>
      </w:r>
      <w:r w:rsidRPr="005F53DD">
        <w:rPr>
          <w:rFonts w:ascii="Times New Roman" w:hAnsi="Times New Roman" w:cs="Times New Roman"/>
          <w:sz w:val="24"/>
          <w:szCs w:val="24"/>
        </w:rPr>
        <w:t xml:space="preserve"> PT. </w:t>
      </w:r>
      <w:proofErr w:type="spellStart"/>
      <w:r w:rsidRPr="005F53DD">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sidRPr="005F53DD">
        <w:rPr>
          <w:rFonts w:ascii="Times New Roman" w:hAnsi="Times New Roman" w:cs="Times New Roman"/>
          <w:sz w:val="24"/>
          <w:szCs w:val="24"/>
        </w:rPr>
        <w:t>Persada</w:t>
      </w:r>
      <w:proofErr w:type="spellEnd"/>
      <w:r w:rsidRPr="005F53DD">
        <w:rPr>
          <w:rFonts w:ascii="Times New Roman" w:hAnsi="Times New Roman" w:cs="Times New Roman"/>
          <w:sz w:val="24"/>
          <w:szCs w:val="24"/>
        </w:rPr>
        <w:t>, Jakarta</w:t>
      </w:r>
    </w:p>
    <w:p w:rsidR="00254609" w:rsidRDefault="009300D6" w:rsidP="003B4AEB">
      <w:pPr>
        <w:spacing w:line="240" w:lineRule="auto"/>
        <w:rPr>
          <w:rFonts w:ascii="Times New Roman" w:hAnsi="Times New Roman" w:cs="Times New Roman"/>
          <w:b/>
        </w:rPr>
      </w:pPr>
      <w:r w:rsidRPr="009300D6">
        <w:rPr>
          <w:rFonts w:ascii="Times New Roman" w:hAnsi="Times New Roman" w:cs="Times New Roman"/>
          <w:b/>
        </w:rPr>
        <w:t>BAHAN HUKUM</w:t>
      </w:r>
    </w:p>
    <w:p w:rsidR="009300D6" w:rsidRPr="009300D6" w:rsidRDefault="009300D6" w:rsidP="003B4AEB">
      <w:pPr>
        <w:spacing w:line="240" w:lineRule="auto"/>
        <w:rPr>
          <w:rFonts w:ascii="Times New Roman" w:hAnsi="Times New Roman" w:cs="Times New Roman"/>
        </w:rPr>
      </w:pPr>
      <w:proofErr w:type="spellStart"/>
      <w:r>
        <w:rPr>
          <w:rFonts w:ascii="Times New Roman" w:hAnsi="Times New Roman" w:cs="Times New Roman"/>
        </w:rPr>
        <w:t>Undang-Undang</w:t>
      </w:r>
      <w:proofErr w:type="spellEnd"/>
      <w:r>
        <w:rPr>
          <w:rFonts w:ascii="Times New Roman" w:hAnsi="Times New Roman" w:cs="Times New Roman"/>
        </w:rPr>
        <w:t xml:space="preserve"> No 23 </w:t>
      </w:r>
      <w:proofErr w:type="spellStart"/>
      <w:r>
        <w:rPr>
          <w:rFonts w:ascii="Times New Roman" w:hAnsi="Times New Roman" w:cs="Times New Roman"/>
        </w:rPr>
        <w:t>tahun</w:t>
      </w:r>
      <w:proofErr w:type="spellEnd"/>
      <w:r>
        <w:rPr>
          <w:rFonts w:ascii="Times New Roman" w:hAnsi="Times New Roman" w:cs="Times New Roman"/>
        </w:rPr>
        <w:t xml:space="preserve"> 2002</w:t>
      </w:r>
    </w:p>
    <w:sectPr w:rsidR="009300D6" w:rsidRPr="009300D6" w:rsidSect="007C1DB6">
      <w:headerReference w:type="default" r:id="rId9"/>
      <w:footerReference w:type="default" r:id="rId10"/>
      <w:footerReference w:type="first" r:id="rId11"/>
      <w:pgSz w:w="12240" w:h="15840"/>
      <w:pgMar w:top="1985"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CD" w:rsidRDefault="008805CD" w:rsidP="008805CD">
      <w:pPr>
        <w:spacing w:after="0" w:line="240" w:lineRule="auto"/>
      </w:pPr>
      <w:r>
        <w:separator/>
      </w:r>
    </w:p>
  </w:endnote>
  <w:endnote w:type="continuationSeparator" w:id="0">
    <w:p w:rsidR="008805CD" w:rsidRDefault="008805CD" w:rsidP="0088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FPE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457"/>
      <w:docPartObj>
        <w:docPartGallery w:val="Page Numbers (Bottom of Page)"/>
        <w:docPartUnique/>
      </w:docPartObj>
    </w:sdtPr>
    <w:sdtEndPr>
      <w:rPr>
        <w:noProof/>
      </w:rPr>
    </w:sdtEndPr>
    <w:sdtContent>
      <w:p w:rsidR="005525D3" w:rsidRDefault="00DA71BD">
        <w:pPr>
          <w:pStyle w:val="Footer"/>
          <w:jc w:val="center"/>
        </w:pPr>
        <w:r>
          <w:fldChar w:fldCharType="begin"/>
        </w:r>
        <w:r>
          <w:instrText xml:space="preserve"> PAGE   \* MERGEFORMAT </w:instrText>
        </w:r>
        <w:r>
          <w:fldChar w:fldCharType="separate"/>
        </w:r>
        <w:r w:rsidR="007C1DB6">
          <w:rPr>
            <w:noProof/>
          </w:rPr>
          <w:t>5</w:t>
        </w:r>
        <w:r>
          <w:rPr>
            <w:noProof/>
          </w:rPr>
          <w:fldChar w:fldCharType="end"/>
        </w:r>
      </w:p>
    </w:sdtContent>
  </w:sdt>
  <w:p w:rsidR="005525D3" w:rsidRDefault="007C1DB6" w:rsidP="00691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D3" w:rsidRDefault="007C1DB6">
    <w:pPr>
      <w:pStyle w:val="Footer"/>
      <w:jc w:val="center"/>
    </w:pPr>
  </w:p>
  <w:p w:rsidR="005525D3" w:rsidRDefault="007C1DB6" w:rsidP="00691D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CD" w:rsidRDefault="008805CD" w:rsidP="008805CD">
      <w:pPr>
        <w:spacing w:after="0" w:line="240" w:lineRule="auto"/>
      </w:pPr>
      <w:r>
        <w:separator/>
      </w:r>
    </w:p>
  </w:footnote>
  <w:footnote w:type="continuationSeparator" w:id="0">
    <w:p w:rsidR="008805CD" w:rsidRDefault="008805CD" w:rsidP="008805CD">
      <w:pPr>
        <w:spacing w:after="0" w:line="240" w:lineRule="auto"/>
      </w:pPr>
      <w:r>
        <w:continuationSeparator/>
      </w:r>
    </w:p>
  </w:footnote>
  <w:footnote w:id="1">
    <w:p w:rsidR="00B849B4" w:rsidRDefault="00B849B4" w:rsidP="00821D6E">
      <w:pPr>
        <w:pStyle w:val="FootnoteText"/>
        <w:ind w:firstLine="720"/>
      </w:pPr>
      <w:r>
        <w:rPr>
          <w:rStyle w:val="FootnoteReference"/>
        </w:rPr>
        <w:footnoteRef/>
      </w:r>
      <w:r>
        <w:t xml:space="preserve"> </w:t>
      </w:r>
      <w:proofErr w:type="spellStart"/>
      <w:r>
        <w:rPr>
          <w:rFonts w:ascii="Times New Roman" w:hAnsi="Times New Roman" w:cs="Times New Roman"/>
        </w:rPr>
        <w:t>Gatot</w:t>
      </w:r>
      <w:proofErr w:type="gramStart"/>
      <w:r>
        <w:rPr>
          <w:rFonts w:ascii="Times New Roman" w:hAnsi="Times New Roman" w:cs="Times New Roman"/>
        </w:rPr>
        <w:t>,Supramono</w:t>
      </w:r>
      <w:proofErr w:type="spellEnd"/>
      <w:proofErr w:type="gramEnd"/>
      <w:r>
        <w:rPr>
          <w:rFonts w:ascii="Times New Roman" w:hAnsi="Times New Roman" w:cs="Times New Roman"/>
        </w:rPr>
        <w:t xml:space="preserve">, 2007, </w:t>
      </w:r>
      <w:r w:rsidRPr="005C0194">
        <w:rPr>
          <w:rFonts w:ascii="Times New Roman" w:hAnsi="Times New Roman" w:cs="Times New Roman"/>
        </w:rPr>
        <w:t xml:space="preserve"> </w:t>
      </w:r>
      <w:proofErr w:type="spellStart"/>
      <w:r w:rsidRPr="005C0194">
        <w:rPr>
          <w:rFonts w:ascii="Times New Roman" w:hAnsi="Times New Roman" w:cs="Times New Roman"/>
          <w:i/>
        </w:rPr>
        <w:t>Hukum</w:t>
      </w:r>
      <w:proofErr w:type="spellEnd"/>
      <w:r w:rsidRPr="005C0194">
        <w:rPr>
          <w:rFonts w:ascii="Times New Roman" w:hAnsi="Times New Roman" w:cs="Times New Roman"/>
          <w:i/>
        </w:rPr>
        <w:t xml:space="preserve"> </w:t>
      </w:r>
      <w:proofErr w:type="spellStart"/>
      <w:r w:rsidRPr="005C0194">
        <w:rPr>
          <w:rFonts w:ascii="Times New Roman" w:hAnsi="Times New Roman" w:cs="Times New Roman"/>
          <w:i/>
        </w:rPr>
        <w:t>Acara</w:t>
      </w:r>
      <w:proofErr w:type="spellEnd"/>
      <w:r w:rsidRPr="005C0194">
        <w:rPr>
          <w:rFonts w:ascii="Times New Roman" w:hAnsi="Times New Roman" w:cs="Times New Roman"/>
          <w:i/>
        </w:rPr>
        <w:t xml:space="preserve"> </w:t>
      </w:r>
      <w:proofErr w:type="spellStart"/>
      <w:r w:rsidRPr="005C0194">
        <w:rPr>
          <w:rFonts w:ascii="Times New Roman" w:hAnsi="Times New Roman" w:cs="Times New Roman"/>
          <w:i/>
        </w:rPr>
        <w:t>Pengadilan</w:t>
      </w:r>
      <w:proofErr w:type="spellEnd"/>
      <w:r w:rsidRPr="005C0194">
        <w:rPr>
          <w:rFonts w:ascii="Times New Roman" w:hAnsi="Times New Roman" w:cs="Times New Roman"/>
          <w:i/>
        </w:rPr>
        <w:t xml:space="preserve"> </w:t>
      </w:r>
      <w:proofErr w:type="spellStart"/>
      <w:r w:rsidRPr="005C0194">
        <w:rPr>
          <w:rFonts w:ascii="Times New Roman" w:hAnsi="Times New Roman" w:cs="Times New Roman"/>
          <w:i/>
        </w:rPr>
        <w:t>Anak</w:t>
      </w:r>
      <w:proofErr w:type="spellEnd"/>
      <w:r>
        <w:rPr>
          <w:rFonts w:ascii="Times New Roman" w:hAnsi="Times New Roman" w:cs="Times New Roman"/>
        </w:rPr>
        <w:t xml:space="preserve">, </w:t>
      </w:r>
      <w:r w:rsidRPr="005C0194">
        <w:rPr>
          <w:rFonts w:ascii="Times New Roman" w:hAnsi="Times New Roman" w:cs="Times New Roman"/>
        </w:rPr>
        <w:t xml:space="preserve"> Djambatan</w:t>
      </w:r>
      <w:r>
        <w:rPr>
          <w:rFonts w:ascii="Times New Roman" w:hAnsi="Times New Roman" w:cs="Times New Roman"/>
        </w:rPr>
        <w:t>,</w:t>
      </w:r>
      <w:r w:rsidRPr="005C0194">
        <w:rPr>
          <w:rFonts w:ascii="Times New Roman" w:hAnsi="Times New Roman" w:cs="Times New Roman"/>
        </w:rPr>
        <w:t>Jakarta</w:t>
      </w:r>
      <w:r>
        <w:rPr>
          <w:rFonts w:ascii="Times New Roman" w:hAnsi="Times New Roman" w:cs="Times New Roman"/>
        </w:rPr>
        <w:t>.h.14.</w:t>
      </w:r>
    </w:p>
  </w:footnote>
  <w:footnote w:id="2">
    <w:p w:rsidR="008805CD" w:rsidRPr="00AD15CC" w:rsidRDefault="008805CD" w:rsidP="00821D6E">
      <w:pPr>
        <w:shd w:val="clear" w:color="auto" w:fill="FFFFFF"/>
        <w:spacing w:after="0" w:line="240" w:lineRule="auto"/>
        <w:ind w:firstLine="720"/>
        <w:jc w:val="both"/>
        <w:rPr>
          <w:rFonts w:ascii="Trebuchet MS" w:eastAsia="Times New Roman" w:hAnsi="Trebuchet MS"/>
          <w:sz w:val="20"/>
          <w:szCs w:val="20"/>
        </w:rPr>
      </w:pPr>
      <w:r w:rsidRPr="00AD15CC">
        <w:rPr>
          <w:rStyle w:val="FootnoteReference"/>
        </w:rPr>
        <w:footnoteRef/>
      </w:r>
      <w:r w:rsidRPr="00AD15CC">
        <w:t xml:space="preserve"> </w:t>
      </w:r>
      <w:proofErr w:type="spellStart"/>
      <w:r>
        <w:rPr>
          <w:rFonts w:ascii="Times New Roman" w:eastAsia="Times New Roman" w:hAnsi="Times New Roman" w:cs="Times New Roman"/>
          <w:sz w:val="20"/>
          <w:szCs w:val="20"/>
        </w:rPr>
        <w:t>Arif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Gosita</w:t>
      </w:r>
      <w:proofErr w:type="spellEnd"/>
      <w:r>
        <w:rPr>
          <w:rFonts w:ascii="Times New Roman" w:eastAsia="Times New Roman" w:hAnsi="Times New Roman" w:cs="Times New Roman"/>
          <w:sz w:val="20"/>
          <w:szCs w:val="20"/>
        </w:rPr>
        <w:t>,</w:t>
      </w:r>
      <w:r w:rsidRPr="00581F86">
        <w:rPr>
          <w:rFonts w:ascii="Times New Roman" w:eastAsia="Times New Roman" w:hAnsi="Times New Roman" w:cs="Times New Roman"/>
          <w:sz w:val="20"/>
          <w:szCs w:val="20"/>
        </w:rPr>
        <w:t xml:space="preserve"> </w:t>
      </w:r>
      <w:r w:rsidRPr="00AD15CC">
        <w:rPr>
          <w:rFonts w:ascii="Times New Roman" w:eastAsia="Times New Roman" w:hAnsi="Times New Roman" w:cs="Times New Roman"/>
          <w:sz w:val="20"/>
          <w:szCs w:val="20"/>
        </w:rPr>
        <w:t>1993</w:t>
      </w:r>
      <w:r>
        <w:rPr>
          <w:rFonts w:ascii="Times New Roman" w:eastAsia="Times New Roman" w:hAnsi="Times New Roman" w:cs="Times New Roman"/>
          <w:sz w:val="20"/>
          <w:szCs w:val="20"/>
        </w:rPr>
        <w:t>,</w:t>
      </w:r>
      <w:r w:rsidRPr="00AD15CC">
        <w:rPr>
          <w:rFonts w:ascii="Times New Roman" w:eastAsia="Times New Roman" w:hAnsi="Times New Roman" w:cs="Times New Roman"/>
          <w:sz w:val="20"/>
          <w:szCs w:val="20"/>
        </w:rPr>
        <w:t xml:space="preserve"> </w:t>
      </w:r>
      <w:proofErr w:type="spellStart"/>
      <w:r w:rsidRPr="00AD15CC">
        <w:rPr>
          <w:rFonts w:ascii="Times New Roman" w:eastAsia="Times New Roman" w:hAnsi="Times New Roman" w:cs="Times New Roman"/>
          <w:i/>
          <w:sz w:val="20"/>
          <w:szCs w:val="20"/>
        </w:rPr>
        <w:t>Masalah</w:t>
      </w:r>
      <w:proofErr w:type="spellEnd"/>
      <w:r w:rsidRPr="00AD15CC">
        <w:rPr>
          <w:rFonts w:ascii="Times New Roman" w:eastAsia="Times New Roman" w:hAnsi="Times New Roman" w:cs="Times New Roman"/>
          <w:i/>
          <w:sz w:val="20"/>
          <w:szCs w:val="20"/>
        </w:rPr>
        <w:t xml:space="preserve"> </w:t>
      </w:r>
      <w:proofErr w:type="spellStart"/>
      <w:r w:rsidRPr="00AD15CC">
        <w:rPr>
          <w:rFonts w:ascii="Times New Roman" w:eastAsia="Times New Roman" w:hAnsi="Times New Roman" w:cs="Times New Roman"/>
          <w:i/>
          <w:sz w:val="20"/>
          <w:szCs w:val="20"/>
        </w:rPr>
        <w:t>Korban</w:t>
      </w:r>
      <w:proofErr w:type="spellEnd"/>
      <w:r w:rsidRPr="00AD15CC">
        <w:rPr>
          <w:rFonts w:ascii="Times New Roman" w:eastAsia="Times New Roman" w:hAnsi="Times New Roman" w:cs="Times New Roman"/>
          <w:i/>
          <w:sz w:val="20"/>
          <w:szCs w:val="20"/>
        </w:rPr>
        <w:t xml:space="preserve"> </w:t>
      </w:r>
      <w:proofErr w:type="spellStart"/>
      <w:r w:rsidRPr="00AD15CC">
        <w:rPr>
          <w:rFonts w:ascii="Times New Roman" w:eastAsia="Times New Roman" w:hAnsi="Times New Roman" w:cs="Times New Roman"/>
          <w:i/>
          <w:sz w:val="20"/>
          <w:szCs w:val="20"/>
        </w:rPr>
        <w:t>Kejahatan</w:t>
      </w:r>
      <w:proofErr w:type="gramStart"/>
      <w:r w:rsidRPr="00AD15CC">
        <w:rPr>
          <w:rFonts w:ascii="Times New Roman" w:eastAsia="Times New Roman" w:hAnsi="Times New Roman" w:cs="Times New Roman"/>
          <w:sz w:val="20"/>
          <w:szCs w:val="20"/>
        </w:rPr>
        <w:t>,</w:t>
      </w:r>
      <w:r>
        <w:rPr>
          <w:rFonts w:ascii="Times New Roman" w:eastAsia="Times New Roman" w:hAnsi="Times New Roman" w:cs="Times New Roman"/>
          <w:sz w:val="20"/>
          <w:szCs w:val="20"/>
        </w:rPr>
        <w:t>Akademi</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Prassido</w:t>
      </w:r>
      <w:proofErr w:type="spellEnd"/>
      <w:r>
        <w:rPr>
          <w:rFonts w:ascii="Times New Roman" w:eastAsia="Times New Roman" w:hAnsi="Times New Roman" w:cs="Times New Roman"/>
          <w:sz w:val="20"/>
          <w:szCs w:val="20"/>
        </w:rPr>
        <w:t>,</w:t>
      </w:r>
      <w:r w:rsidRPr="00581F86">
        <w:rPr>
          <w:rFonts w:ascii="Times New Roman" w:eastAsia="Times New Roman" w:hAnsi="Times New Roman" w:cs="Times New Roman"/>
          <w:sz w:val="20"/>
          <w:szCs w:val="20"/>
        </w:rPr>
        <w:t xml:space="preserve"> </w:t>
      </w:r>
      <w:r w:rsidRPr="00AD15CC">
        <w:rPr>
          <w:rFonts w:ascii="Times New Roman" w:eastAsia="Times New Roman" w:hAnsi="Times New Roman" w:cs="Times New Roman"/>
          <w:sz w:val="20"/>
          <w:szCs w:val="20"/>
        </w:rPr>
        <w:t>Jakarta</w:t>
      </w:r>
      <w:r>
        <w:rPr>
          <w:rFonts w:ascii="Times New Roman" w:eastAsia="Times New Roman" w:hAnsi="Times New Roman" w:cs="Times New Roman"/>
          <w:sz w:val="20"/>
          <w:szCs w:val="20"/>
        </w:rPr>
        <w:t>.h.</w:t>
      </w:r>
      <w:r w:rsidRPr="00AD15CC">
        <w:rPr>
          <w:rFonts w:ascii="Times New Roman" w:eastAsia="Times New Roman" w:hAnsi="Times New Roman" w:cs="Times New Roman"/>
          <w:sz w:val="20"/>
          <w:szCs w:val="20"/>
        </w:rPr>
        <w:t>67</w:t>
      </w:r>
      <w:r>
        <w:rPr>
          <w:rFonts w:ascii="Times New Roman" w:eastAsia="Times New Roman" w:hAnsi="Times New Roman" w:cs="Times New Roman"/>
          <w:sz w:val="20"/>
          <w:szCs w:val="20"/>
        </w:rPr>
        <w:t>.</w:t>
      </w:r>
    </w:p>
    <w:p w:rsidR="008805CD" w:rsidRDefault="008805CD" w:rsidP="008805CD">
      <w:pPr>
        <w:pStyle w:val="FootnoteText"/>
      </w:pPr>
    </w:p>
  </w:footnote>
  <w:footnote w:id="3">
    <w:p w:rsidR="00B849B4" w:rsidRPr="00B849B4" w:rsidRDefault="00B849B4" w:rsidP="00B849B4">
      <w:pPr>
        <w:spacing w:line="240" w:lineRule="auto"/>
        <w:jc w:val="both"/>
        <w:rPr>
          <w:rFonts w:ascii="Times New Roman" w:hAnsi="Times New Roman" w:cs="Times New Roman"/>
          <w:b/>
          <w:sz w:val="20"/>
          <w:szCs w:val="20"/>
        </w:rPr>
      </w:pPr>
      <w:r w:rsidRPr="00B849B4">
        <w:rPr>
          <w:rStyle w:val="FootnoteReference"/>
          <w:rFonts w:ascii="Times New Roman" w:hAnsi="Times New Roman" w:cs="Times New Roman"/>
          <w:sz w:val="20"/>
          <w:szCs w:val="20"/>
        </w:rPr>
        <w:footnoteRef/>
      </w:r>
      <w:r w:rsidRPr="00B849B4">
        <w:rPr>
          <w:rFonts w:ascii="Times New Roman" w:hAnsi="Times New Roman" w:cs="Times New Roman"/>
          <w:sz w:val="20"/>
          <w:szCs w:val="20"/>
        </w:rPr>
        <w:t xml:space="preserve"> </w:t>
      </w:r>
      <w:proofErr w:type="spellStart"/>
      <w:r w:rsidR="009B3007" w:rsidRPr="00B849B4">
        <w:rPr>
          <w:rFonts w:ascii="Times New Roman" w:hAnsi="Times New Roman" w:cs="Times New Roman"/>
          <w:sz w:val="20"/>
          <w:szCs w:val="20"/>
        </w:rPr>
        <w:t>Soerjono</w:t>
      </w:r>
      <w:proofErr w:type="spellEnd"/>
      <w:r w:rsidR="009B3007">
        <w:rPr>
          <w:rFonts w:ascii="Times New Roman" w:hAnsi="Times New Roman" w:cs="Times New Roman"/>
          <w:sz w:val="20"/>
          <w:szCs w:val="20"/>
        </w:rPr>
        <w:t xml:space="preserve">, </w:t>
      </w:r>
      <w:proofErr w:type="spellStart"/>
      <w:r w:rsidRPr="00B849B4">
        <w:rPr>
          <w:rFonts w:ascii="Times New Roman" w:hAnsi="Times New Roman" w:cs="Times New Roman"/>
          <w:sz w:val="20"/>
          <w:szCs w:val="20"/>
        </w:rPr>
        <w:t>Soekanto</w:t>
      </w:r>
      <w:proofErr w:type="spellEnd"/>
      <w:r w:rsidRPr="00B849B4">
        <w:rPr>
          <w:rFonts w:ascii="Times New Roman" w:hAnsi="Times New Roman" w:cs="Times New Roman"/>
          <w:sz w:val="20"/>
          <w:szCs w:val="20"/>
        </w:rPr>
        <w:t xml:space="preserve">,  1998, </w:t>
      </w:r>
      <w:proofErr w:type="spellStart"/>
      <w:r w:rsidRPr="00B849B4">
        <w:rPr>
          <w:rFonts w:ascii="Times New Roman" w:hAnsi="Times New Roman" w:cs="Times New Roman"/>
          <w:i/>
          <w:sz w:val="20"/>
          <w:szCs w:val="20"/>
        </w:rPr>
        <w:t>Pokok-Pokok</w:t>
      </w:r>
      <w:proofErr w:type="spellEnd"/>
      <w:r w:rsidRPr="00B849B4">
        <w:rPr>
          <w:rFonts w:ascii="Times New Roman" w:hAnsi="Times New Roman" w:cs="Times New Roman"/>
          <w:i/>
          <w:sz w:val="20"/>
          <w:szCs w:val="20"/>
        </w:rPr>
        <w:t xml:space="preserve"> </w:t>
      </w:r>
      <w:proofErr w:type="spellStart"/>
      <w:r w:rsidRPr="00B849B4">
        <w:rPr>
          <w:rFonts w:ascii="Times New Roman" w:hAnsi="Times New Roman" w:cs="Times New Roman"/>
          <w:i/>
          <w:sz w:val="20"/>
          <w:szCs w:val="20"/>
        </w:rPr>
        <w:t>Sosiologi</w:t>
      </w:r>
      <w:proofErr w:type="spellEnd"/>
      <w:r w:rsidRPr="00B849B4">
        <w:rPr>
          <w:rFonts w:ascii="Times New Roman" w:hAnsi="Times New Roman" w:cs="Times New Roman"/>
          <w:i/>
          <w:sz w:val="20"/>
          <w:szCs w:val="20"/>
        </w:rPr>
        <w:t xml:space="preserve"> </w:t>
      </w:r>
      <w:proofErr w:type="spellStart"/>
      <w:r w:rsidRPr="00B849B4">
        <w:rPr>
          <w:rFonts w:ascii="Times New Roman" w:hAnsi="Times New Roman" w:cs="Times New Roman"/>
          <w:i/>
          <w:sz w:val="20"/>
          <w:szCs w:val="20"/>
        </w:rPr>
        <w:t>Hukum</w:t>
      </w:r>
      <w:proofErr w:type="spellEnd"/>
      <w:r w:rsidRPr="00B849B4">
        <w:rPr>
          <w:rFonts w:ascii="Times New Roman" w:hAnsi="Times New Roman" w:cs="Times New Roman"/>
          <w:i/>
          <w:sz w:val="20"/>
          <w:szCs w:val="20"/>
        </w:rPr>
        <w:t>,</w:t>
      </w:r>
      <w:r w:rsidRPr="00B849B4">
        <w:rPr>
          <w:rFonts w:ascii="Times New Roman" w:hAnsi="Times New Roman" w:cs="Times New Roman"/>
          <w:sz w:val="20"/>
          <w:szCs w:val="20"/>
        </w:rPr>
        <w:t xml:space="preserve"> PT. </w:t>
      </w:r>
      <w:proofErr w:type="spellStart"/>
      <w:r w:rsidRPr="00B849B4">
        <w:rPr>
          <w:rFonts w:ascii="Times New Roman" w:hAnsi="Times New Roman" w:cs="Times New Roman"/>
          <w:sz w:val="20"/>
          <w:szCs w:val="20"/>
        </w:rPr>
        <w:t>Grafindo</w:t>
      </w:r>
      <w:proofErr w:type="spellEnd"/>
      <w:r w:rsidRPr="00B849B4">
        <w:rPr>
          <w:rFonts w:ascii="Times New Roman" w:hAnsi="Times New Roman" w:cs="Times New Roman"/>
          <w:sz w:val="20"/>
          <w:szCs w:val="20"/>
        </w:rPr>
        <w:t xml:space="preserve"> </w:t>
      </w:r>
      <w:proofErr w:type="spellStart"/>
      <w:r w:rsidRPr="00B849B4">
        <w:rPr>
          <w:rFonts w:ascii="Times New Roman" w:hAnsi="Times New Roman" w:cs="Times New Roman"/>
          <w:sz w:val="20"/>
          <w:szCs w:val="20"/>
        </w:rPr>
        <w:t>Persada</w:t>
      </w:r>
      <w:proofErr w:type="spellEnd"/>
      <w:r w:rsidRPr="00B849B4">
        <w:rPr>
          <w:rFonts w:ascii="Times New Roman" w:hAnsi="Times New Roman" w:cs="Times New Roman"/>
          <w:sz w:val="20"/>
          <w:szCs w:val="20"/>
        </w:rPr>
        <w:t>, Jakarta</w:t>
      </w:r>
      <w:r>
        <w:rPr>
          <w:rFonts w:ascii="Times New Roman" w:hAnsi="Times New Roman" w:cs="Times New Roman"/>
          <w:sz w:val="20"/>
          <w:szCs w:val="20"/>
        </w:rPr>
        <w:t>. H. 20</w:t>
      </w:r>
    </w:p>
    <w:p w:rsidR="00B849B4" w:rsidRDefault="00B849B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D3" w:rsidRDefault="007C1DB6" w:rsidP="00691D8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1F38"/>
    <w:multiLevelType w:val="hybridMultilevel"/>
    <w:tmpl w:val="6130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05136"/>
    <w:multiLevelType w:val="multilevel"/>
    <w:tmpl w:val="9F8C34A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2974B5D"/>
    <w:multiLevelType w:val="multilevel"/>
    <w:tmpl w:val="E57203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1A2753B"/>
    <w:multiLevelType w:val="hybridMultilevel"/>
    <w:tmpl w:val="E820C86E"/>
    <w:lvl w:ilvl="0" w:tplc="541C12AE">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3759B4"/>
    <w:multiLevelType w:val="hybridMultilevel"/>
    <w:tmpl w:val="C17E6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CD"/>
    <w:rsid w:val="00254609"/>
    <w:rsid w:val="003B4AEB"/>
    <w:rsid w:val="005D485D"/>
    <w:rsid w:val="005D662D"/>
    <w:rsid w:val="00695C36"/>
    <w:rsid w:val="007C1DB6"/>
    <w:rsid w:val="00821D6E"/>
    <w:rsid w:val="008805CD"/>
    <w:rsid w:val="009300D6"/>
    <w:rsid w:val="009B3007"/>
    <w:rsid w:val="00B849B4"/>
    <w:rsid w:val="00DA71BD"/>
    <w:rsid w:val="00FA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5CD"/>
    <w:pPr>
      <w:ind w:left="720"/>
      <w:contextualSpacing/>
    </w:pPr>
  </w:style>
  <w:style w:type="character" w:styleId="FootnoteReference">
    <w:name w:val="footnote reference"/>
    <w:basedOn w:val="DefaultParagraphFont"/>
    <w:uiPriority w:val="99"/>
    <w:semiHidden/>
    <w:unhideWhenUsed/>
    <w:rsid w:val="008805CD"/>
  </w:style>
  <w:style w:type="paragraph" w:styleId="FootnoteText">
    <w:name w:val="footnote text"/>
    <w:basedOn w:val="Normal"/>
    <w:link w:val="FootnoteTextChar"/>
    <w:uiPriority w:val="99"/>
    <w:unhideWhenUsed/>
    <w:rsid w:val="008805C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8805CD"/>
    <w:rPr>
      <w:sz w:val="20"/>
      <w:szCs w:val="20"/>
    </w:rPr>
  </w:style>
  <w:style w:type="paragraph" w:styleId="Header">
    <w:name w:val="header"/>
    <w:basedOn w:val="Normal"/>
    <w:link w:val="HeaderChar"/>
    <w:uiPriority w:val="99"/>
    <w:unhideWhenUsed/>
    <w:rsid w:val="008805C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805CD"/>
  </w:style>
  <w:style w:type="paragraph" w:styleId="Footer">
    <w:name w:val="footer"/>
    <w:basedOn w:val="Normal"/>
    <w:link w:val="FooterChar"/>
    <w:uiPriority w:val="99"/>
    <w:unhideWhenUsed/>
    <w:rsid w:val="008805C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805CD"/>
  </w:style>
  <w:style w:type="paragraph" w:customStyle="1" w:styleId="Default">
    <w:name w:val="Default"/>
    <w:rsid w:val="008805C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1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B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5CD"/>
    <w:pPr>
      <w:ind w:left="720"/>
      <w:contextualSpacing/>
    </w:pPr>
  </w:style>
  <w:style w:type="character" w:styleId="FootnoteReference">
    <w:name w:val="footnote reference"/>
    <w:basedOn w:val="DefaultParagraphFont"/>
    <w:uiPriority w:val="99"/>
    <w:semiHidden/>
    <w:unhideWhenUsed/>
    <w:rsid w:val="008805CD"/>
  </w:style>
  <w:style w:type="paragraph" w:styleId="FootnoteText">
    <w:name w:val="footnote text"/>
    <w:basedOn w:val="Normal"/>
    <w:link w:val="FootnoteTextChar"/>
    <w:uiPriority w:val="99"/>
    <w:unhideWhenUsed/>
    <w:rsid w:val="008805C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8805CD"/>
    <w:rPr>
      <w:sz w:val="20"/>
      <w:szCs w:val="20"/>
    </w:rPr>
  </w:style>
  <w:style w:type="paragraph" w:styleId="Header">
    <w:name w:val="header"/>
    <w:basedOn w:val="Normal"/>
    <w:link w:val="HeaderChar"/>
    <w:uiPriority w:val="99"/>
    <w:unhideWhenUsed/>
    <w:rsid w:val="008805C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805CD"/>
  </w:style>
  <w:style w:type="paragraph" w:styleId="Footer">
    <w:name w:val="footer"/>
    <w:basedOn w:val="Normal"/>
    <w:link w:val="FooterChar"/>
    <w:uiPriority w:val="99"/>
    <w:unhideWhenUsed/>
    <w:rsid w:val="008805C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805CD"/>
  </w:style>
  <w:style w:type="paragraph" w:customStyle="1" w:styleId="Default">
    <w:name w:val="Default"/>
    <w:rsid w:val="008805C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1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B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17889-0A5E-473B-BB79-D602B506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vaiouser</cp:lastModifiedBy>
  <cp:revision>7</cp:revision>
  <cp:lastPrinted>2016-04-06T00:00:00Z</cp:lastPrinted>
  <dcterms:created xsi:type="dcterms:W3CDTF">2016-03-16T14:25:00Z</dcterms:created>
  <dcterms:modified xsi:type="dcterms:W3CDTF">2016-04-06T00:01:00Z</dcterms:modified>
</cp:coreProperties>
</file>