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BDD" w:rsidRPr="00681461" w:rsidRDefault="00084BDD" w:rsidP="00084BDD">
      <w:pPr>
        <w:jc w:val="center"/>
        <w:rPr>
          <w:rFonts w:ascii="Book Antiqua" w:hAnsi="Book Antiqua"/>
          <w:b/>
          <w:sz w:val="24"/>
        </w:rPr>
      </w:pPr>
      <w:r w:rsidRPr="00681461">
        <w:rPr>
          <w:rFonts w:ascii="Book Antiqua" w:hAnsi="Book Antiqua"/>
          <w:b/>
          <w:sz w:val="24"/>
        </w:rPr>
        <w:t>Analisis Faktor-faktor yang Mempengaruhi Pendapatan Sektor Pariwisata Di Provinsi Bali Periode 201</w:t>
      </w:r>
      <w:r w:rsidR="009940F7" w:rsidRPr="00681461">
        <w:rPr>
          <w:rFonts w:ascii="Book Antiqua" w:hAnsi="Book Antiqua"/>
          <w:b/>
          <w:sz w:val="24"/>
        </w:rPr>
        <w:t>3-2018</w:t>
      </w:r>
    </w:p>
    <w:p w:rsidR="00084BDD" w:rsidRPr="00681461" w:rsidRDefault="00084BDD" w:rsidP="00084BDD">
      <w:pPr>
        <w:spacing w:after="0"/>
        <w:jc w:val="center"/>
        <w:rPr>
          <w:rFonts w:ascii="Book Antiqua" w:hAnsi="Book Antiqua"/>
          <w:sz w:val="24"/>
          <w:vertAlign w:val="superscript"/>
        </w:rPr>
      </w:pPr>
      <w:r w:rsidRPr="00681461">
        <w:rPr>
          <w:rFonts w:ascii="Book Antiqua" w:hAnsi="Book Antiqua"/>
          <w:sz w:val="24"/>
        </w:rPr>
        <w:t>Ni Kadek Wahyuni</w:t>
      </w:r>
      <w:r w:rsidRPr="00681461">
        <w:rPr>
          <w:rFonts w:ascii="Book Antiqua" w:hAnsi="Book Antiqua"/>
          <w:sz w:val="24"/>
          <w:vertAlign w:val="superscript"/>
        </w:rPr>
        <w:t>1</w:t>
      </w:r>
    </w:p>
    <w:p w:rsidR="00084BDD" w:rsidRPr="00681461" w:rsidRDefault="00084BDD" w:rsidP="00084BDD">
      <w:pPr>
        <w:spacing w:after="0"/>
        <w:jc w:val="center"/>
        <w:rPr>
          <w:rFonts w:ascii="Book Antiqua" w:hAnsi="Book Antiqua"/>
          <w:sz w:val="24"/>
        </w:rPr>
      </w:pPr>
      <w:r w:rsidRPr="00681461">
        <w:rPr>
          <w:rFonts w:ascii="Book Antiqua" w:hAnsi="Book Antiqua"/>
          <w:sz w:val="24"/>
        </w:rPr>
        <w:t>I Gede Wardana</w:t>
      </w:r>
      <w:r w:rsidRPr="00681461">
        <w:rPr>
          <w:rFonts w:ascii="Book Antiqua" w:hAnsi="Book Antiqua"/>
          <w:sz w:val="24"/>
          <w:vertAlign w:val="superscript"/>
        </w:rPr>
        <w:t>2</w:t>
      </w:r>
    </w:p>
    <w:p w:rsidR="00084BDD" w:rsidRPr="00681461" w:rsidRDefault="00084BDD" w:rsidP="00084BDD">
      <w:pPr>
        <w:spacing w:after="100" w:afterAutospacing="1"/>
        <w:jc w:val="center"/>
        <w:rPr>
          <w:rFonts w:ascii="Book Antiqua" w:hAnsi="Book Antiqua"/>
          <w:sz w:val="24"/>
        </w:rPr>
      </w:pPr>
      <w:r w:rsidRPr="00681461">
        <w:rPr>
          <w:rFonts w:ascii="Book Antiqua" w:hAnsi="Book Antiqua"/>
          <w:sz w:val="24"/>
          <w:vertAlign w:val="superscript"/>
        </w:rPr>
        <w:t>1</w:t>
      </w:r>
      <w:proofErr w:type="gramStart"/>
      <w:r w:rsidRPr="00681461">
        <w:rPr>
          <w:rFonts w:ascii="Book Antiqua" w:hAnsi="Book Antiqua"/>
          <w:sz w:val="24"/>
          <w:vertAlign w:val="superscript"/>
        </w:rPr>
        <w:t>,2</w:t>
      </w:r>
      <w:proofErr w:type="gramEnd"/>
      <w:r w:rsidRPr="00681461">
        <w:rPr>
          <w:rFonts w:ascii="Book Antiqua" w:hAnsi="Book Antiqua"/>
          <w:sz w:val="24"/>
          <w:vertAlign w:val="superscript"/>
        </w:rPr>
        <w:t xml:space="preserve"> </w:t>
      </w:r>
      <w:r w:rsidRPr="00681461">
        <w:rPr>
          <w:rFonts w:ascii="Book Antiqua" w:hAnsi="Book Antiqua"/>
          <w:sz w:val="24"/>
        </w:rPr>
        <w:t>Fakultas Ekonomi Universitas Udayana (Unud), Bali, Indonesia</w:t>
      </w:r>
    </w:p>
    <w:p w:rsidR="00084BDD" w:rsidRPr="00681461" w:rsidRDefault="00084BDD" w:rsidP="00084BDD">
      <w:pPr>
        <w:jc w:val="center"/>
        <w:rPr>
          <w:rFonts w:ascii="Book Antiqua" w:hAnsi="Book Antiqua"/>
          <w:b/>
          <w:sz w:val="24"/>
        </w:rPr>
      </w:pPr>
      <w:r w:rsidRPr="00681461">
        <w:rPr>
          <w:rFonts w:ascii="Book Antiqua" w:hAnsi="Book Antiqua"/>
          <w:b/>
          <w:sz w:val="24"/>
        </w:rPr>
        <w:t>ABSTAK</w:t>
      </w:r>
    </w:p>
    <w:p w:rsidR="00084BDD" w:rsidRPr="00681461" w:rsidRDefault="00084BDD" w:rsidP="00084BDD">
      <w:pPr>
        <w:ind w:firstLine="720"/>
        <w:jc w:val="both"/>
        <w:rPr>
          <w:rFonts w:ascii="Book Antiqua" w:hAnsi="Book Antiqua"/>
          <w:sz w:val="24"/>
        </w:rPr>
      </w:pPr>
      <w:proofErr w:type="gramStart"/>
      <w:r w:rsidRPr="00681461">
        <w:rPr>
          <w:rFonts w:ascii="Book Antiqua" w:hAnsi="Book Antiqua"/>
          <w:sz w:val="24"/>
        </w:rPr>
        <w:t>Penelitian ini bertujuan untuk mengetahui pengaruh jumlah kunjungan wisatawan, jumlah biro perjalanan wisata, dan kurs Dolllar As terhadap pendapatan pariwisata di Provinsi Bali saat bencana erupsi Gunung Agung terjadi.</w:t>
      </w:r>
      <w:proofErr w:type="gramEnd"/>
      <w:r w:rsidRPr="00681461">
        <w:rPr>
          <w:rFonts w:ascii="Book Antiqua" w:hAnsi="Book Antiqua"/>
          <w:sz w:val="24"/>
        </w:rPr>
        <w:t xml:space="preserve"> Penelitian menggunakan jenis data panel berupa data </w:t>
      </w:r>
      <w:r w:rsidRPr="00681461">
        <w:rPr>
          <w:rFonts w:ascii="Book Antiqua" w:hAnsi="Book Antiqua"/>
          <w:i/>
          <w:sz w:val="24"/>
        </w:rPr>
        <w:t xml:space="preserve">time series </w:t>
      </w:r>
      <w:r w:rsidRPr="00681461">
        <w:rPr>
          <w:rFonts w:ascii="Book Antiqua" w:hAnsi="Book Antiqua"/>
          <w:sz w:val="24"/>
        </w:rPr>
        <w:t xml:space="preserve">tahun 2013-2018 dan </w:t>
      </w:r>
      <w:r w:rsidRPr="00681461">
        <w:rPr>
          <w:rFonts w:ascii="Book Antiqua" w:hAnsi="Book Antiqua"/>
          <w:i/>
          <w:sz w:val="24"/>
        </w:rPr>
        <w:t>cross section</w:t>
      </w:r>
      <w:r w:rsidRPr="00681461">
        <w:rPr>
          <w:rFonts w:ascii="Book Antiqua" w:hAnsi="Book Antiqua"/>
          <w:sz w:val="24"/>
        </w:rPr>
        <w:t xml:space="preserve"> 9 Kabupaten/Kota di Provinsi Bali. </w:t>
      </w:r>
      <w:proofErr w:type="gramStart"/>
      <w:r w:rsidRPr="00681461">
        <w:rPr>
          <w:rFonts w:ascii="Book Antiqua" w:hAnsi="Book Antiqua"/>
          <w:sz w:val="24"/>
        </w:rPr>
        <w:t>Teknik analisis regresi linier berganda diperoleh pengaruh simultan pendapatan sektor pariwisata dipengaruhi variabel jumlah kunjungan wisatawan, jumlah biro jasa perjalanan, dan kurs Dollar AS.</w:t>
      </w:r>
      <w:proofErr w:type="gramEnd"/>
      <w:r w:rsidRPr="00681461">
        <w:rPr>
          <w:rFonts w:ascii="Book Antiqua" w:hAnsi="Book Antiqua"/>
          <w:sz w:val="24"/>
        </w:rPr>
        <w:t xml:space="preserve"> </w:t>
      </w:r>
      <w:proofErr w:type="gramStart"/>
      <w:r w:rsidRPr="00681461">
        <w:rPr>
          <w:rFonts w:ascii="Book Antiqua" w:hAnsi="Book Antiqua"/>
          <w:sz w:val="24"/>
        </w:rPr>
        <w:t>Hasil ini menunjukan bahwa meningkatnya kegiatan wisata maka pendapatan sektor pariwisata pula meningkat.</w:t>
      </w:r>
      <w:proofErr w:type="gramEnd"/>
      <w:r w:rsidRPr="00681461">
        <w:rPr>
          <w:rFonts w:ascii="Book Antiqua" w:hAnsi="Book Antiqua"/>
          <w:sz w:val="24"/>
        </w:rPr>
        <w:t xml:space="preserve"> </w:t>
      </w:r>
      <w:proofErr w:type="gramStart"/>
      <w:r w:rsidRPr="00681461">
        <w:rPr>
          <w:rFonts w:ascii="Book Antiqua" w:hAnsi="Book Antiqua"/>
          <w:sz w:val="24"/>
        </w:rPr>
        <w:t>Ada pengaruh parsial jumlah kunjungan wisatawan dan jumlah biro perjalanan wisata terhadap pendapatan sektor pariwisata, sedangkan tidak ada pengaruh parsial kurs Dollar As terhadap pendapatan sktor pariwisata di Provinsi Bali.</w:t>
      </w:r>
      <w:proofErr w:type="gramEnd"/>
    </w:p>
    <w:p w:rsidR="00084BDD" w:rsidRPr="00681461" w:rsidRDefault="00084BDD" w:rsidP="00084BDD">
      <w:pPr>
        <w:spacing w:after="100" w:afterAutospacing="1"/>
        <w:jc w:val="both"/>
        <w:rPr>
          <w:rFonts w:ascii="Book Antiqua" w:hAnsi="Book Antiqua"/>
          <w:sz w:val="24"/>
        </w:rPr>
      </w:pPr>
      <w:r w:rsidRPr="00681461">
        <w:rPr>
          <w:rFonts w:ascii="Book Antiqua" w:hAnsi="Book Antiqua"/>
          <w:sz w:val="24"/>
        </w:rPr>
        <w:t>Kata Kunci: Wisatawan, Biro Perjalanan, Kurs, Pendapatan</w:t>
      </w:r>
    </w:p>
    <w:p w:rsidR="00084BDD" w:rsidRPr="00681461" w:rsidRDefault="00084BDD" w:rsidP="00084BDD">
      <w:pPr>
        <w:jc w:val="center"/>
        <w:rPr>
          <w:rFonts w:ascii="Book Antiqua" w:hAnsi="Book Antiqua"/>
          <w:i/>
          <w:sz w:val="24"/>
        </w:rPr>
      </w:pPr>
      <w:r w:rsidRPr="00681461">
        <w:rPr>
          <w:rFonts w:ascii="Book Antiqua" w:hAnsi="Book Antiqua"/>
          <w:i/>
          <w:sz w:val="24"/>
        </w:rPr>
        <w:t>ABSTRACT</w:t>
      </w:r>
    </w:p>
    <w:p w:rsidR="00084BDD" w:rsidRPr="00681461" w:rsidRDefault="00084BDD" w:rsidP="00084BDD">
      <w:pPr>
        <w:ind w:firstLine="720"/>
        <w:jc w:val="both"/>
        <w:rPr>
          <w:rFonts w:ascii="Book Antiqua" w:hAnsi="Book Antiqua"/>
          <w:i/>
          <w:sz w:val="24"/>
        </w:rPr>
      </w:pPr>
      <w:r w:rsidRPr="00681461">
        <w:rPr>
          <w:rFonts w:ascii="Book Antiqua" w:hAnsi="Book Antiqua"/>
          <w:i/>
          <w:sz w:val="24"/>
        </w:rPr>
        <w:t>This study aims to determine the effect of the number of tourist visits, the number of tourist trav</w:t>
      </w:r>
      <w:r w:rsidR="00D32E5E" w:rsidRPr="00681461">
        <w:rPr>
          <w:rFonts w:ascii="Book Antiqua" w:hAnsi="Book Antiqua"/>
          <w:i/>
          <w:sz w:val="24"/>
        </w:rPr>
        <w:t>el agencies, and the US Dollar</w:t>
      </w:r>
      <w:r w:rsidRPr="00681461">
        <w:rPr>
          <w:rFonts w:ascii="Book Antiqua" w:hAnsi="Book Antiqua"/>
          <w:i/>
          <w:sz w:val="24"/>
        </w:rPr>
        <w:t xml:space="preserve"> exchange rate on the income of tourism in Bali Province when the disaster of the Mount Agung eruption occurred. The research uses panel data in the time series data from 2013-2018 and cross section 9 Districts / Cities in Bali Province. Multiple linear regression analysis techniques obtained the simultaneous of tourism sector influenced by the number of tourist visits, the number of travel service bureaus, and the US Dollar exchange rate. This result shows the increase in tourism activities for income of the tourism sector. There is a partial influence on the number of tourist visits and the number of tourist travel agencies on the income of tourism sector, while there is no influence in</w:t>
      </w:r>
      <w:r w:rsidR="00D32E5E" w:rsidRPr="00681461">
        <w:rPr>
          <w:rFonts w:ascii="Book Antiqua" w:hAnsi="Book Antiqua"/>
          <w:i/>
          <w:sz w:val="24"/>
        </w:rPr>
        <w:t xml:space="preserve"> the partial of the US Dollar</w:t>
      </w:r>
      <w:r w:rsidRPr="00681461">
        <w:rPr>
          <w:rFonts w:ascii="Book Antiqua" w:hAnsi="Book Antiqua"/>
          <w:i/>
          <w:sz w:val="24"/>
        </w:rPr>
        <w:t xml:space="preserve"> exchange rate on the income tourism in Bali Province</w:t>
      </w:r>
      <w:r w:rsidR="00C8476F" w:rsidRPr="00681461">
        <w:rPr>
          <w:rFonts w:ascii="Book Antiqua" w:hAnsi="Book Antiqua"/>
          <w:i/>
          <w:sz w:val="24"/>
        </w:rPr>
        <w:t>.</w:t>
      </w:r>
    </w:p>
    <w:p w:rsidR="00084BDD" w:rsidRPr="00681461" w:rsidRDefault="00084BDD" w:rsidP="00005E1C">
      <w:pPr>
        <w:spacing w:after="100" w:afterAutospacing="1"/>
        <w:jc w:val="both"/>
        <w:rPr>
          <w:rFonts w:ascii="Book Antiqua" w:hAnsi="Book Antiqua"/>
          <w:i/>
          <w:sz w:val="24"/>
        </w:rPr>
      </w:pPr>
      <w:r w:rsidRPr="00681461">
        <w:rPr>
          <w:rFonts w:ascii="Book Antiqua" w:hAnsi="Book Antiqua"/>
          <w:i/>
          <w:sz w:val="24"/>
        </w:rPr>
        <w:t>Keywords: tourist, travel agencies, exchange rate, income</w:t>
      </w:r>
    </w:p>
    <w:p w:rsidR="00084BDD" w:rsidRPr="00681461" w:rsidRDefault="00084BDD" w:rsidP="00084BDD">
      <w:pPr>
        <w:spacing w:after="0" w:line="360" w:lineRule="auto"/>
        <w:rPr>
          <w:rFonts w:ascii="Book Antiqua" w:hAnsi="Book Antiqua"/>
          <w:b/>
          <w:sz w:val="24"/>
          <w:szCs w:val="24"/>
        </w:rPr>
        <w:sectPr w:rsidR="00084BDD" w:rsidRPr="00681461" w:rsidSect="00840E88">
          <w:headerReference w:type="even" r:id="rId9"/>
          <w:headerReference w:type="default" r:id="rId10"/>
          <w:footerReference w:type="even" r:id="rId11"/>
          <w:footerReference w:type="default" r:id="rId12"/>
          <w:headerReference w:type="first" r:id="rId13"/>
          <w:footerReference w:type="first" r:id="rId14"/>
          <w:pgSz w:w="12240" w:h="15840"/>
          <w:pgMar w:top="1701" w:right="1701" w:bottom="1701" w:left="1701" w:header="720" w:footer="720" w:gutter="0"/>
          <w:pgNumType w:start="176"/>
          <w:cols w:space="720"/>
          <w:titlePg/>
          <w:docGrid w:linePitch="299"/>
        </w:sectPr>
      </w:pPr>
    </w:p>
    <w:p w:rsidR="00005E1C" w:rsidRDefault="00005E1C" w:rsidP="00084BDD">
      <w:pPr>
        <w:spacing w:line="360" w:lineRule="auto"/>
        <w:jc w:val="both"/>
        <w:rPr>
          <w:rFonts w:ascii="Book Antiqua" w:hAnsi="Book Antiqua"/>
          <w:b/>
          <w:sz w:val="24"/>
          <w:szCs w:val="24"/>
        </w:rPr>
      </w:pPr>
    </w:p>
    <w:p w:rsidR="00084BDD" w:rsidRPr="00681461" w:rsidRDefault="00084BDD" w:rsidP="00084BDD">
      <w:pPr>
        <w:spacing w:line="360" w:lineRule="auto"/>
        <w:jc w:val="both"/>
        <w:rPr>
          <w:rFonts w:ascii="Book Antiqua" w:hAnsi="Book Antiqua"/>
          <w:b/>
          <w:sz w:val="24"/>
          <w:szCs w:val="24"/>
        </w:rPr>
      </w:pPr>
      <w:r w:rsidRPr="00681461">
        <w:rPr>
          <w:rFonts w:ascii="Book Antiqua" w:hAnsi="Book Antiqua"/>
          <w:b/>
          <w:sz w:val="24"/>
          <w:szCs w:val="24"/>
        </w:rPr>
        <w:lastRenderedPageBreak/>
        <w:t>PENDAHULUAN</w:t>
      </w:r>
    </w:p>
    <w:p w:rsidR="00084BDD" w:rsidRPr="00681461" w:rsidRDefault="00084BDD" w:rsidP="00084BDD">
      <w:pPr>
        <w:spacing w:after="0" w:line="360" w:lineRule="auto"/>
        <w:ind w:firstLine="360"/>
        <w:jc w:val="both"/>
        <w:rPr>
          <w:rFonts w:ascii="Book Antiqua" w:hAnsi="Book Antiqua" w:cs="Times New Roman"/>
          <w:sz w:val="24"/>
          <w:szCs w:val="24"/>
        </w:rPr>
      </w:pPr>
      <w:proofErr w:type="gramStart"/>
      <w:r w:rsidRPr="00681461">
        <w:rPr>
          <w:rFonts w:ascii="Book Antiqua" w:hAnsi="Book Antiqua" w:cs="Times New Roman"/>
          <w:sz w:val="24"/>
          <w:szCs w:val="24"/>
        </w:rPr>
        <w:t>Bali merupakan tujuan wisata utama di Indonesia, dimana Bali memiliki banyak destinasi tujuan wisata alam dan budaya serta ragam kuliner yang relatif khas.</w:t>
      </w:r>
      <w:proofErr w:type="gramEnd"/>
      <w:r w:rsidRPr="00681461">
        <w:rPr>
          <w:rFonts w:ascii="Book Antiqua" w:hAnsi="Book Antiqua" w:cs="Times New Roman"/>
          <w:sz w:val="24"/>
          <w:szCs w:val="24"/>
        </w:rPr>
        <w:t xml:space="preserve"> Karena keindahan pesona wisata yang dimiliki Provinsi Bali dinobatkan menjadi pulau terbaik di dunia versi </w:t>
      </w:r>
      <w:r w:rsidRPr="00681461">
        <w:rPr>
          <w:rFonts w:ascii="Book Antiqua" w:hAnsi="Book Antiqua" w:cs="Times New Roman"/>
          <w:i/>
          <w:iCs/>
          <w:sz w:val="24"/>
          <w:szCs w:val="24"/>
        </w:rPr>
        <w:t xml:space="preserve">Trip Advisor Traveller’s Choice Award </w:t>
      </w:r>
      <w:r w:rsidRPr="00681461">
        <w:rPr>
          <w:rFonts w:ascii="Book Antiqua" w:hAnsi="Book Antiqua" w:cs="Times New Roman"/>
          <w:sz w:val="24"/>
          <w:szCs w:val="24"/>
        </w:rPr>
        <w:t xml:space="preserve">2017. </w:t>
      </w:r>
      <w:proofErr w:type="gramStart"/>
      <w:r w:rsidR="005026DE" w:rsidRPr="00681461">
        <w:rPr>
          <w:rFonts w:ascii="Book Antiqua" w:hAnsi="Book Antiqua" w:cs="Times New Roman"/>
          <w:sz w:val="24"/>
          <w:szCs w:val="24"/>
        </w:rPr>
        <w:t>Wilandari dan panennungi (2018) melihat konsep cultural distance sebagai dimulainya perkembangan dalam perdagangan internasional yang mempengaruhi kegiatan transaksi tingkat internasional.</w:t>
      </w:r>
      <w:proofErr w:type="gramEnd"/>
      <w:r w:rsidR="005026DE" w:rsidRPr="00681461">
        <w:rPr>
          <w:rFonts w:ascii="Book Antiqua" w:hAnsi="Book Antiqua" w:cs="Times New Roman"/>
          <w:sz w:val="24"/>
          <w:szCs w:val="24"/>
        </w:rPr>
        <w:t xml:space="preserve"> </w:t>
      </w:r>
      <w:proofErr w:type="gramStart"/>
      <w:r w:rsidR="00695D5E" w:rsidRPr="00681461">
        <w:rPr>
          <w:rFonts w:ascii="Book Antiqua" w:hAnsi="Book Antiqua" w:cs="Times New Roman"/>
          <w:sz w:val="24"/>
          <w:szCs w:val="24"/>
        </w:rPr>
        <w:t>Rukini dan Arini (2015) mennyebutkan sektor pariwisata dianggap sektor yang paling siap dari segi fasilitas dan kuantitas dalam menggerakan perekonomian rakyat.</w:t>
      </w:r>
      <w:proofErr w:type="gramEnd"/>
      <w:r w:rsidR="00695D5E"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Perkembangan pariwisata dipenaruhi dengan permintaan valuta asing karena kebutuhan pelaku ekonomi terhadap valuta asing dalam menunjang transaksi internasional, seperti perjalanan (</w:t>
      </w:r>
      <w:r w:rsidRPr="00681461">
        <w:rPr>
          <w:rFonts w:ascii="Book Antiqua" w:hAnsi="Book Antiqua" w:cs="Times New Roman"/>
          <w:i/>
          <w:sz w:val="24"/>
          <w:szCs w:val="24"/>
        </w:rPr>
        <w:t>Travel</w:t>
      </w:r>
      <w:r w:rsidRPr="00681461">
        <w:rPr>
          <w:rFonts w:ascii="Book Antiqua" w:hAnsi="Book Antiqua" w:cs="Times New Roman"/>
          <w:sz w:val="24"/>
          <w:szCs w:val="24"/>
        </w:rPr>
        <w:t>) wisata ke luar negeri.</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Naik-turunya harga valuta asing (</w:t>
      </w:r>
      <w:r w:rsidRPr="00681461">
        <w:rPr>
          <w:rFonts w:ascii="Book Antiqua" w:hAnsi="Book Antiqua" w:cs="Times New Roman"/>
          <w:i/>
          <w:sz w:val="24"/>
          <w:szCs w:val="24"/>
        </w:rPr>
        <w:t>Kurs</w:t>
      </w:r>
      <w:r w:rsidRPr="00681461">
        <w:rPr>
          <w:rFonts w:ascii="Book Antiqua" w:hAnsi="Book Antiqua" w:cs="Times New Roman"/>
          <w:sz w:val="24"/>
          <w:szCs w:val="24"/>
        </w:rPr>
        <w:t xml:space="preserve">) memberikan simulasi pada pertumbuhan pariwisata apabila terjadinya </w:t>
      </w:r>
      <w:r w:rsidRPr="00681461">
        <w:rPr>
          <w:rFonts w:ascii="Book Antiqua" w:hAnsi="Book Antiqua" w:cs="Times New Roman"/>
          <w:i/>
          <w:sz w:val="24"/>
          <w:szCs w:val="24"/>
        </w:rPr>
        <w:t>depreciation</w:t>
      </w:r>
      <w:r w:rsidRPr="00681461">
        <w:rPr>
          <w:rFonts w:ascii="Book Antiqua" w:hAnsi="Book Antiqua" w:cs="Times New Roman"/>
          <w:sz w:val="24"/>
          <w:szCs w:val="24"/>
        </w:rPr>
        <w:t xml:space="preserve"> yaitu penurunan mata uang domestik terhadap mata uang asing.</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 xml:space="preserve">Terjadinya </w:t>
      </w:r>
      <w:r w:rsidRPr="00681461">
        <w:rPr>
          <w:rFonts w:ascii="Book Antiqua" w:hAnsi="Book Antiqua" w:cs="Times New Roman"/>
          <w:i/>
          <w:sz w:val="24"/>
          <w:szCs w:val="24"/>
        </w:rPr>
        <w:t>depreciation</w:t>
      </w:r>
      <w:r w:rsidRPr="00681461">
        <w:rPr>
          <w:rFonts w:ascii="Book Antiqua" w:hAnsi="Book Antiqua" w:cs="Times New Roman"/>
          <w:sz w:val="24"/>
          <w:szCs w:val="24"/>
        </w:rPr>
        <w:t xml:space="preserve"> merangsang minat wisatawan untuk melakukan perjalanan wisata karena mendapatkan rupiah lebih banyak dibandinggkan nilai valuta asing yang dimiliki.</w:t>
      </w:r>
      <w:proofErr w:type="gramEnd"/>
    </w:p>
    <w:p w:rsidR="00084BDD" w:rsidRPr="00681461" w:rsidRDefault="00084BDD" w:rsidP="00084BDD">
      <w:pPr>
        <w:spacing w:after="0" w:line="360" w:lineRule="auto"/>
        <w:ind w:firstLine="720"/>
        <w:jc w:val="both"/>
        <w:rPr>
          <w:rFonts w:ascii="Book Antiqua" w:hAnsi="Book Antiqua" w:cs="Times New Roman"/>
          <w:sz w:val="24"/>
          <w:szCs w:val="24"/>
        </w:rPr>
      </w:pPr>
      <w:proofErr w:type="gramStart"/>
      <w:r w:rsidRPr="00681461">
        <w:rPr>
          <w:rFonts w:ascii="Book Antiqua" w:hAnsi="Book Antiqua" w:cs="Times New Roman"/>
          <w:sz w:val="24"/>
          <w:szCs w:val="24"/>
        </w:rPr>
        <w:t>Kurangnya promosi ke masyarakat luas merupakan penghambat perkembangan pariwisata.</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Oleh karena itu pemerintah khususnya Dinas Pariwisata &amp; Kebudayaan Provinsi Bali melakukan kegiatan promosi baik di dalam negeri maupun di luar negeri.</w:t>
      </w:r>
      <w:proofErr w:type="gramEnd"/>
      <w:r w:rsidRPr="00681461">
        <w:rPr>
          <w:rFonts w:ascii="Book Antiqua" w:hAnsi="Book Antiqua" w:cs="Times New Roman"/>
          <w:sz w:val="24"/>
          <w:szCs w:val="24"/>
        </w:rPr>
        <w:t xml:space="preserve"> N</w:t>
      </w:r>
      <w:r w:rsidRPr="00681461">
        <w:rPr>
          <w:rFonts w:ascii="Book Antiqua" w:hAnsi="Book Antiqua" w:cs="Times New Roman"/>
          <w:noProof/>
          <w:sz w:val="24"/>
          <w:szCs w:val="24"/>
        </w:rPr>
        <w:t xml:space="preserve">akovski </w:t>
      </w:r>
      <w:r w:rsidRPr="00681461">
        <w:rPr>
          <w:rFonts w:ascii="Book Antiqua" w:hAnsi="Book Antiqua" w:cs="Times New Roman"/>
          <w:i/>
          <w:noProof/>
          <w:sz w:val="24"/>
          <w:szCs w:val="24"/>
        </w:rPr>
        <w:t xml:space="preserve">et al., </w:t>
      </w:r>
      <w:r w:rsidRPr="00681461">
        <w:rPr>
          <w:rFonts w:ascii="Book Antiqua" w:hAnsi="Book Antiqua" w:cs="Times New Roman"/>
          <w:noProof/>
          <w:sz w:val="24"/>
          <w:szCs w:val="24"/>
        </w:rPr>
        <w:t xml:space="preserve">(2016) mengatakan bahwa untuk meningkatkan kunjungan wisata perlu adanya penawaran wisata dengan kebijakan yang mampu meningkatkan jumlah kedatangan wisatawan, terutama kegiatan </w:t>
      </w:r>
      <w:r w:rsidRPr="00681461">
        <w:rPr>
          <w:rFonts w:ascii="Book Antiqua" w:hAnsi="Book Antiqua" w:cs="Times New Roman"/>
          <w:i/>
          <w:noProof/>
          <w:sz w:val="24"/>
          <w:szCs w:val="24"/>
        </w:rPr>
        <w:t xml:space="preserve">event </w:t>
      </w:r>
      <w:r w:rsidRPr="00681461">
        <w:rPr>
          <w:rFonts w:ascii="Book Antiqua" w:hAnsi="Book Antiqua" w:cs="Times New Roman"/>
          <w:noProof/>
          <w:sz w:val="24"/>
          <w:szCs w:val="24"/>
        </w:rPr>
        <w:t xml:space="preserve">kebudayaan yang memperlihatkan ciri </w:t>
      </w:r>
      <w:r w:rsidRPr="00681461">
        <w:rPr>
          <w:rFonts w:ascii="Book Antiqua" w:hAnsi="Book Antiqua" w:cs="Times New Roman"/>
          <w:noProof/>
          <w:sz w:val="24"/>
          <w:szCs w:val="24"/>
        </w:rPr>
        <w:lastRenderedPageBreak/>
        <w:t>khas tempat wisata.</w:t>
      </w:r>
      <w:r w:rsidR="00CE0B45" w:rsidRPr="00681461">
        <w:rPr>
          <w:rFonts w:ascii="Book Antiqua" w:hAnsi="Book Antiqua"/>
          <w:noProof/>
          <w:sz w:val="24"/>
          <w:szCs w:val="24"/>
        </w:rPr>
        <w:t xml:space="preserve">Dong </w:t>
      </w:r>
      <w:r w:rsidR="00CE0B45" w:rsidRPr="00681461">
        <w:rPr>
          <w:rFonts w:ascii="Book Antiqua" w:hAnsi="Book Antiqua"/>
          <w:i/>
          <w:noProof/>
          <w:sz w:val="24"/>
          <w:szCs w:val="24"/>
        </w:rPr>
        <w:t>et al.,</w:t>
      </w:r>
      <w:r w:rsidR="00CE0B45" w:rsidRPr="00681461">
        <w:rPr>
          <w:rFonts w:ascii="Book Antiqua" w:hAnsi="Book Antiqua"/>
          <w:noProof/>
          <w:sz w:val="24"/>
          <w:szCs w:val="24"/>
        </w:rPr>
        <w:t xml:space="preserve"> (2014) men</w:t>
      </w:r>
      <w:bookmarkStart w:id="0" w:name="_GoBack"/>
      <w:bookmarkEnd w:id="0"/>
      <w:r w:rsidR="00CE0B45" w:rsidRPr="00681461">
        <w:rPr>
          <w:rFonts w:ascii="Book Antiqua" w:hAnsi="Book Antiqua"/>
          <w:noProof/>
          <w:sz w:val="24"/>
          <w:szCs w:val="24"/>
        </w:rPr>
        <w:t xml:space="preserve">gatakan bahwa perkembangan ekonomi tang pesat meningkatkan kenyamana dalam berpergian membuat biro perjalanan wisata dan hotel memainkan peran yang aktif dalam bisnis industri pariwisata. Biro perjalanan wisata selalu memberikan berbagai layanan dalam mempromosikan paket perjalanan wisata. </w:t>
      </w:r>
      <w:proofErr w:type="gramStart"/>
      <w:r w:rsidRPr="00681461">
        <w:rPr>
          <w:rFonts w:ascii="Book Antiqua" w:hAnsi="Book Antiqua" w:cs="Times New Roman"/>
          <w:sz w:val="24"/>
          <w:szCs w:val="24"/>
        </w:rPr>
        <w:t>Aktifitas pariwisata banyak bergantung pada transportasi dan komunikasi yang nantinya membawa wisatawan datang ke Bali.</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Peran transpotasi sangat dibutuhkan melihat perbedaan jarak dan waktu merupakan faktor yang mendorong wisatawan untuk melakukan melakukan perjalanan wisata.</w:t>
      </w:r>
      <w:proofErr w:type="gramEnd"/>
      <w:r w:rsidRPr="00681461">
        <w:rPr>
          <w:rFonts w:ascii="Book Antiqua" w:hAnsi="Book Antiqua" w:cs="Times New Roman"/>
          <w:sz w:val="24"/>
          <w:szCs w:val="24"/>
        </w:rPr>
        <w:t xml:space="preserve"> Di Provinsi Bali perkembangan keberadaan pilihan sarana transportasi sudah cukup maju dilihat dari fasilitas-fasilitas transpotasi online maupun lokal yang berkembang pesat, serta Bali memiliki bandara internasional yang memudahkan wisatawan langsung ke Bali tampa harus </w:t>
      </w:r>
      <w:r w:rsidRPr="00681461">
        <w:rPr>
          <w:rFonts w:ascii="Book Antiqua" w:hAnsi="Book Antiqua" w:cs="Times New Roman"/>
          <w:i/>
          <w:sz w:val="24"/>
          <w:szCs w:val="24"/>
        </w:rPr>
        <w:t>transit</w:t>
      </w:r>
      <w:r w:rsidRPr="00681461">
        <w:rPr>
          <w:rFonts w:ascii="Book Antiqua" w:hAnsi="Book Antiqua" w:cs="Times New Roman"/>
          <w:sz w:val="24"/>
          <w:szCs w:val="24"/>
        </w:rPr>
        <w:t xml:space="preserve"> terlebih dahulu ke bandara internasional di luar kota. </w:t>
      </w:r>
      <w:proofErr w:type="gramStart"/>
      <w:r w:rsidRPr="00681461">
        <w:rPr>
          <w:rFonts w:ascii="Book Antiqua" w:hAnsi="Book Antiqua" w:cs="Times New Roman"/>
          <w:sz w:val="24"/>
          <w:szCs w:val="24"/>
        </w:rPr>
        <w:t>Salah satu penunjang transpotasi perjalanan wisata adalah biro perjalanan wisata (</w:t>
      </w:r>
      <w:r w:rsidRPr="00681461">
        <w:rPr>
          <w:rFonts w:ascii="Book Antiqua" w:hAnsi="Book Antiqua" w:cs="Times New Roman"/>
          <w:i/>
          <w:sz w:val="24"/>
          <w:szCs w:val="24"/>
        </w:rPr>
        <w:t>travel agent)</w:t>
      </w:r>
      <w:r w:rsidRPr="00681461">
        <w:rPr>
          <w:rFonts w:ascii="Book Antiqua" w:hAnsi="Book Antiqua" w:cs="Times New Roman"/>
          <w:sz w:val="24"/>
          <w:szCs w:val="24"/>
        </w:rPr>
        <w:t>.</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 xml:space="preserve">Banyak sekali paket perjalanan wisata yang ditawarkan oleh </w:t>
      </w:r>
      <w:r w:rsidRPr="00681461">
        <w:rPr>
          <w:rFonts w:ascii="Book Antiqua" w:hAnsi="Book Antiqua" w:cs="Times New Roman"/>
          <w:i/>
          <w:sz w:val="24"/>
          <w:szCs w:val="24"/>
        </w:rPr>
        <w:t>travel agent</w:t>
      </w:r>
      <w:r w:rsidRPr="00681461">
        <w:rPr>
          <w:rFonts w:ascii="Book Antiqua" w:hAnsi="Book Antiqua" w:cs="Times New Roman"/>
          <w:sz w:val="24"/>
          <w:szCs w:val="24"/>
        </w:rPr>
        <w:t xml:space="preserve"> yang menarik wisatawan untuk berwisata ke Bali.</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Pada umumnya wisatawan yang datang ke Bali baik lokal maupun mancanegara datang berwisata ke Bali dengan rombongan.</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Maka hal ini meningkatkan jumlah kunjungan wisatawan ke Bali.</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Saat ini, prioritas nasional yang tertuang dalam Rencana Pembangunan Jangka Menengah (RPJM) 2015-2019 adalah sektor pariwisata, karena diharapkan pariwisata dapat tumbuh sebesar delapan persen.</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Pariwista bukan hanya meningkatkan pertumbuhan ekonomi tetapi juga menciptakan lapangan kerja sekala besar baik langsung maupun tidak langsung dalam lapisan masyarakat dari tenaga kerja yang tidak trampil hinga tenaga kerja profrsional (</w:t>
      </w:r>
      <w:r w:rsidRPr="00681461">
        <w:rPr>
          <w:rFonts w:ascii="Book Antiqua" w:hAnsi="Book Antiqua" w:cs="Times New Roman"/>
          <w:noProof/>
          <w:sz w:val="24"/>
          <w:szCs w:val="24"/>
        </w:rPr>
        <w:t>Jaswal, S., 2014).</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 xml:space="preserve">Sektor pariwisata dilihat </w:t>
      </w:r>
      <w:r w:rsidRPr="00681461">
        <w:rPr>
          <w:rFonts w:ascii="Book Antiqua" w:hAnsi="Book Antiqua" w:cs="Times New Roman"/>
          <w:sz w:val="24"/>
          <w:szCs w:val="24"/>
        </w:rPr>
        <w:lastRenderedPageBreak/>
        <w:t>mampu menggerakan perekonomian bangsa dengan pesatnya perkembangan pariwisata dilihat dari jumlah wisatawan yang melakukan perjalanan wisata.</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Sejak tahun 2014 hingga tahun 2018, jumlah kedatangan wisman dan wisnus ke Provinsi Bali mencapai 20% per tahun.</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Ditengah-tengah terjadinya bencana erupsi Gunung Agung jumlah wisatawan berkunjung ke Bali menembus angka tiga belas juta orang di penghujung tahun 2017.</w:t>
      </w:r>
      <w:proofErr w:type="gramEnd"/>
    </w:p>
    <w:p w:rsidR="00084BDD" w:rsidRPr="00681461" w:rsidRDefault="00084BDD" w:rsidP="00084BDD">
      <w:pPr>
        <w:spacing w:after="0" w:line="360" w:lineRule="auto"/>
        <w:ind w:firstLine="720"/>
        <w:jc w:val="both"/>
        <w:rPr>
          <w:rFonts w:ascii="Book Antiqua" w:hAnsi="Book Antiqua" w:cs="Times New Roman"/>
          <w:sz w:val="24"/>
          <w:szCs w:val="24"/>
        </w:rPr>
      </w:pPr>
      <w:r w:rsidRPr="00681461">
        <w:rPr>
          <w:rFonts w:ascii="Book Antiqua" w:hAnsi="Book Antiqua" w:cs="Times New Roman"/>
          <w:noProof/>
          <w:sz w:val="24"/>
          <w:szCs w:val="24"/>
        </w:rPr>
        <w:t>Jugović e</w:t>
      </w:r>
      <w:r w:rsidRPr="00681461">
        <w:rPr>
          <w:rFonts w:ascii="Book Antiqua" w:hAnsi="Book Antiqua" w:cs="Times New Roman"/>
          <w:i/>
          <w:noProof/>
          <w:sz w:val="24"/>
          <w:szCs w:val="24"/>
        </w:rPr>
        <w:t>t al.,</w:t>
      </w:r>
      <w:r w:rsidRPr="00681461">
        <w:rPr>
          <w:rFonts w:ascii="Book Antiqua" w:hAnsi="Book Antiqua" w:cs="Times New Roman"/>
          <w:noProof/>
          <w:sz w:val="24"/>
          <w:szCs w:val="24"/>
        </w:rPr>
        <w:t xml:space="preserve"> (2010) mengatakan bahwa meski terjadi krisis yang terjadi pada tempat tujuan wisatawan tidak berdampak pada pilihan objek wisata tersebut sebagai tujuan wisata untuk berlibur dan juga tidak mempengaruhi pilihan transportasi yang akan mereka gunakan. Hidalgo &amp; Maene (2017) mengatakan bahwa wisata budaya, setidaknya dalam hal kedatangan wisatawan internasional, memang tetap stabil sepanjang krisis. </w:t>
      </w:r>
      <w:proofErr w:type="gramStart"/>
      <w:r w:rsidRPr="00681461">
        <w:rPr>
          <w:rFonts w:ascii="Book Antiqua" w:hAnsi="Book Antiqua" w:cs="Times New Roman"/>
          <w:sz w:val="24"/>
          <w:szCs w:val="24"/>
        </w:rPr>
        <w:t>Selama kurun waktu Lima tahun terakhir terjadi peningkatan kunjungan wisatawan dengan rata-rata kunjungan 11.206.591 orang per tahun.</w:t>
      </w:r>
      <w:proofErr w:type="gramEnd"/>
      <w:r w:rsidRPr="00681461">
        <w:rPr>
          <w:rFonts w:ascii="Book Antiqua" w:hAnsi="Book Antiqua" w:cs="Times New Roman"/>
          <w:sz w:val="24"/>
          <w:szCs w:val="24"/>
        </w:rPr>
        <w:t xml:space="preserve"> Tahun 2013 kunjungan mencapai 8.432.965 orang dan terus meningkat pada tahun berikutnya sebesar 46% menjadi 9.924.964 orang pada tahun 2014. Pada tahun 2015 mencapai 9.924.964 orang, tahun berikutnya yakni 2016 meningkat menjadi 12.220.552 orang,  tahun 2017 tercatat sebanyak 13.764,221 orang yang berkunjung ke Provinsi Bali, hingga tahun 2018 mencapai 13.408.982 orang wisman dan wisnus yang mengunjungi pulau Bali. </w:t>
      </w:r>
    </w:p>
    <w:p w:rsidR="00084BDD" w:rsidRPr="00681461" w:rsidRDefault="00084BDD" w:rsidP="00084BDD">
      <w:pPr>
        <w:spacing w:after="0" w:line="360" w:lineRule="auto"/>
        <w:ind w:firstLine="720"/>
        <w:jc w:val="both"/>
        <w:rPr>
          <w:rFonts w:ascii="Book Antiqua" w:hAnsi="Book Antiqua" w:cs="Times New Roman"/>
          <w:noProof/>
          <w:sz w:val="24"/>
          <w:szCs w:val="24"/>
        </w:rPr>
      </w:pPr>
      <w:r w:rsidRPr="00681461">
        <w:rPr>
          <w:rFonts w:ascii="Book Antiqua" w:hAnsi="Book Antiqua" w:cs="Times New Roman"/>
          <w:sz w:val="24"/>
          <w:szCs w:val="24"/>
        </w:rPr>
        <w:t xml:space="preserve">Suebagyo (2012) mengatakan bahwa penyumbang devisa negara dan sumber pendapatan daerah serta meningkatkan pertumbuhan ekonomi masyarakat adalah sektor pariwisata. </w:t>
      </w:r>
      <w:proofErr w:type="gramStart"/>
      <w:r w:rsidRPr="00681461">
        <w:rPr>
          <w:rFonts w:ascii="Book Antiqua" w:hAnsi="Book Antiqua" w:cs="Times New Roman"/>
          <w:sz w:val="24"/>
          <w:szCs w:val="24"/>
        </w:rPr>
        <w:t>Perkembangan sektor pariwisata sangat penting karena dapat menciptakan lapangan pekerjaan.</w:t>
      </w:r>
      <w:proofErr w:type="gramEnd"/>
      <w:r w:rsidRPr="00681461">
        <w:rPr>
          <w:rFonts w:ascii="Book Antiqua" w:hAnsi="Book Antiqua" w:cs="Times New Roman"/>
          <w:sz w:val="24"/>
          <w:szCs w:val="24"/>
        </w:rPr>
        <w:t xml:space="preserve"> Menurut Spillane (1987) bahwa pariwisata menciptakan peluang terbukanya lahan pekerjaan, </w:t>
      </w:r>
      <w:r w:rsidRPr="00681461">
        <w:rPr>
          <w:rFonts w:ascii="Book Antiqua" w:hAnsi="Book Antiqua" w:cs="Times New Roman"/>
          <w:sz w:val="24"/>
          <w:szCs w:val="24"/>
        </w:rPr>
        <w:lastRenderedPageBreak/>
        <w:t xml:space="preserve">sumber penghasil devisa negara dan merupakan alokasi pembangunan. </w:t>
      </w:r>
      <w:proofErr w:type="gramStart"/>
      <w:r w:rsidRPr="00681461">
        <w:rPr>
          <w:rFonts w:ascii="Book Antiqua" w:hAnsi="Book Antiqua" w:cs="Times New Roman"/>
          <w:sz w:val="24"/>
          <w:szCs w:val="24"/>
        </w:rPr>
        <w:t>Pendapatan sektor pariwisata di Provinsi Bali yang cukup besar menjadi penopang perekonomian di Provinsi Bali maupun di tingkat Nasional.</w:t>
      </w:r>
      <w:proofErr w:type="gramEnd"/>
      <w:r w:rsidRPr="00681461">
        <w:rPr>
          <w:rFonts w:ascii="Book Antiqua" w:hAnsi="Book Antiqua" w:cs="Times New Roman"/>
          <w:sz w:val="24"/>
          <w:szCs w:val="24"/>
        </w:rPr>
        <w:t xml:space="preserve"> Pada tingkat nasional pendapatan sektor pariwisata diukur dengan besarnya penerimaan devisa negara. Namun, untuk ruang lingkup regional pada provinsi pendapatan sektor pariwisata yang dilihat dari penerimaan sub sektor perdagangan hotel dan restoran (PHR).</w:t>
      </w:r>
      <w:r w:rsidR="008936C0">
        <w:rPr>
          <w:rFonts w:ascii="Book Antiqua" w:hAnsi="Book Antiqua" w:cs="Times New Roman"/>
          <w:noProof/>
          <w:sz w:val="24"/>
          <w:szCs w:val="24"/>
        </w:rPr>
        <w:t xml:space="preserve">Setiawan (2014) mengkaji bahwa perdagangan makanan dan minuman menjadi penyumbang terbesar di Indonesia serta penyerap tenaga kerja dalam berbagai kalangan. </w:t>
      </w:r>
      <w:r w:rsidR="002D15BB" w:rsidRPr="00681461">
        <w:rPr>
          <w:rFonts w:ascii="Book Antiqua" w:hAnsi="Book Antiqua" w:cs="Times New Roman"/>
          <w:noProof/>
          <w:sz w:val="24"/>
          <w:szCs w:val="24"/>
        </w:rPr>
        <w:t>Manuati Dewi (2015) sempat membahas hubungan antara pendapatan dengan konsumsi yang menjadi perdebatan tentang peran penting pendapatan untuk menentukan tingkat konsumsi masyarakat.</w:t>
      </w:r>
    </w:p>
    <w:p w:rsidR="00084BDD" w:rsidRPr="00681461" w:rsidRDefault="00084BDD" w:rsidP="00084BDD">
      <w:pPr>
        <w:spacing w:after="0" w:line="360" w:lineRule="auto"/>
        <w:ind w:firstLine="720"/>
        <w:jc w:val="both"/>
        <w:rPr>
          <w:rFonts w:ascii="Book Antiqua" w:hAnsi="Book Antiqua" w:cs="Times New Roman"/>
          <w:sz w:val="24"/>
          <w:szCs w:val="24"/>
        </w:rPr>
      </w:pPr>
      <w:r w:rsidRPr="00681461">
        <w:rPr>
          <w:rFonts w:ascii="Book Antiqua" w:hAnsi="Book Antiqua" w:cs="Times New Roman"/>
          <w:noProof/>
          <w:sz w:val="24"/>
          <w:szCs w:val="24"/>
        </w:rPr>
        <w:t xml:space="preserve">Hengyun. </w:t>
      </w:r>
      <w:r w:rsidRPr="00681461">
        <w:rPr>
          <w:rFonts w:ascii="Book Antiqua" w:hAnsi="Book Antiqua" w:cs="Times New Roman"/>
          <w:i/>
          <w:noProof/>
          <w:sz w:val="24"/>
          <w:szCs w:val="24"/>
        </w:rPr>
        <w:t xml:space="preserve">et a.,l </w:t>
      </w:r>
      <w:r w:rsidRPr="00681461">
        <w:rPr>
          <w:rFonts w:ascii="Book Antiqua" w:hAnsi="Book Antiqua" w:cs="Times New Roman"/>
          <w:noProof/>
          <w:sz w:val="24"/>
          <w:szCs w:val="24"/>
        </w:rPr>
        <w:t>(2016) meneliti bahwa secara empiris perkembangan pariwisata berkontribusi terhadap ketimpangan pengangguran regional, dimana pariwisata domestik memberikan kontribusi lebih besar daripada pariwisata internasional.</w:t>
      </w:r>
      <w:r w:rsidRPr="00681461">
        <w:rPr>
          <w:rFonts w:ascii="Book Antiqua" w:hAnsi="Book Antiqua" w:cs="Times New Roman"/>
          <w:sz w:val="24"/>
          <w:szCs w:val="24"/>
        </w:rPr>
        <w:t xml:space="preserve"> Sedangkan pengeluaran rata-rata wisatawan menurut </w:t>
      </w:r>
      <w:r w:rsidRPr="00681461">
        <w:rPr>
          <w:rFonts w:ascii="Book Antiqua" w:hAnsi="Book Antiqua" w:cs="Times New Roman"/>
          <w:noProof/>
          <w:sz w:val="24"/>
          <w:szCs w:val="24"/>
        </w:rPr>
        <w:t xml:space="preserve">Muntean &amp; Dobra (2016) </w:t>
      </w:r>
      <w:r w:rsidRPr="00681461">
        <w:rPr>
          <w:rFonts w:ascii="Book Antiqua" w:hAnsi="Book Antiqua" w:cs="Times New Roman"/>
          <w:sz w:val="24"/>
          <w:szCs w:val="24"/>
        </w:rPr>
        <w:t xml:space="preserve">meningkat jika jumlah kunjungan wisatawan meningkat dan pengeluaran </w:t>
      </w:r>
      <w:proofErr w:type="gramStart"/>
      <w:r w:rsidRPr="00681461">
        <w:rPr>
          <w:rFonts w:ascii="Book Antiqua" w:hAnsi="Book Antiqua" w:cs="Times New Roman"/>
          <w:sz w:val="24"/>
          <w:szCs w:val="24"/>
        </w:rPr>
        <w:t>akan</w:t>
      </w:r>
      <w:proofErr w:type="gramEnd"/>
      <w:r w:rsidRPr="00681461">
        <w:rPr>
          <w:rFonts w:ascii="Book Antiqua" w:hAnsi="Book Antiqua" w:cs="Times New Roman"/>
          <w:sz w:val="24"/>
          <w:szCs w:val="24"/>
        </w:rPr>
        <w:t xml:space="preserve"> berkurang bila jumlah kunjugan wisatawan lebih banyak dari jumlah sebelumnya serta pengeluaran wisatawan bisa meningkat dengan adanya keramah-tamahan staff dari industri pariwisata. </w:t>
      </w:r>
      <w:proofErr w:type="gramStart"/>
      <w:r w:rsidRPr="00681461">
        <w:rPr>
          <w:rFonts w:ascii="Book Antiqua" w:hAnsi="Book Antiqua" w:cs="Times New Roman"/>
          <w:sz w:val="24"/>
          <w:szCs w:val="24"/>
        </w:rPr>
        <w:t>Efisiensi dalam bisnis perhotelan dan pariwisata memerlukan sumber daya manusia; bersama dengan teknologi juga.</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Lembaga-lembaga pendidikan dan pelatihan di pasar India adalah dasar dari penyediaan tenaga kerja terampil ke industri perhotelan dan pariwisata.</w:t>
      </w:r>
      <w:proofErr w:type="gramEnd"/>
      <w:r w:rsidRPr="00681461">
        <w:rPr>
          <w:rFonts w:ascii="Book Antiqua" w:hAnsi="Book Antiqua" w:cs="Times New Roman"/>
          <w:sz w:val="24"/>
          <w:szCs w:val="24"/>
        </w:rPr>
        <w:t xml:space="preserve"> </w:t>
      </w:r>
      <w:r w:rsidRPr="00681461">
        <w:rPr>
          <w:rFonts w:ascii="Book Antiqua" w:hAnsi="Book Antiqua" w:cs="Times New Roman"/>
          <w:noProof/>
          <w:sz w:val="24"/>
          <w:szCs w:val="24"/>
        </w:rPr>
        <w:t xml:space="preserve">Pan </w:t>
      </w:r>
      <w:r w:rsidRPr="00681461">
        <w:rPr>
          <w:rFonts w:ascii="Book Antiqua" w:hAnsi="Book Antiqua" w:cs="Times New Roman"/>
          <w:i/>
          <w:noProof/>
          <w:sz w:val="24"/>
          <w:szCs w:val="24"/>
        </w:rPr>
        <w:t>et al.</w:t>
      </w:r>
      <w:r w:rsidRPr="00681461">
        <w:rPr>
          <w:rFonts w:ascii="Book Antiqua" w:hAnsi="Book Antiqua" w:cs="Times New Roman"/>
          <w:noProof/>
          <w:sz w:val="24"/>
          <w:szCs w:val="24"/>
        </w:rPr>
        <w:t xml:space="preserve">, (2015) mengatakan bahwa </w:t>
      </w:r>
      <w:r w:rsidRPr="00681461">
        <w:rPr>
          <w:rFonts w:ascii="Book Antiqua" w:hAnsi="Book Antiqua" w:cs="Times New Roman"/>
          <w:sz w:val="24"/>
          <w:szCs w:val="24"/>
        </w:rPr>
        <w:t xml:space="preserve">Keberhasilan pariwisata tergantung pada tenaga terlatih yang efektif dan efisien. </w:t>
      </w:r>
      <w:proofErr w:type="gramStart"/>
      <w:r w:rsidRPr="00681461">
        <w:rPr>
          <w:rFonts w:ascii="Book Antiqua" w:hAnsi="Book Antiqua" w:cs="Times New Roman"/>
          <w:sz w:val="24"/>
          <w:szCs w:val="24"/>
        </w:rPr>
        <w:t xml:space="preserve">Pelatihan dan pendidikan yang tepat </w:t>
      </w:r>
      <w:r w:rsidRPr="00681461">
        <w:rPr>
          <w:rFonts w:ascii="Book Antiqua" w:hAnsi="Book Antiqua" w:cs="Times New Roman"/>
          <w:sz w:val="24"/>
          <w:szCs w:val="24"/>
        </w:rPr>
        <w:lastRenderedPageBreak/>
        <w:t>dapat membantu menciptakan profesional sejati di bidang pariwisata yang muncul.</w:t>
      </w:r>
      <w:proofErr w:type="gramEnd"/>
      <w:r w:rsidRPr="00681461">
        <w:rPr>
          <w:rFonts w:ascii="Book Antiqua" w:hAnsi="Book Antiqua" w:cs="Times New Roman"/>
          <w:sz w:val="24"/>
          <w:szCs w:val="24"/>
        </w:rPr>
        <w:t xml:space="preserve"> Sehingga meningkatkan kualitas layanan kepariwisataan</w:t>
      </w:r>
    </w:p>
    <w:p w:rsidR="00084BDD" w:rsidRPr="00681461" w:rsidRDefault="00084BDD" w:rsidP="00E57B67">
      <w:pPr>
        <w:spacing w:after="0" w:line="360" w:lineRule="auto"/>
        <w:ind w:firstLine="720"/>
        <w:jc w:val="both"/>
        <w:rPr>
          <w:rFonts w:ascii="Book Antiqua" w:hAnsi="Book Antiqua" w:cs="Times New Roman"/>
          <w:sz w:val="24"/>
          <w:szCs w:val="24"/>
        </w:rPr>
      </w:pPr>
      <w:r w:rsidRPr="00681461">
        <w:rPr>
          <w:rFonts w:ascii="Book Antiqua" w:hAnsi="Book Antiqua" w:cs="Times New Roman"/>
          <w:sz w:val="24"/>
          <w:szCs w:val="24"/>
        </w:rPr>
        <w:t xml:space="preserve">Menurut </w:t>
      </w:r>
      <w:r w:rsidRPr="00681461">
        <w:rPr>
          <w:rFonts w:ascii="Book Antiqua" w:hAnsi="Book Antiqua" w:cs="Times New Roman"/>
          <w:noProof/>
          <w:sz w:val="24"/>
          <w:szCs w:val="24"/>
        </w:rPr>
        <w:t xml:space="preserve">Marcouiler., (2008) perjalanan pariwisata merupakan aktivitas ekonomi yang memberikan kontribusi pada ekonomi regional dan peningkatan pendapatan industri pariwisata serta pendapatan rumah tangga. </w:t>
      </w:r>
      <w:r w:rsidRPr="00681461">
        <w:rPr>
          <w:rFonts w:ascii="Book Antiqua" w:hAnsi="Book Antiqua" w:cs="Times New Roman"/>
          <w:sz w:val="24"/>
          <w:szCs w:val="24"/>
        </w:rPr>
        <w:t xml:space="preserve">Laju pertumbuhan tertinggi ekonomi Bali selama Lima tahun terakhir yang dicapai tahun 2014 yaitu sebesar 6,73 persen, sedangkan tahun 2017 menjadi capaian terendah ekonomi Bali karena hanya mampu tumbuh sebesar 5,59 persen. Pertumbuhan ekonomi Bali pada tahun 2017 melambat 0,73 persen dibandingkan tahun 2016 yang mencapai 6,32 persen. </w:t>
      </w:r>
      <w:proofErr w:type="gramStart"/>
      <w:r w:rsidRPr="00681461">
        <w:rPr>
          <w:rFonts w:ascii="Book Antiqua" w:hAnsi="Book Antiqua" w:cs="Times New Roman"/>
          <w:sz w:val="24"/>
          <w:szCs w:val="24"/>
        </w:rPr>
        <w:t>Pariwisata merupakan penggerak perekonomian di Provinsi Bali dan sebagai peningkatan kejahteraan masyarakat Bali dari hasil pendapatan sektor pariwisata.</w:t>
      </w:r>
      <w:proofErr w:type="gramEnd"/>
      <w:r w:rsidRPr="00681461">
        <w:rPr>
          <w:rFonts w:ascii="Book Antiqua" w:hAnsi="Book Antiqua" w:cs="Times New Roman"/>
          <w:sz w:val="24"/>
          <w:szCs w:val="24"/>
        </w:rPr>
        <w:t xml:space="preserve"> </w:t>
      </w:r>
    </w:p>
    <w:p w:rsidR="00E57B67" w:rsidRPr="00681461" w:rsidRDefault="00E57B67" w:rsidP="00E57B67">
      <w:pPr>
        <w:spacing w:after="0" w:line="360" w:lineRule="auto"/>
        <w:ind w:firstLine="720"/>
        <w:jc w:val="both"/>
        <w:rPr>
          <w:rFonts w:ascii="Book Antiqua" w:hAnsi="Book Antiqua" w:cs="Times New Roman"/>
          <w:sz w:val="24"/>
          <w:szCs w:val="24"/>
        </w:rPr>
      </w:pPr>
      <w:proofErr w:type="gramStart"/>
      <w:r w:rsidRPr="00681461">
        <w:rPr>
          <w:rFonts w:ascii="Book Antiqua" w:hAnsi="Book Antiqua" w:cs="Times New Roman"/>
          <w:sz w:val="24"/>
          <w:szCs w:val="24"/>
        </w:rPr>
        <w:t xml:space="preserve">Negara Turki dalam </w:t>
      </w:r>
      <w:r w:rsidRPr="00681461">
        <w:rPr>
          <w:rFonts w:ascii="Book Antiqua" w:hAnsi="Book Antiqua" w:cs="Times New Roman"/>
          <w:noProof/>
          <w:sz w:val="24"/>
          <w:szCs w:val="24"/>
        </w:rPr>
        <w:t xml:space="preserve">Hüseyni </w:t>
      </w:r>
      <w:r w:rsidRPr="00681461">
        <w:rPr>
          <w:rFonts w:ascii="Book Antiqua" w:hAnsi="Book Antiqua" w:cs="Times New Roman"/>
          <w:i/>
          <w:noProof/>
          <w:sz w:val="24"/>
          <w:szCs w:val="24"/>
        </w:rPr>
        <w:t>et al.,</w:t>
      </w:r>
      <w:r w:rsidRPr="00681461">
        <w:rPr>
          <w:rFonts w:ascii="Book Antiqua" w:hAnsi="Book Antiqua" w:cs="Times New Roman"/>
          <w:noProof/>
          <w:sz w:val="24"/>
          <w:szCs w:val="24"/>
        </w:rPr>
        <w:t xml:space="preserve"> (2017)</w:t>
      </w:r>
      <w:r w:rsidRPr="00681461">
        <w:rPr>
          <w:rFonts w:ascii="Book Antiqua" w:hAnsi="Book Antiqua" w:cs="Times New Roman"/>
          <w:sz w:val="24"/>
          <w:szCs w:val="24"/>
        </w:rPr>
        <w:t>, menjelaskan bahwa pendapatan pariwisata Turki sangat berpengaruh terhadap pertumbuhan ekonomi.</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Dimana kebidakan kepariwisataan di negara tersebut terus ditingkatkan untuk menciptakan pertumbuhan ekonomi.</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Dampak dari penurunan pendapatan terhadap pembiayaan pembangunan adalah minimnya alokasi biaya pembangunan fasilitas umum baik untuk perawatan fasilitas yang sudah ada maupun pembangunan fasilitas baru.</w:t>
      </w:r>
      <w:proofErr w:type="gramEnd"/>
      <w:r w:rsidRPr="00681461">
        <w:rPr>
          <w:rFonts w:ascii="Book Antiqua" w:hAnsi="Book Antiqua" w:cs="Times New Roman"/>
          <w:noProof/>
          <w:sz w:val="24"/>
          <w:szCs w:val="24"/>
        </w:rPr>
        <w:t xml:space="preserve"> (Rena Ati dkk., 2014). meningkatnya persaingan dibarengi dengan tuntutan wisatawan agar memenuhi keinginan, membutuhkan sebuah perencanaan yang komprehensif sebagai pertimbangan dari ekspetasi wisatawan yang melakukan kunjungan ke Provinsi Bali. </w:t>
      </w:r>
    </w:p>
    <w:p w:rsidR="005E4927" w:rsidRDefault="00084BDD" w:rsidP="00084BDD">
      <w:pPr>
        <w:spacing w:after="0" w:line="360" w:lineRule="auto"/>
        <w:ind w:firstLine="720"/>
        <w:jc w:val="both"/>
        <w:rPr>
          <w:rFonts w:ascii="Book Antiqua" w:hAnsi="Book Antiqua" w:cs="Times New Roman"/>
          <w:sz w:val="24"/>
          <w:szCs w:val="24"/>
        </w:rPr>
      </w:pPr>
      <w:r w:rsidRPr="00681461">
        <w:rPr>
          <w:rFonts w:ascii="Book Antiqua" w:hAnsi="Book Antiqua" w:cs="Times New Roman"/>
          <w:noProof/>
          <w:sz w:val="24"/>
          <w:szCs w:val="24"/>
        </w:rPr>
        <w:t xml:space="preserve">Supriyadi dan Kausar, (2017) mengatakan bahwa sektor pariwisata memiliki peran penting dalam perekonomian Indonesia untuk sumber daya pendapatan, untuk menciptakan pekerjaan dan mengurangi </w:t>
      </w:r>
      <w:r w:rsidRPr="00681461">
        <w:rPr>
          <w:rFonts w:ascii="Book Antiqua" w:hAnsi="Book Antiqua" w:cs="Times New Roman"/>
          <w:noProof/>
          <w:sz w:val="24"/>
          <w:szCs w:val="24"/>
        </w:rPr>
        <w:lastRenderedPageBreak/>
        <w:t>kemiskinan.</w:t>
      </w:r>
      <w:r w:rsidRPr="00681461">
        <w:rPr>
          <w:rFonts w:ascii="Book Antiqua" w:hAnsi="Book Antiqua" w:cs="Times New Roman"/>
          <w:sz w:val="24"/>
          <w:szCs w:val="24"/>
        </w:rPr>
        <w:t>Pada publikasi KEKR Provinsi Bali yang diterbitkan Bank Indonesia, bahwa penyerapan tenaga kerja pada tahun 2018 masih didominasi pada kegiatan disektor perdagangan hotel dan restoran (PHR) dimana sektor ini menyerap 33</w:t>
      </w:r>
      <w:proofErr w:type="gramStart"/>
      <w:r w:rsidRPr="00681461">
        <w:rPr>
          <w:rFonts w:ascii="Book Antiqua" w:hAnsi="Book Antiqua" w:cs="Times New Roman"/>
          <w:sz w:val="24"/>
          <w:szCs w:val="24"/>
        </w:rPr>
        <w:t>,2</w:t>
      </w:r>
      <w:proofErr w:type="gramEnd"/>
      <w:r w:rsidRPr="00681461">
        <w:rPr>
          <w:rFonts w:ascii="Book Antiqua" w:hAnsi="Book Antiqua" w:cs="Times New Roman"/>
          <w:sz w:val="24"/>
          <w:szCs w:val="24"/>
        </w:rPr>
        <w:t xml:space="preserve">% dari total penduduk yang bekerja di Bali. </w:t>
      </w:r>
      <w:proofErr w:type="gramStart"/>
      <w:r w:rsidRPr="00681461">
        <w:rPr>
          <w:rFonts w:ascii="Book Antiqua" w:hAnsi="Book Antiqua" w:cs="Times New Roman"/>
          <w:sz w:val="24"/>
          <w:szCs w:val="24"/>
        </w:rPr>
        <w:t>Kontribusi kategori Penyediaan Akomodasi dan Makan Minum menjadi penopang utama dari industri pariwisata di Bali.</w:t>
      </w:r>
      <w:proofErr w:type="gramEnd"/>
      <w:r w:rsidRPr="00681461">
        <w:rPr>
          <w:rFonts w:ascii="Book Antiqua" w:hAnsi="Book Antiqua" w:cs="Times New Roman"/>
          <w:sz w:val="24"/>
          <w:szCs w:val="24"/>
        </w:rPr>
        <w:t xml:space="preserve"> Selama Lima tahun terakhir, kategori ini mampu memberikan kontribusi rata-rata sebesar 22.75 persen, Sedangkan di sisi lain, di tengah maraknya alih fungsi lahan serta rendahnya minat generasi muda untuk bertani, kategori Pertanian, Kehutanan dan Perikanan ternyata masih tetap tercatat sebagai kontributor terbesar kedua dengan kontribusi 14,35 persen pada tahun 2017. Tercatat bahwa pendapatan dari sektor pariwisata yang mencerminkan PDRB dari penyediaan akomodasi dan makanan minuman memberikan pertumbuhan yang cukup tinggi pada PDRB Provinsi </w:t>
      </w:r>
    </w:p>
    <w:p w:rsidR="00084BDD" w:rsidRPr="00681461" w:rsidRDefault="00084BDD" w:rsidP="00005E1C">
      <w:pPr>
        <w:spacing w:after="120" w:line="360" w:lineRule="auto"/>
        <w:jc w:val="both"/>
        <w:rPr>
          <w:rFonts w:ascii="Book Antiqua" w:hAnsi="Book Antiqua" w:cs="Times New Roman"/>
          <w:sz w:val="24"/>
          <w:szCs w:val="24"/>
        </w:rPr>
      </w:pPr>
      <w:proofErr w:type="gramStart"/>
      <w:r w:rsidRPr="00681461">
        <w:rPr>
          <w:rFonts w:ascii="Book Antiqua" w:hAnsi="Book Antiqua" w:cs="Times New Roman"/>
          <w:sz w:val="24"/>
          <w:szCs w:val="24"/>
        </w:rPr>
        <w:t>Bali sebesar 9.25 persen.</w:t>
      </w:r>
      <w:bookmarkStart w:id="1" w:name="_Toc9871515"/>
      <w:bookmarkStart w:id="2" w:name="_Toc9870069"/>
      <w:bookmarkStart w:id="3" w:name="_Toc9869200"/>
      <w:bookmarkStart w:id="4" w:name="_Toc9866329"/>
      <w:bookmarkStart w:id="5" w:name="_Toc9865162"/>
      <w:bookmarkStart w:id="6" w:name="_Toc9865096"/>
      <w:proofErr w:type="gramEnd"/>
    </w:p>
    <w:p w:rsidR="00084BDD" w:rsidRPr="00681461" w:rsidRDefault="00084BDD" w:rsidP="00084BDD">
      <w:pPr>
        <w:spacing w:after="0" w:line="360" w:lineRule="auto"/>
        <w:jc w:val="both"/>
        <w:rPr>
          <w:rFonts w:ascii="Book Antiqua" w:hAnsi="Book Antiqua" w:cs="Times New Roman"/>
          <w:b/>
          <w:sz w:val="24"/>
          <w:szCs w:val="24"/>
        </w:rPr>
      </w:pPr>
      <w:r w:rsidRPr="00681461">
        <w:rPr>
          <w:rFonts w:ascii="Book Antiqua" w:hAnsi="Book Antiqua" w:cs="Times New Roman"/>
          <w:b/>
          <w:sz w:val="24"/>
          <w:szCs w:val="24"/>
        </w:rPr>
        <w:t>Tabel 1.PDRB Provinsi Bali Menurut Lapangan Usaha Atas Dasar Harga Berlaku Tahun 2013-2018 (Juta Rupiah)</w:t>
      </w:r>
      <w:bookmarkEnd w:id="1"/>
      <w:bookmarkEnd w:id="2"/>
      <w:bookmarkEnd w:id="3"/>
      <w:bookmarkEnd w:id="4"/>
      <w:bookmarkEnd w:id="5"/>
      <w:bookmarkEnd w:id="6"/>
    </w:p>
    <w:tbl>
      <w:tblPr>
        <w:tblW w:w="8931" w:type="dxa"/>
        <w:tblLayout w:type="fixed"/>
        <w:tblLook w:val="04A0" w:firstRow="1" w:lastRow="0" w:firstColumn="1" w:lastColumn="0" w:noHBand="0" w:noVBand="1"/>
      </w:tblPr>
      <w:tblGrid>
        <w:gridCol w:w="2694"/>
        <w:gridCol w:w="993"/>
        <w:gridCol w:w="992"/>
        <w:gridCol w:w="141"/>
        <w:gridCol w:w="850"/>
        <w:gridCol w:w="142"/>
        <w:gridCol w:w="992"/>
        <w:gridCol w:w="992"/>
        <w:gridCol w:w="142"/>
        <w:gridCol w:w="946"/>
        <w:gridCol w:w="47"/>
      </w:tblGrid>
      <w:tr w:rsidR="005E4927" w:rsidRPr="00681461" w:rsidTr="002E74A7">
        <w:trPr>
          <w:cantSplit/>
          <w:trHeight w:val="336"/>
        </w:trPr>
        <w:tc>
          <w:tcPr>
            <w:tcW w:w="2694" w:type="dxa"/>
            <w:tcBorders>
              <w:top w:val="single" w:sz="12" w:space="0" w:color="auto"/>
              <w:left w:val="nil"/>
              <w:bottom w:val="single" w:sz="12" w:space="0" w:color="auto"/>
              <w:right w:val="nil"/>
            </w:tcBorders>
            <w:vAlign w:val="center"/>
            <w:hideMark/>
          </w:tcPr>
          <w:p w:rsidR="005E4927" w:rsidRPr="00681461" w:rsidRDefault="005E4927" w:rsidP="005E4927">
            <w:pPr>
              <w:spacing w:after="0" w:line="360" w:lineRule="auto"/>
              <w:jc w:val="center"/>
              <w:rPr>
                <w:rFonts w:ascii="Book Antiqua" w:hAnsi="Book Antiqua" w:cs="Times New Roman"/>
                <w:b/>
                <w:sz w:val="20"/>
                <w:szCs w:val="24"/>
              </w:rPr>
            </w:pPr>
            <w:r w:rsidRPr="00681461">
              <w:rPr>
                <w:rFonts w:ascii="Book Antiqua" w:hAnsi="Book Antiqua" w:cs="Times New Roman"/>
                <w:b/>
                <w:sz w:val="20"/>
                <w:szCs w:val="24"/>
              </w:rPr>
              <w:t>Lapanga Usaha</w:t>
            </w:r>
          </w:p>
        </w:tc>
        <w:tc>
          <w:tcPr>
            <w:tcW w:w="993" w:type="dxa"/>
            <w:tcBorders>
              <w:top w:val="single" w:sz="12" w:space="0" w:color="auto"/>
              <w:left w:val="nil"/>
              <w:bottom w:val="single" w:sz="12" w:space="0" w:color="auto"/>
              <w:right w:val="nil"/>
            </w:tcBorders>
            <w:vAlign w:val="center"/>
            <w:hideMark/>
          </w:tcPr>
          <w:p w:rsidR="005E4927" w:rsidRPr="00681461" w:rsidRDefault="005E4927" w:rsidP="005E4927">
            <w:pPr>
              <w:spacing w:after="0" w:line="360" w:lineRule="auto"/>
              <w:jc w:val="center"/>
              <w:rPr>
                <w:rFonts w:ascii="Book Antiqua" w:hAnsi="Book Antiqua" w:cs="Times New Roman"/>
                <w:b/>
                <w:bCs/>
                <w:sz w:val="20"/>
                <w:szCs w:val="24"/>
              </w:rPr>
            </w:pPr>
            <w:r w:rsidRPr="00681461">
              <w:rPr>
                <w:rFonts w:ascii="Book Antiqua" w:hAnsi="Book Antiqua" w:cs="Times New Roman"/>
                <w:b/>
                <w:bCs/>
                <w:sz w:val="20"/>
                <w:szCs w:val="24"/>
              </w:rPr>
              <w:t>2013</w:t>
            </w:r>
          </w:p>
        </w:tc>
        <w:tc>
          <w:tcPr>
            <w:tcW w:w="1133" w:type="dxa"/>
            <w:gridSpan w:val="2"/>
            <w:tcBorders>
              <w:top w:val="single" w:sz="12" w:space="0" w:color="auto"/>
              <w:left w:val="nil"/>
              <w:bottom w:val="single" w:sz="12" w:space="0" w:color="auto"/>
              <w:right w:val="nil"/>
            </w:tcBorders>
            <w:vAlign w:val="center"/>
            <w:hideMark/>
          </w:tcPr>
          <w:p w:rsidR="005E4927" w:rsidRPr="00681461" w:rsidRDefault="005E4927" w:rsidP="005E4927">
            <w:pPr>
              <w:spacing w:after="0" w:line="360" w:lineRule="auto"/>
              <w:jc w:val="center"/>
              <w:rPr>
                <w:rFonts w:ascii="Book Antiqua" w:hAnsi="Book Antiqua" w:cs="Times New Roman"/>
                <w:b/>
                <w:bCs/>
                <w:sz w:val="20"/>
                <w:szCs w:val="24"/>
              </w:rPr>
            </w:pPr>
            <w:r w:rsidRPr="00681461">
              <w:rPr>
                <w:rFonts w:ascii="Book Antiqua" w:hAnsi="Book Antiqua" w:cs="Times New Roman"/>
                <w:b/>
                <w:bCs/>
                <w:sz w:val="20"/>
                <w:szCs w:val="24"/>
              </w:rPr>
              <w:t>2014</w:t>
            </w:r>
          </w:p>
        </w:tc>
        <w:tc>
          <w:tcPr>
            <w:tcW w:w="850" w:type="dxa"/>
            <w:tcBorders>
              <w:top w:val="single" w:sz="12" w:space="0" w:color="auto"/>
              <w:left w:val="nil"/>
              <w:bottom w:val="single" w:sz="12" w:space="0" w:color="auto"/>
              <w:right w:val="nil"/>
            </w:tcBorders>
            <w:vAlign w:val="center"/>
            <w:hideMark/>
          </w:tcPr>
          <w:p w:rsidR="005E4927" w:rsidRPr="00681461" w:rsidRDefault="005E4927" w:rsidP="005E4927">
            <w:pPr>
              <w:spacing w:after="0" w:line="360" w:lineRule="auto"/>
              <w:jc w:val="center"/>
              <w:rPr>
                <w:rFonts w:ascii="Book Antiqua" w:hAnsi="Book Antiqua" w:cs="Times New Roman"/>
                <w:b/>
                <w:bCs/>
                <w:sz w:val="20"/>
                <w:szCs w:val="24"/>
              </w:rPr>
            </w:pPr>
            <w:r w:rsidRPr="00681461">
              <w:rPr>
                <w:rFonts w:ascii="Book Antiqua" w:hAnsi="Book Antiqua" w:cs="Times New Roman"/>
                <w:b/>
                <w:bCs/>
                <w:sz w:val="20"/>
                <w:szCs w:val="24"/>
              </w:rPr>
              <w:t>2015</w:t>
            </w:r>
          </w:p>
        </w:tc>
        <w:tc>
          <w:tcPr>
            <w:tcW w:w="1134" w:type="dxa"/>
            <w:gridSpan w:val="2"/>
            <w:tcBorders>
              <w:top w:val="single" w:sz="12" w:space="0" w:color="auto"/>
              <w:left w:val="nil"/>
              <w:bottom w:val="single" w:sz="12" w:space="0" w:color="auto"/>
              <w:right w:val="nil"/>
            </w:tcBorders>
            <w:vAlign w:val="center"/>
            <w:hideMark/>
          </w:tcPr>
          <w:p w:rsidR="005E4927" w:rsidRPr="00681461" w:rsidRDefault="005E4927" w:rsidP="005E4927">
            <w:pPr>
              <w:spacing w:after="0" w:line="360" w:lineRule="auto"/>
              <w:jc w:val="center"/>
              <w:rPr>
                <w:rFonts w:ascii="Book Antiqua" w:hAnsi="Book Antiqua" w:cs="Times New Roman"/>
                <w:b/>
                <w:bCs/>
                <w:sz w:val="20"/>
                <w:szCs w:val="24"/>
              </w:rPr>
            </w:pPr>
            <w:r w:rsidRPr="00681461">
              <w:rPr>
                <w:rFonts w:ascii="Book Antiqua" w:hAnsi="Book Antiqua" w:cs="Times New Roman"/>
                <w:b/>
                <w:bCs/>
                <w:sz w:val="20"/>
                <w:szCs w:val="24"/>
              </w:rPr>
              <w:t>2016</w:t>
            </w:r>
          </w:p>
        </w:tc>
        <w:tc>
          <w:tcPr>
            <w:tcW w:w="1134" w:type="dxa"/>
            <w:gridSpan w:val="2"/>
            <w:tcBorders>
              <w:top w:val="single" w:sz="12" w:space="0" w:color="auto"/>
              <w:left w:val="nil"/>
              <w:bottom w:val="single" w:sz="12" w:space="0" w:color="auto"/>
              <w:right w:val="nil"/>
            </w:tcBorders>
            <w:vAlign w:val="center"/>
            <w:hideMark/>
          </w:tcPr>
          <w:p w:rsidR="005E4927" w:rsidRPr="00681461" w:rsidRDefault="005E4927" w:rsidP="005E4927">
            <w:pPr>
              <w:spacing w:after="0" w:line="360" w:lineRule="auto"/>
              <w:jc w:val="center"/>
              <w:rPr>
                <w:rFonts w:ascii="Book Antiqua" w:hAnsi="Book Antiqua" w:cs="Times New Roman"/>
                <w:b/>
                <w:bCs/>
                <w:sz w:val="20"/>
                <w:szCs w:val="24"/>
              </w:rPr>
            </w:pPr>
            <w:r w:rsidRPr="00681461">
              <w:rPr>
                <w:rFonts w:ascii="Book Antiqua" w:hAnsi="Book Antiqua" w:cs="Times New Roman"/>
                <w:b/>
                <w:bCs/>
                <w:sz w:val="20"/>
                <w:szCs w:val="24"/>
              </w:rPr>
              <w:t>2017</w:t>
            </w:r>
          </w:p>
        </w:tc>
        <w:tc>
          <w:tcPr>
            <w:tcW w:w="993" w:type="dxa"/>
            <w:gridSpan w:val="2"/>
            <w:tcBorders>
              <w:top w:val="single" w:sz="12" w:space="0" w:color="auto"/>
              <w:left w:val="nil"/>
              <w:bottom w:val="single" w:sz="12" w:space="0" w:color="auto"/>
              <w:right w:val="nil"/>
            </w:tcBorders>
            <w:vAlign w:val="center"/>
            <w:hideMark/>
          </w:tcPr>
          <w:p w:rsidR="005E4927" w:rsidRPr="00681461" w:rsidRDefault="005E4927" w:rsidP="005E4927">
            <w:pPr>
              <w:spacing w:after="0" w:line="360" w:lineRule="auto"/>
              <w:jc w:val="center"/>
              <w:rPr>
                <w:rFonts w:ascii="Book Antiqua" w:hAnsi="Book Antiqua" w:cs="Times New Roman"/>
                <w:b/>
                <w:bCs/>
                <w:sz w:val="20"/>
                <w:szCs w:val="24"/>
              </w:rPr>
            </w:pPr>
            <w:r w:rsidRPr="00681461">
              <w:rPr>
                <w:rFonts w:ascii="Book Antiqua" w:hAnsi="Book Antiqua" w:cs="Times New Roman"/>
                <w:b/>
                <w:bCs/>
                <w:sz w:val="20"/>
                <w:szCs w:val="24"/>
              </w:rPr>
              <w:t>2018</w:t>
            </w:r>
          </w:p>
        </w:tc>
      </w:tr>
      <w:tr w:rsidR="005E4927" w:rsidRPr="00681461" w:rsidTr="002E74A7">
        <w:trPr>
          <w:gridAfter w:val="1"/>
          <w:wAfter w:w="47" w:type="dxa"/>
          <w:cantSplit/>
          <w:trHeight w:val="546"/>
        </w:trPr>
        <w:tc>
          <w:tcPr>
            <w:tcW w:w="2694" w:type="dxa"/>
            <w:tcBorders>
              <w:top w:val="single" w:sz="12"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Pertanian, Kehutanan, dan Perikanan</w:t>
            </w:r>
          </w:p>
        </w:tc>
        <w:tc>
          <w:tcPr>
            <w:tcW w:w="993" w:type="dxa"/>
            <w:tcBorders>
              <w:top w:val="single" w:sz="12"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20451528.1</w:t>
            </w:r>
          </w:p>
        </w:tc>
        <w:tc>
          <w:tcPr>
            <w:tcW w:w="992" w:type="dxa"/>
            <w:tcBorders>
              <w:top w:val="single" w:sz="12"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22912353</w:t>
            </w:r>
          </w:p>
        </w:tc>
        <w:tc>
          <w:tcPr>
            <w:tcW w:w="1133" w:type="dxa"/>
            <w:gridSpan w:val="3"/>
            <w:tcBorders>
              <w:top w:val="single" w:sz="12"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25843646.8</w:t>
            </w:r>
          </w:p>
        </w:tc>
        <w:tc>
          <w:tcPr>
            <w:tcW w:w="992" w:type="dxa"/>
            <w:tcBorders>
              <w:top w:val="single" w:sz="12"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28143785</w:t>
            </w:r>
          </w:p>
        </w:tc>
        <w:tc>
          <w:tcPr>
            <w:tcW w:w="992" w:type="dxa"/>
            <w:tcBorders>
              <w:top w:val="single" w:sz="12"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29931563</w:t>
            </w:r>
          </w:p>
        </w:tc>
        <w:tc>
          <w:tcPr>
            <w:tcW w:w="1088" w:type="dxa"/>
            <w:gridSpan w:val="2"/>
            <w:tcBorders>
              <w:top w:val="single" w:sz="12"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32369288</w:t>
            </w:r>
          </w:p>
        </w:tc>
      </w:tr>
      <w:tr w:rsidR="005E4927" w:rsidRPr="00681461" w:rsidTr="002E74A7">
        <w:trPr>
          <w:gridAfter w:val="1"/>
          <w:wAfter w:w="47" w:type="dxa"/>
          <w:cantSplit/>
          <w:trHeight w:val="400"/>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Pertambangan dan Penggalian</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1758245.3</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1955757.7</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1951951.76</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2095830</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2108908</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2207440</w:t>
            </w:r>
          </w:p>
        </w:tc>
      </w:tr>
      <w:tr w:rsidR="005E4927" w:rsidRPr="00681461" w:rsidTr="002E74A7">
        <w:trPr>
          <w:gridAfter w:val="1"/>
          <w:wAfter w:w="47" w:type="dxa"/>
          <w:cantSplit/>
          <w:trHeight w:val="400"/>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Industri Pengolahan</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8656357.7</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9984338.7</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11523806.66</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12410972</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13007057</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14238294</w:t>
            </w:r>
          </w:p>
        </w:tc>
      </w:tr>
      <w:tr w:rsidR="005E4927" w:rsidRPr="00681461" w:rsidTr="002E74A7">
        <w:trPr>
          <w:gridAfter w:val="1"/>
          <w:wAfter w:w="47" w:type="dxa"/>
          <w:cantSplit/>
          <w:trHeight w:val="390"/>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Pengadaan Listrik dan Gas</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175411.5</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240675.4</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326624.17</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419189</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518453</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552548</w:t>
            </w:r>
          </w:p>
        </w:tc>
      </w:tr>
      <w:tr w:rsidR="005E4927" w:rsidRPr="00681461" w:rsidTr="002E74A7">
        <w:trPr>
          <w:gridAfter w:val="1"/>
          <w:wAfter w:w="47" w:type="dxa"/>
          <w:cantSplit/>
          <w:trHeight w:val="692"/>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Pengadaan Air, Pengelolaan Sampah, Limbah dan Daur Ulang</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262977.9</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286673.6</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326072.07</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358112</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388499</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415307</w:t>
            </w:r>
          </w:p>
        </w:tc>
      </w:tr>
      <w:tr w:rsidR="005E4927" w:rsidRPr="00681461" w:rsidTr="002E74A7">
        <w:trPr>
          <w:gridAfter w:val="1"/>
          <w:wAfter w:w="47" w:type="dxa"/>
          <w:cantSplit/>
          <w:trHeight w:val="281"/>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Konstruksi</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13258591.5</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14114257</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15629099.48</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17218563</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19062559</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21998994</w:t>
            </w:r>
          </w:p>
        </w:tc>
      </w:tr>
      <w:tr w:rsidR="005E4927" w:rsidRPr="00681461" w:rsidTr="002E74A7">
        <w:trPr>
          <w:gridAfter w:val="1"/>
          <w:wAfter w:w="47" w:type="dxa"/>
          <w:cantSplit/>
          <w:trHeight w:val="692"/>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lastRenderedPageBreak/>
              <w:t>Perdagangan Besar dan Eceran; Reparasi Mobil dan Sepeda Motor</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11173464.3</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12926739.4</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14713877.85</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16096143</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17986762</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19802334</w:t>
            </w:r>
          </w:p>
        </w:tc>
      </w:tr>
      <w:tr w:rsidR="005E4927" w:rsidRPr="00681461" w:rsidTr="002E74A7">
        <w:trPr>
          <w:gridAfter w:val="1"/>
          <w:wAfter w:w="47" w:type="dxa"/>
          <w:cantSplit/>
          <w:trHeight w:val="400"/>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Transportasi dan Pergudangan</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11310696.3</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14203195.4</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16383982.83</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18566055</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20311962</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22277820</w:t>
            </w:r>
          </w:p>
        </w:tc>
      </w:tr>
      <w:tr w:rsidR="005E4927" w:rsidRPr="002E74A7" w:rsidTr="002E74A7">
        <w:trPr>
          <w:gridAfter w:val="1"/>
          <w:wAfter w:w="47" w:type="dxa"/>
          <w:cantSplit/>
          <w:trHeight w:val="546"/>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Penyediaan Akomodasi dan Makan Minum</w:t>
            </w:r>
          </w:p>
        </w:tc>
        <w:tc>
          <w:tcPr>
            <w:tcW w:w="993" w:type="dxa"/>
            <w:tcBorders>
              <w:top w:val="single" w:sz="4" w:space="0" w:color="auto"/>
              <w:left w:val="nil"/>
              <w:bottom w:val="single" w:sz="4" w:space="0" w:color="auto"/>
              <w:right w:val="nil"/>
            </w:tcBorders>
            <w:vAlign w:val="center"/>
            <w:hideMark/>
          </w:tcPr>
          <w:p w:rsidR="005E4927" w:rsidRPr="002E74A7" w:rsidRDefault="005E4927" w:rsidP="005E4927">
            <w:pPr>
              <w:spacing w:after="0" w:line="360" w:lineRule="auto"/>
              <w:jc w:val="right"/>
              <w:rPr>
                <w:rFonts w:ascii="Book Antiqua" w:hAnsi="Book Antiqua" w:cs="Times New Roman"/>
                <w:b/>
                <w:sz w:val="14"/>
                <w:szCs w:val="24"/>
              </w:rPr>
            </w:pPr>
            <w:r w:rsidRPr="002E74A7">
              <w:rPr>
                <w:rFonts w:ascii="Book Antiqua" w:hAnsi="Book Antiqua" w:cs="Times New Roman"/>
                <w:b/>
                <w:sz w:val="14"/>
                <w:szCs w:val="24"/>
              </w:rPr>
              <w:t>28936175.1</w:t>
            </w:r>
          </w:p>
        </w:tc>
        <w:tc>
          <w:tcPr>
            <w:tcW w:w="992" w:type="dxa"/>
            <w:tcBorders>
              <w:top w:val="single" w:sz="4" w:space="0" w:color="auto"/>
              <w:left w:val="nil"/>
              <w:bottom w:val="single" w:sz="4" w:space="0" w:color="auto"/>
              <w:right w:val="nil"/>
            </w:tcBorders>
            <w:vAlign w:val="center"/>
            <w:hideMark/>
          </w:tcPr>
          <w:p w:rsidR="005E4927" w:rsidRPr="002E74A7" w:rsidRDefault="005E4927" w:rsidP="005E4927">
            <w:pPr>
              <w:spacing w:after="0" w:line="360" w:lineRule="auto"/>
              <w:jc w:val="right"/>
              <w:rPr>
                <w:rFonts w:ascii="Book Antiqua" w:hAnsi="Book Antiqua" w:cs="Times New Roman"/>
                <w:b/>
                <w:sz w:val="14"/>
                <w:szCs w:val="24"/>
              </w:rPr>
            </w:pPr>
            <w:r w:rsidRPr="002E74A7">
              <w:rPr>
                <w:rFonts w:ascii="Book Antiqua" w:hAnsi="Book Antiqua" w:cs="Times New Roman"/>
                <w:b/>
                <w:sz w:val="14"/>
                <w:szCs w:val="24"/>
              </w:rPr>
              <w:t>36131578.6</w:t>
            </w:r>
          </w:p>
        </w:tc>
        <w:tc>
          <w:tcPr>
            <w:tcW w:w="1133" w:type="dxa"/>
            <w:gridSpan w:val="3"/>
            <w:tcBorders>
              <w:top w:val="single" w:sz="4" w:space="0" w:color="auto"/>
              <w:left w:val="nil"/>
              <w:bottom w:val="single" w:sz="4" w:space="0" w:color="auto"/>
              <w:right w:val="nil"/>
            </w:tcBorders>
            <w:vAlign w:val="center"/>
            <w:hideMark/>
          </w:tcPr>
          <w:p w:rsidR="005E4927" w:rsidRPr="002E74A7" w:rsidRDefault="005E4927" w:rsidP="005E4927">
            <w:pPr>
              <w:spacing w:after="0" w:line="360" w:lineRule="auto"/>
              <w:jc w:val="right"/>
              <w:rPr>
                <w:rFonts w:ascii="Book Antiqua" w:hAnsi="Book Antiqua" w:cs="Times New Roman"/>
                <w:b/>
                <w:sz w:val="14"/>
                <w:szCs w:val="24"/>
              </w:rPr>
            </w:pPr>
            <w:r w:rsidRPr="002E74A7">
              <w:rPr>
                <w:rFonts w:ascii="Book Antiqua" w:hAnsi="Book Antiqua" w:cs="Times New Roman"/>
                <w:b/>
                <w:sz w:val="14"/>
                <w:szCs w:val="24"/>
              </w:rPr>
              <w:t>40592738.98</w:t>
            </w:r>
          </w:p>
        </w:tc>
        <w:tc>
          <w:tcPr>
            <w:tcW w:w="992" w:type="dxa"/>
            <w:tcBorders>
              <w:top w:val="single" w:sz="4" w:space="0" w:color="auto"/>
              <w:left w:val="nil"/>
              <w:bottom w:val="single" w:sz="4" w:space="0" w:color="auto"/>
              <w:right w:val="nil"/>
            </w:tcBorders>
            <w:vAlign w:val="center"/>
            <w:hideMark/>
          </w:tcPr>
          <w:p w:rsidR="005E4927" w:rsidRPr="002E74A7" w:rsidRDefault="005E4927" w:rsidP="005E4927">
            <w:pPr>
              <w:spacing w:after="0" w:line="360" w:lineRule="auto"/>
              <w:jc w:val="right"/>
              <w:rPr>
                <w:rFonts w:ascii="Book Antiqua" w:hAnsi="Book Antiqua" w:cs="Times New Roman"/>
                <w:b/>
                <w:sz w:val="14"/>
                <w:szCs w:val="24"/>
              </w:rPr>
            </w:pPr>
            <w:r w:rsidRPr="002E74A7">
              <w:rPr>
                <w:rFonts w:ascii="Book Antiqua" w:hAnsi="Book Antiqua" w:cs="Times New Roman"/>
                <w:b/>
                <w:sz w:val="14"/>
                <w:szCs w:val="24"/>
              </w:rPr>
              <w:t>44384586</w:t>
            </w:r>
          </w:p>
        </w:tc>
        <w:tc>
          <w:tcPr>
            <w:tcW w:w="992" w:type="dxa"/>
            <w:tcBorders>
              <w:top w:val="single" w:sz="4" w:space="0" w:color="auto"/>
              <w:left w:val="nil"/>
              <w:bottom w:val="single" w:sz="4" w:space="0" w:color="auto"/>
              <w:right w:val="nil"/>
            </w:tcBorders>
            <w:vAlign w:val="center"/>
            <w:hideMark/>
          </w:tcPr>
          <w:p w:rsidR="005E4927" w:rsidRPr="002E74A7" w:rsidRDefault="005E4927" w:rsidP="005E4927">
            <w:pPr>
              <w:spacing w:after="0" w:line="360" w:lineRule="auto"/>
              <w:jc w:val="right"/>
              <w:rPr>
                <w:rFonts w:ascii="Book Antiqua" w:hAnsi="Book Antiqua" w:cs="Times New Roman"/>
                <w:b/>
                <w:sz w:val="14"/>
                <w:szCs w:val="24"/>
              </w:rPr>
            </w:pPr>
            <w:r w:rsidRPr="002E74A7">
              <w:rPr>
                <w:rFonts w:ascii="Book Antiqua" w:hAnsi="Book Antiqua" w:cs="Times New Roman"/>
                <w:b/>
                <w:sz w:val="14"/>
                <w:szCs w:val="24"/>
              </w:rPr>
              <w:t>50209793</w:t>
            </w:r>
          </w:p>
        </w:tc>
        <w:tc>
          <w:tcPr>
            <w:tcW w:w="1088" w:type="dxa"/>
            <w:gridSpan w:val="2"/>
            <w:tcBorders>
              <w:top w:val="single" w:sz="4" w:space="0" w:color="auto"/>
              <w:left w:val="nil"/>
              <w:bottom w:val="single" w:sz="4" w:space="0" w:color="auto"/>
              <w:right w:val="nil"/>
            </w:tcBorders>
            <w:vAlign w:val="center"/>
            <w:hideMark/>
          </w:tcPr>
          <w:p w:rsidR="005E4927" w:rsidRPr="002E74A7" w:rsidRDefault="005E4927" w:rsidP="005E4927">
            <w:pPr>
              <w:spacing w:after="0" w:line="360" w:lineRule="auto"/>
              <w:jc w:val="right"/>
              <w:rPr>
                <w:rFonts w:ascii="Book Antiqua" w:hAnsi="Book Antiqua" w:cs="Times New Roman"/>
                <w:b/>
                <w:sz w:val="14"/>
                <w:szCs w:val="24"/>
              </w:rPr>
            </w:pPr>
            <w:r w:rsidRPr="002E74A7">
              <w:rPr>
                <w:rFonts w:ascii="Book Antiqua" w:hAnsi="Book Antiqua" w:cs="Times New Roman"/>
                <w:b/>
                <w:sz w:val="14"/>
                <w:szCs w:val="24"/>
              </w:rPr>
              <w:t>54707977</w:t>
            </w:r>
          </w:p>
        </w:tc>
      </w:tr>
      <w:tr w:rsidR="005E4927" w:rsidRPr="00681461" w:rsidTr="002E74A7">
        <w:trPr>
          <w:gridAfter w:val="1"/>
          <w:wAfter w:w="47" w:type="dxa"/>
          <w:cantSplit/>
          <w:trHeight w:val="390"/>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Informasi dan Komunikasi</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7312441.4</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8034798.2</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9118245.07</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10059557</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11094936</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12227309</w:t>
            </w:r>
          </w:p>
        </w:tc>
      </w:tr>
      <w:tr w:rsidR="005E4927" w:rsidRPr="00681461" w:rsidTr="002E74A7">
        <w:trPr>
          <w:gridAfter w:val="1"/>
          <w:wAfter w:w="47" w:type="dxa"/>
          <w:cantSplit/>
          <w:trHeight w:val="400"/>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Jasa Keuangan dan Asuransi</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5780573.6</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6558390.3</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7262970.15</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8053439</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8578926</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9051804</w:t>
            </w:r>
          </w:p>
        </w:tc>
      </w:tr>
      <w:tr w:rsidR="005E4927" w:rsidRPr="00681461" w:rsidTr="002E74A7">
        <w:trPr>
          <w:gridAfter w:val="1"/>
          <w:wAfter w:w="47" w:type="dxa"/>
          <w:cantSplit/>
          <w:trHeight w:val="281"/>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Real Estat</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5966633.3</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6813218.6</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7393099.76</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7865459</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8462933</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8989306</w:t>
            </w:r>
          </w:p>
        </w:tc>
      </w:tr>
      <w:tr w:rsidR="005E4927" w:rsidRPr="00681461" w:rsidTr="002E74A7">
        <w:trPr>
          <w:gridAfter w:val="1"/>
          <w:wAfter w:w="47" w:type="dxa"/>
          <w:cantSplit/>
          <w:trHeight w:val="272"/>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Jasa Perusahaan</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1344009.8</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1534457.1</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1799529.92</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2016150</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2221518</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2446454</w:t>
            </w:r>
          </w:p>
        </w:tc>
      </w:tr>
      <w:tr w:rsidR="005E4927" w:rsidRPr="00681461" w:rsidTr="002E74A7">
        <w:trPr>
          <w:gridAfter w:val="1"/>
          <w:wAfter w:w="47" w:type="dxa"/>
          <w:cantSplit/>
          <w:trHeight w:val="839"/>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Administrasi Pemerintahan, Pertahanan dan Jaminan Sosial Wajib</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6845972.6</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7828075.7</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8738309.69</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9566842</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10926012</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12307755</w:t>
            </w:r>
          </w:p>
        </w:tc>
      </w:tr>
      <w:tr w:rsidR="005E4927" w:rsidRPr="00681461" w:rsidTr="002E74A7">
        <w:trPr>
          <w:gridAfter w:val="1"/>
          <w:wAfter w:w="47" w:type="dxa"/>
          <w:cantSplit/>
          <w:trHeight w:val="272"/>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Jasa Pendidikan</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6484149.6</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7465413.8</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8555069.23</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9770699</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10815797</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11996637</w:t>
            </w:r>
          </w:p>
        </w:tc>
      </w:tr>
      <w:tr w:rsidR="005E4927" w:rsidRPr="00681461" w:rsidTr="002E74A7">
        <w:trPr>
          <w:gridAfter w:val="1"/>
          <w:wAfter w:w="47" w:type="dxa"/>
          <w:cantSplit/>
          <w:trHeight w:val="546"/>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Jasa Kesehatan dan Kegiatan Sosial</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2673578.4</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3090468.6</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3616715</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4088781</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4595613</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5145699</w:t>
            </w:r>
          </w:p>
        </w:tc>
      </w:tr>
      <w:tr w:rsidR="005E4927" w:rsidRPr="00681461" w:rsidTr="002E74A7">
        <w:trPr>
          <w:gridAfter w:val="1"/>
          <w:wAfter w:w="47" w:type="dxa"/>
          <w:cantSplit/>
          <w:trHeight w:val="281"/>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Jasa lainnya</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2016722.9</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2315341.2</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2636928.25</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2975412</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3328294</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3695760</w:t>
            </w:r>
          </w:p>
        </w:tc>
      </w:tr>
      <w:tr w:rsidR="005E4927" w:rsidRPr="00681461" w:rsidTr="002E74A7">
        <w:trPr>
          <w:gridAfter w:val="1"/>
          <w:wAfter w:w="47" w:type="dxa"/>
          <w:cantSplit/>
          <w:trHeight w:val="400"/>
        </w:trPr>
        <w:tc>
          <w:tcPr>
            <w:tcW w:w="2694"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rPr>
                <w:rFonts w:ascii="Book Antiqua" w:eastAsia="Times New Roman" w:hAnsi="Book Antiqua" w:cs="Times New Roman"/>
                <w:b/>
                <w:sz w:val="20"/>
                <w:szCs w:val="24"/>
              </w:rPr>
            </w:pPr>
            <w:r w:rsidRPr="00681461">
              <w:rPr>
                <w:rFonts w:ascii="Book Antiqua" w:eastAsia="Times New Roman" w:hAnsi="Book Antiqua" w:cs="Times New Roman"/>
                <w:b/>
                <w:sz w:val="20"/>
                <w:szCs w:val="24"/>
              </w:rPr>
              <w:t>Produk Domestik Regional Bruto</w:t>
            </w:r>
          </w:p>
        </w:tc>
        <w:tc>
          <w:tcPr>
            <w:tcW w:w="993"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134407529.2</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156395732.2</w:t>
            </w:r>
          </w:p>
        </w:tc>
        <w:tc>
          <w:tcPr>
            <w:tcW w:w="1133" w:type="dxa"/>
            <w:gridSpan w:val="3"/>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176412667.7</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194089575</w:t>
            </w:r>
          </w:p>
        </w:tc>
        <w:tc>
          <w:tcPr>
            <w:tcW w:w="992" w:type="dxa"/>
            <w:tcBorders>
              <w:top w:val="single" w:sz="4" w:space="0" w:color="auto"/>
              <w:left w:val="nil"/>
              <w:bottom w:val="single" w:sz="4" w:space="0" w:color="auto"/>
              <w:right w:val="nil"/>
            </w:tcBorders>
            <w:vAlign w:val="center"/>
            <w:hideMark/>
          </w:tcPr>
          <w:p w:rsidR="005E4927" w:rsidRPr="00681461" w:rsidRDefault="005E4927" w:rsidP="005E4927">
            <w:pPr>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213549584</w:t>
            </w:r>
          </w:p>
        </w:tc>
        <w:tc>
          <w:tcPr>
            <w:tcW w:w="1088" w:type="dxa"/>
            <w:gridSpan w:val="2"/>
            <w:tcBorders>
              <w:top w:val="single" w:sz="4" w:space="0" w:color="auto"/>
              <w:left w:val="nil"/>
              <w:bottom w:val="single" w:sz="4" w:space="0" w:color="auto"/>
              <w:right w:val="nil"/>
            </w:tcBorders>
            <w:vAlign w:val="center"/>
            <w:hideMark/>
          </w:tcPr>
          <w:p w:rsidR="005E4927" w:rsidRPr="00681461" w:rsidRDefault="005E4927" w:rsidP="005E4927">
            <w:pPr>
              <w:keepNext/>
              <w:spacing w:after="0" w:line="360" w:lineRule="auto"/>
              <w:jc w:val="right"/>
              <w:rPr>
                <w:rFonts w:ascii="Book Antiqua" w:hAnsi="Book Antiqua" w:cs="Times New Roman"/>
                <w:sz w:val="16"/>
                <w:szCs w:val="24"/>
              </w:rPr>
            </w:pPr>
            <w:r w:rsidRPr="00681461">
              <w:rPr>
                <w:rFonts w:ascii="Book Antiqua" w:hAnsi="Book Antiqua" w:cs="Times New Roman"/>
                <w:sz w:val="16"/>
                <w:szCs w:val="24"/>
              </w:rPr>
              <w:t>234430724</w:t>
            </w:r>
          </w:p>
        </w:tc>
      </w:tr>
    </w:tbl>
    <w:p w:rsidR="00084BDD" w:rsidRPr="00681461" w:rsidRDefault="00084BDD" w:rsidP="00E57B67">
      <w:pPr>
        <w:spacing w:after="0" w:line="360" w:lineRule="auto"/>
        <w:jc w:val="both"/>
        <w:rPr>
          <w:rFonts w:ascii="Book Antiqua" w:hAnsi="Book Antiqua" w:cs="Times New Roman"/>
          <w:sz w:val="24"/>
          <w:szCs w:val="24"/>
        </w:rPr>
      </w:pPr>
      <w:r w:rsidRPr="00681461">
        <w:rPr>
          <w:rFonts w:ascii="Book Antiqua" w:hAnsi="Book Antiqua" w:cs="Times New Roman"/>
          <w:sz w:val="24"/>
          <w:szCs w:val="24"/>
        </w:rPr>
        <w:t xml:space="preserve">Sumber: </w:t>
      </w:r>
      <w:r w:rsidRPr="00681461">
        <w:rPr>
          <w:rFonts w:ascii="Book Antiqua" w:hAnsi="Book Antiqua" w:cs="Times New Roman"/>
          <w:i/>
          <w:sz w:val="24"/>
          <w:szCs w:val="24"/>
        </w:rPr>
        <w:t>BPS Provinsi Bali, 2018</w:t>
      </w:r>
    </w:p>
    <w:p w:rsidR="00084BDD" w:rsidRPr="00681461" w:rsidRDefault="00084BDD" w:rsidP="00005E1C">
      <w:pPr>
        <w:spacing w:after="100" w:afterAutospacing="1" w:line="360" w:lineRule="auto"/>
        <w:ind w:firstLine="720"/>
        <w:jc w:val="both"/>
        <w:rPr>
          <w:rFonts w:ascii="Book Antiqua" w:hAnsi="Book Antiqua" w:cs="Times New Roman"/>
          <w:sz w:val="24"/>
          <w:szCs w:val="24"/>
        </w:rPr>
      </w:pPr>
      <w:proofErr w:type="gramStart"/>
      <w:r w:rsidRPr="00681461">
        <w:rPr>
          <w:rFonts w:ascii="Book Antiqua" w:hAnsi="Book Antiqua" w:cs="Times New Roman"/>
          <w:sz w:val="24"/>
          <w:szCs w:val="24"/>
        </w:rPr>
        <w:t>Melihat Tabel 1 sektor penyediaan akomodasi dan makanan minuman tahun 2014-2018 mengalami peningkatan pada 5 tahun terakhir.</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Ini menunjukan bahwa perkemabangan sektor pariwisata terus meningkat sebelum erupsi Gunung Agung terjadi.</w:t>
      </w:r>
      <w:proofErr w:type="gramEnd"/>
      <w:r w:rsidRPr="00681461">
        <w:rPr>
          <w:rFonts w:ascii="Book Antiqua" w:hAnsi="Book Antiqua" w:cs="Times New Roman"/>
          <w:sz w:val="24"/>
          <w:szCs w:val="24"/>
        </w:rPr>
        <w:t xml:space="preserve"> Tahun 2018 tetap terjadi peningkatan pendapatan pada sektor penyediaan jasa akomodasi dan makanan minuman sebesar 8</w:t>
      </w:r>
      <w:proofErr w:type="gramStart"/>
      <w:r w:rsidRPr="00681461">
        <w:rPr>
          <w:rFonts w:ascii="Book Antiqua" w:hAnsi="Book Antiqua" w:cs="Times New Roman"/>
          <w:sz w:val="24"/>
          <w:szCs w:val="24"/>
        </w:rPr>
        <w:t>,95</w:t>
      </w:r>
      <w:proofErr w:type="gramEnd"/>
      <w:r w:rsidRPr="00681461">
        <w:rPr>
          <w:rFonts w:ascii="Book Antiqua" w:hAnsi="Book Antiqua" w:cs="Times New Roman"/>
          <w:sz w:val="24"/>
          <w:szCs w:val="24"/>
        </w:rPr>
        <w:t xml:space="preserve"> persen dibanding tahun sebelumnya meski dikeluarkannya </w:t>
      </w:r>
      <w:r w:rsidRPr="00681461">
        <w:rPr>
          <w:rFonts w:ascii="Book Antiqua" w:hAnsi="Book Antiqua" w:cs="Times New Roman"/>
          <w:i/>
          <w:sz w:val="24"/>
          <w:szCs w:val="24"/>
        </w:rPr>
        <w:t xml:space="preserve">travel advisory </w:t>
      </w:r>
      <w:r w:rsidRPr="00681461">
        <w:rPr>
          <w:rFonts w:ascii="Book Antiqua" w:hAnsi="Book Antiqua" w:cs="Times New Roman"/>
          <w:sz w:val="24"/>
          <w:szCs w:val="24"/>
        </w:rPr>
        <w:t xml:space="preserve">akibat dari adanya hujan abu vulkanik Gunung Agung. Peningkatan pendapatan pada sektor pariwisata tahun 2018 lebih rendah dibandingkan </w:t>
      </w:r>
      <w:r w:rsidRPr="00681461">
        <w:rPr>
          <w:rFonts w:ascii="Book Antiqua" w:hAnsi="Book Antiqua" w:cs="Times New Roman"/>
          <w:sz w:val="24"/>
          <w:szCs w:val="24"/>
        </w:rPr>
        <w:lastRenderedPageBreak/>
        <w:t>tahun 2017 sebesar 13</w:t>
      </w:r>
      <w:proofErr w:type="gramStart"/>
      <w:r w:rsidRPr="00681461">
        <w:rPr>
          <w:rFonts w:ascii="Book Antiqua" w:hAnsi="Book Antiqua" w:cs="Times New Roman"/>
          <w:sz w:val="24"/>
          <w:szCs w:val="24"/>
        </w:rPr>
        <w:t>,12</w:t>
      </w:r>
      <w:proofErr w:type="gramEnd"/>
      <w:r w:rsidRPr="00681461">
        <w:rPr>
          <w:rFonts w:ascii="Book Antiqua" w:hAnsi="Book Antiqua" w:cs="Times New Roman"/>
          <w:sz w:val="24"/>
          <w:szCs w:val="24"/>
        </w:rPr>
        <w:t xml:space="preserve"> persen. Namun secara keseluruhan PDRB Bali tahun 2018 meningkat sebesar 234.430.724 </w:t>
      </w:r>
      <w:r w:rsidRPr="00681461">
        <w:rPr>
          <w:rFonts w:ascii="Book Antiqua" w:eastAsia="Times New Roman" w:hAnsi="Book Antiqua" w:cs="Times New Roman"/>
          <w:sz w:val="24"/>
          <w:szCs w:val="24"/>
        </w:rPr>
        <w:t xml:space="preserve">dibanding tahun sebelumnya yang hanya </w:t>
      </w:r>
      <w:r w:rsidRPr="00681461">
        <w:rPr>
          <w:rFonts w:ascii="Book Antiqua" w:hAnsi="Book Antiqua" w:cs="Times New Roman"/>
          <w:sz w:val="24"/>
          <w:szCs w:val="24"/>
        </w:rPr>
        <w:t xml:space="preserve">213.549.584 </w:t>
      </w:r>
      <w:r w:rsidRPr="00681461">
        <w:rPr>
          <w:rFonts w:ascii="Book Antiqua" w:eastAsia="Times New Roman" w:hAnsi="Book Antiqua" w:cs="Times New Roman"/>
          <w:sz w:val="24"/>
          <w:szCs w:val="24"/>
        </w:rPr>
        <w:t xml:space="preserve">pada tahun 2017. </w:t>
      </w:r>
      <w:r w:rsidRPr="00681461">
        <w:rPr>
          <w:rFonts w:ascii="Book Antiqua" w:hAnsi="Book Antiqua" w:cs="Times New Roman"/>
          <w:sz w:val="24"/>
          <w:szCs w:val="24"/>
        </w:rPr>
        <w:t>Bali yang merupakan target tujuan wisata budaya di Indonesia sangat mempengaruhi pertumbuhan ekonomi baik di Provinsi Bali maupun tingkat nasional sehingga pemerintah Provinsi Bali menekankan penyebaran berita yang mempengaruhi tingkat kunjungan wisatawan ke Provinsi Bali. Adanya ancaman para wisatawan yang berkunjung ke Bali serta kurang kondusifnya situasi sosial dan politik di Indonesia dan aksi terorisme sehingga wisatawan menanggapi dan mengurungkan niat wisatawan mengun</w:t>
      </w:r>
      <w:r w:rsidR="000C0B00" w:rsidRPr="00681461">
        <w:rPr>
          <w:rFonts w:ascii="Book Antiqua" w:hAnsi="Book Antiqua" w:cs="Times New Roman"/>
          <w:sz w:val="24"/>
          <w:szCs w:val="24"/>
        </w:rPr>
        <w:t xml:space="preserve">jungi Indonesia untuk berwisata ke </w:t>
      </w:r>
      <w:r w:rsidRPr="00681461">
        <w:rPr>
          <w:rFonts w:ascii="Book Antiqua" w:hAnsi="Book Antiqua" w:cs="Times New Roman"/>
          <w:sz w:val="24"/>
          <w:szCs w:val="24"/>
        </w:rPr>
        <w:t xml:space="preserve">Provinsi Bali yang nantinya memberikan pengaruh terhadap pendapatan sektor pariwisata serta berdampak pada perkembangan ekonomi dan kemakmuran masyarakat Provinsi Bali. </w:t>
      </w:r>
    </w:p>
    <w:p w:rsidR="002C5688" w:rsidRPr="00681461" w:rsidRDefault="002C5688" w:rsidP="005462F6">
      <w:pPr>
        <w:spacing w:after="0" w:line="360" w:lineRule="auto"/>
        <w:jc w:val="both"/>
        <w:rPr>
          <w:rFonts w:ascii="Book Antiqua" w:hAnsi="Book Antiqua" w:cs="Times New Roman"/>
          <w:b/>
          <w:sz w:val="24"/>
          <w:szCs w:val="24"/>
        </w:rPr>
      </w:pPr>
      <w:r w:rsidRPr="00681461">
        <w:rPr>
          <w:rFonts w:ascii="Book Antiqua" w:hAnsi="Book Antiqua" w:cs="Times New Roman"/>
          <w:b/>
          <w:sz w:val="24"/>
          <w:szCs w:val="24"/>
        </w:rPr>
        <w:t>Rumusan Masalah</w:t>
      </w:r>
    </w:p>
    <w:p w:rsidR="002C5688" w:rsidRPr="00681461" w:rsidRDefault="002C5688" w:rsidP="005E4927">
      <w:pPr>
        <w:spacing w:after="0" w:line="360" w:lineRule="auto"/>
        <w:ind w:firstLine="360"/>
        <w:jc w:val="both"/>
        <w:rPr>
          <w:rFonts w:ascii="Book Antiqua" w:hAnsi="Book Antiqua" w:cs="Times New Roman"/>
          <w:sz w:val="24"/>
          <w:szCs w:val="24"/>
        </w:rPr>
      </w:pPr>
      <w:r w:rsidRPr="00681461">
        <w:rPr>
          <w:rFonts w:ascii="Book Antiqua" w:hAnsi="Book Antiqua" w:cs="Times New Roman"/>
          <w:sz w:val="24"/>
          <w:szCs w:val="24"/>
        </w:rPr>
        <w:t>Berdasarkan latar belakang yang telah diuraikan</w:t>
      </w:r>
      <w:r w:rsidR="00E342B3" w:rsidRPr="00681461">
        <w:rPr>
          <w:rFonts w:ascii="Book Antiqua" w:hAnsi="Book Antiqua" w:cs="Times New Roman"/>
          <w:sz w:val="24"/>
          <w:szCs w:val="24"/>
        </w:rPr>
        <w:t xml:space="preserve"> dapat ditarik</w:t>
      </w:r>
      <w:r w:rsidRPr="00681461">
        <w:rPr>
          <w:rFonts w:ascii="Book Antiqua" w:hAnsi="Book Antiqua" w:cs="Times New Roman"/>
          <w:sz w:val="24"/>
          <w:szCs w:val="24"/>
        </w:rPr>
        <w:t xml:space="preserve"> pokok permasalahan </w:t>
      </w:r>
      <w:r w:rsidR="00E342B3" w:rsidRPr="00681461">
        <w:rPr>
          <w:rFonts w:ascii="Book Antiqua" w:hAnsi="Book Antiqua" w:cs="Times New Roman"/>
          <w:sz w:val="24"/>
          <w:szCs w:val="24"/>
        </w:rPr>
        <w:t xml:space="preserve">yaitu: </w:t>
      </w:r>
    </w:p>
    <w:p w:rsidR="002C5688" w:rsidRPr="00681461" w:rsidRDefault="002C5688" w:rsidP="005E4927">
      <w:pPr>
        <w:pStyle w:val="ListParagraph"/>
        <w:numPr>
          <w:ilvl w:val="0"/>
          <w:numId w:val="5"/>
        </w:numPr>
        <w:spacing w:after="0" w:line="360" w:lineRule="auto"/>
        <w:jc w:val="both"/>
        <w:rPr>
          <w:rFonts w:ascii="Book Antiqua" w:hAnsi="Book Antiqua" w:cs="Times New Roman"/>
          <w:sz w:val="24"/>
          <w:szCs w:val="24"/>
        </w:rPr>
      </w:pPr>
      <w:r w:rsidRPr="00681461">
        <w:rPr>
          <w:rFonts w:ascii="Book Antiqua" w:hAnsi="Book Antiqua" w:cs="Times New Roman"/>
          <w:sz w:val="24"/>
          <w:szCs w:val="24"/>
        </w:rPr>
        <w:t xml:space="preserve">Apakah </w:t>
      </w:r>
      <w:r w:rsidRPr="00681461">
        <w:rPr>
          <w:rFonts w:ascii="Book Antiqua" w:eastAsia="Times New Roman" w:hAnsi="Book Antiqua" w:cs="Times New Roman"/>
          <w:sz w:val="24"/>
          <w:szCs w:val="24"/>
        </w:rPr>
        <w:t xml:space="preserve">jumlah kunjungan wisatawan, jumlah biro perjalanan wisata dan </w:t>
      </w:r>
      <w:r w:rsidRPr="00681461">
        <w:rPr>
          <w:rFonts w:ascii="Book Antiqua" w:hAnsi="Book Antiqua" w:cs="Times New Roman"/>
          <w:sz w:val="24"/>
          <w:szCs w:val="24"/>
        </w:rPr>
        <w:t xml:space="preserve">kurs dollar AS secara </w:t>
      </w:r>
      <w:r w:rsidRPr="00681461">
        <w:rPr>
          <w:rFonts w:ascii="Book Antiqua" w:hAnsi="Book Antiqua" w:cs="Times New Roman"/>
          <w:sz w:val="24"/>
          <w:szCs w:val="24"/>
          <w:lang w:val="id-ID"/>
        </w:rPr>
        <w:t xml:space="preserve">simultan </w:t>
      </w:r>
      <w:r w:rsidRPr="00681461">
        <w:rPr>
          <w:rFonts w:ascii="Book Antiqua" w:hAnsi="Book Antiqua" w:cs="Times New Roman"/>
          <w:sz w:val="24"/>
          <w:szCs w:val="24"/>
        </w:rPr>
        <w:t>berpengaruhterhadap Pendapatan Sektor Pariwisata Provinsi Bali</w:t>
      </w:r>
      <w:r w:rsidRPr="00681461">
        <w:rPr>
          <w:rFonts w:ascii="Book Antiqua" w:eastAsia="Times New Roman" w:hAnsi="Book Antiqua" w:cs="Times New Roman"/>
          <w:sz w:val="24"/>
          <w:szCs w:val="24"/>
        </w:rPr>
        <w:t>?</w:t>
      </w:r>
    </w:p>
    <w:p w:rsidR="002C5688" w:rsidRPr="00681461" w:rsidRDefault="002C5688" w:rsidP="005E4927">
      <w:pPr>
        <w:pStyle w:val="ListParagraph"/>
        <w:numPr>
          <w:ilvl w:val="0"/>
          <w:numId w:val="5"/>
        </w:numPr>
        <w:spacing w:after="0" w:line="360" w:lineRule="auto"/>
        <w:jc w:val="both"/>
        <w:rPr>
          <w:rFonts w:ascii="Book Antiqua" w:hAnsi="Book Antiqua" w:cs="Times New Roman"/>
          <w:sz w:val="24"/>
          <w:szCs w:val="24"/>
        </w:rPr>
      </w:pPr>
      <w:r w:rsidRPr="00681461">
        <w:rPr>
          <w:rFonts w:ascii="Book Antiqua" w:hAnsi="Book Antiqua" w:cs="Times New Roman"/>
          <w:sz w:val="24"/>
          <w:szCs w:val="24"/>
        </w:rPr>
        <w:t>Bagaimanakah pengaruh</w:t>
      </w:r>
      <w:r w:rsidRPr="00681461">
        <w:rPr>
          <w:rFonts w:ascii="Book Antiqua" w:eastAsia="Times New Roman" w:hAnsi="Book Antiqua" w:cs="Times New Roman"/>
          <w:sz w:val="24"/>
          <w:szCs w:val="24"/>
        </w:rPr>
        <w:t xml:space="preserve">jumlah kunjungan wisatawan, jumlah biro perjalanan wisata dan </w:t>
      </w:r>
      <w:r w:rsidRPr="00681461">
        <w:rPr>
          <w:rFonts w:ascii="Book Antiqua" w:hAnsi="Book Antiqua" w:cs="Times New Roman"/>
          <w:sz w:val="24"/>
          <w:szCs w:val="24"/>
        </w:rPr>
        <w:t xml:space="preserve">kurs dollar ASberpengaruh </w:t>
      </w:r>
      <w:r w:rsidRPr="00681461">
        <w:rPr>
          <w:rFonts w:ascii="Book Antiqua" w:hAnsi="Book Antiqua" w:cs="Times New Roman"/>
          <w:sz w:val="24"/>
          <w:szCs w:val="24"/>
          <w:lang w:val="id-ID"/>
        </w:rPr>
        <w:t xml:space="preserve">parsial </w:t>
      </w:r>
      <w:r w:rsidRPr="00681461">
        <w:rPr>
          <w:rFonts w:ascii="Book Antiqua" w:hAnsi="Book Antiqua" w:cs="Times New Roman"/>
          <w:sz w:val="24"/>
          <w:szCs w:val="24"/>
        </w:rPr>
        <w:t>terhadapPendapatan Sektor Pariwisata Provinsi Bali?</w:t>
      </w:r>
    </w:p>
    <w:p w:rsidR="002C5688" w:rsidRPr="00681461" w:rsidRDefault="002C5688" w:rsidP="005E4927">
      <w:pPr>
        <w:numPr>
          <w:ilvl w:val="0"/>
          <w:numId w:val="5"/>
        </w:numPr>
        <w:spacing w:after="100" w:afterAutospacing="1" w:line="360" w:lineRule="auto"/>
        <w:jc w:val="both"/>
        <w:rPr>
          <w:rFonts w:ascii="Book Antiqua" w:hAnsi="Book Antiqua" w:cs="Times New Roman"/>
          <w:b/>
          <w:sz w:val="24"/>
          <w:szCs w:val="24"/>
        </w:rPr>
      </w:pPr>
      <w:r w:rsidRPr="00681461">
        <w:rPr>
          <w:rFonts w:ascii="Book Antiqua" w:hAnsi="Book Antiqua" w:cs="Times New Roman"/>
          <w:sz w:val="24"/>
          <w:szCs w:val="24"/>
        </w:rPr>
        <w:t>Variabel manakah yang paling domain berpengaruh terhadap Pendapatan Sektor Pariwisata Provinsi Bali?</w:t>
      </w:r>
    </w:p>
    <w:p w:rsidR="00704F98" w:rsidRPr="00681461" w:rsidRDefault="00704F98" w:rsidP="00084BDD">
      <w:pPr>
        <w:spacing w:after="0" w:line="480" w:lineRule="auto"/>
        <w:jc w:val="both"/>
        <w:rPr>
          <w:rFonts w:ascii="Book Antiqua" w:hAnsi="Book Antiqua" w:cs="Times New Roman"/>
          <w:b/>
          <w:sz w:val="24"/>
          <w:szCs w:val="24"/>
        </w:rPr>
      </w:pPr>
      <w:r w:rsidRPr="00681461">
        <w:rPr>
          <w:rFonts w:ascii="Book Antiqua" w:hAnsi="Book Antiqua" w:cs="Times New Roman"/>
          <w:b/>
          <w:sz w:val="24"/>
          <w:szCs w:val="24"/>
        </w:rPr>
        <w:t>Tujuan Penelitian</w:t>
      </w:r>
    </w:p>
    <w:p w:rsidR="00704F98" w:rsidRPr="00681461" w:rsidRDefault="00704F98" w:rsidP="002C5688">
      <w:pPr>
        <w:spacing w:line="360" w:lineRule="auto"/>
        <w:ind w:firstLine="720"/>
        <w:jc w:val="both"/>
        <w:rPr>
          <w:rFonts w:ascii="Book Antiqua" w:hAnsi="Book Antiqua" w:cs="Times New Roman"/>
          <w:sz w:val="24"/>
          <w:szCs w:val="24"/>
        </w:rPr>
      </w:pPr>
      <w:proofErr w:type="gramStart"/>
      <w:r w:rsidRPr="00681461">
        <w:rPr>
          <w:rFonts w:ascii="Book Antiqua" w:hAnsi="Book Antiqua" w:cs="Times New Roman"/>
          <w:sz w:val="24"/>
          <w:szCs w:val="24"/>
        </w:rPr>
        <w:lastRenderedPageBreak/>
        <w:t>Mengacu pada latar belakang yang telah diuraikan, maka tujuan dari penelitian ini yakni untuk menganalisis pengaruh variabel jumlah kunjungan wisatawan, jumlah biro perjalanan wisata dan kurs dollar A</w:t>
      </w:r>
      <w:r w:rsidR="00B32D9C" w:rsidRPr="00681461">
        <w:rPr>
          <w:rFonts w:ascii="Book Antiqua" w:hAnsi="Book Antiqua" w:cs="Times New Roman"/>
          <w:sz w:val="24"/>
          <w:szCs w:val="24"/>
        </w:rPr>
        <w:t>S secara simultan dan pasrial.</w:t>
      </w:r>
      <w:proofErr w:type="gramEnd"/>
      <w:r w:rsidR="00B32D9C" w:rsidRPr="00681461">
        <w:rPr>
          <w:rFonts w:ascii="Book Antiqua" w:hAnsi="Book Antiqua" w:cs="Times New Roman"/>
          <w:sz w:val="24"/>
          <w:szCs w:val="24"/>
        </w:rPr>
        <w:t xml:space="preserve"> </w:t>
      </w:r>
      <w:proofErr w:type="gramStart"/>
      <w:r w:rsidR="00B32D9C" w:rsidRPr="00681461">
        <w:rPr>
          <w:rFonts w:ascii="Book Antiqua" w:hAnsi="Book Antiqua" w:cs="Times New Roman"/>
          <w:sz w:val="24"/>
          <w:szCs w:val="24"/>
        </w:rPr>
        <w:t>P</w:t>
      </w:r>
      <w:r w:rsidRPr="00681461">
        <w:rPr>
          <w:rFonts w:ascii="Book Antiqua" w:hAnsi="Book Antiqua" w:cs="Times New Roman"/>
          <w:sz w:val="24"/>
          <w:szCs w:val="24"/>
        </w:rPr>
        <w:t>enelitian ini juga membahas pengaruh paling dominan dari ketiga variabel yang digunakan terhadap pendapatan sektor pariwisata di Provinsi Bali.</w:t>
      </w:r>
      <w:proofErr w:type="gramEnd"/>
    </w:p>
    <w:p w:rsidR="00084BDD" w:rsidRPr="00681461" w:rsidRDefault="00084BDD" w:rsidP="00084BDD">
      <w:pPr>
        <w:spacing w:after="0" w:line="480" w:lineRule="auto"/>
        <w:jc w:val="both"/>
        <w:rPr>
          <w:rFonts w:ascii="Book Antiqua" w:hAnsi="Book Antiqua" w:cs="Times New Roman"/>
          <w:b/>
          <w:sz w:val="24"/>
          <w:szCs w:val="24"/>
        </w:rPr>
      </w:pPr>
      <w:r w:rsidRPr="00681461">
        <w:rPr>
          <w:rFonts w:ascii="Book Antiqua" w:hAnsi="Book Antiqua" w:cs="Times New Roman"/>
          <w:b/>
          <w:sz w:val="24"/>
          <w:szCs w:val="24"/>
        </w:rPr>
        <w:t>Pengertian Pendapatan Nasional</w:t>
      </w:r>
    </w:p>
    <w:p w:rsidR="00084BDD" w:rsidRPr="00681461" w:rsidRDefault="00084BDD" w:rsidP="00E57B67">
      <w:pPr>
        <w:spacing w:after="100" w:afterAutospacing="1" w:line="360" w:lineRule="auto"/>
        <w:jc w:val="both"/>
        <w:rPr>
          <w:rFonts w:ascii="Book Antiqua" w:hAnsi="Book Antiqua" w:cs="Times New Roman"/>
          <w:bCs/>
          <w:iCs/>
          <w:sz w:val="24"/>
          <w:szCs w:val="24"/>
        </w:rPr>
      </w:pPr>
      <w:proofErr w:type="gramStart"/>
      <w:r w:rsidRPr="00681461">
        <w:rPr>
          <w:rFonts w:ascii="Book Antiqua" w:hAnsi="Book Antiqua" w:cs="Times New Roman"/>
          <w:bCs/>
          <w:iCs/>
          <w:sz w:val="24"/>
          <w:szCs w:val="24"/>
        </w:rPr>
        <w:t>Pendapatan Nasional yaitu jumlah keseluruhan dari pendapatan yang dihasilkan oleh produksi Nasional masyarakat, rumah tangga, dan lembaga pemerintah dalam kurun waktu tertentu.</w:t>
      </w:r>
      <w:proofErr w:type="gramEnd"/>
      <w:r w:rsidRPr="00681461">
        <w:rPr>
          <w:rFonts w:ascii="Book Antiqua" w:hAnsi="Book Antiqua" w:cs="Times New Roman"/>
          <w:bCs/>
          <w:iCs/>
          <w:sz w:val="24"/>
          <w:szCs w:val="24"/>
        </w:rPr>
        <w:t xml:space="preserve"> </w:t>
      </w:r>
      <w:proofErr w:type="gramStart"/>
      <w:r w:rsidRPr="00681461">
        <w:rPr>
          <w:rFonts w:ascii="Book Antiqua" w:hAnsi="Book Antiqua" w:cs="Times New Roman"/>
          <w:bCs/>
          <w:iCs/>
          <w:sz w:val="24"/>
          <w:szCs w:val="24"/>
        </w:rPr>
        <w:t>Dimana menghitung pendapatan nasional memiiki manfaat dalam mengerahui tingkat kemakmuran suatu negara.</w:t>
      </w:r>
      <w:proofErr w:type="gramEnd"/>
      <w:r w:rsidRPr="00681461">
        <w:rPr>
          <w:rFonts w:ascii="Book Antiqua" w:hAnsi="Book Antiqua" w:cs="Times New Roman"/>
          <w:bCs/>
          <w:iCs/>
          <w:sz w:val="24"/>
          <w:szCs w:val="24"/>
        </w:rPr>
        <w:t xml:space="preserve"> Disisi </w:t>
      </w:r>
      <w:proofErr w:type="gramStart"/>
      <w:r w:rsidRPr="00681461">
        <w:rPr>
          <w:rFonts w:ascii="Book Antiqua" w:hAnsi="Book Antiqua" w:cs="Times New Roman"/>
          <w:bCs/>
          <w:iCs/>
          <w:sz w:val="24"/>
          <w:szCs w:val="24"/>
        </w:rPr>
        <w:t>lain</w:t>
      </w:r>
      <w:proofErr w:type="gramEnd"/>
      <w:r w:rsidRPr="00681461">
        <w:rPr>
          <w:rFonts w:ascii="Book Antiqua" w:hAnsi="Book Antiqua" w:cs="Times New Roman"/>
          <w:bCs/>
          <w:iCs/>
          <w:sz w:val="24"/>
          <w:szCs w:val="24"/>
        </w:rPr>
        <w:t xml:space="preserve"> menghitung pendapatan nasional juga dapat membantu pemerintah dalam mengevaluasi kinerja perekonomian dalam sekala waktu tertentu serta digunakan untuk membandingkan kinerja ekonomi ada sektor tertentu. </w:t>
      </w:r>
      <w:proofErr w:type="gramStart"/>
      <w:r w:rsidR="00F65B17">
        <w:rPr>
          <w:rFonts w:ascii="Book Antiqua" w:hAnsi="Book Antiqua" w:cs="Times New Roman"/>
          <w:bCs/>
          <w:iCs/>
          <w:sz w:val="24"/>
          <w:szCs w:val="24"/>
        </w:rPr>
        <w:t>Nugraha (2013) menyimpulkanbahwasaatinipendapatan yang berasaldariindustrirumahtanggamerupakankonsumsi yang diproduksidalambentukbarangnamuntidakberkontribusipadapendapatan di Indonesia.</w:t>
      </w:r>
      <w:proofErr w:type="gramEnd"/>
      <w:r w:rsidR="00F65B17">
        <w:rPr>
          <w:rFonts w:ascii="Book Antiqua" w:hAnsi="Book Antiqua" w:cs="Times New Roman"/>
          <w:bCs/>
          <w:iCs/>
          <w:sz w:val="24"/>
          <w:szCs w:val="24"/>
        </w:rPr>
        <w:t xml:space="preserve"> </w:t>
      </w:r>
      <w:proofErr w:type="gramStart"/>
      <w:r w:rsidRPr="00681461">
        <w:rPr>
          <w:rFonts w:ascii="Book Antiqua" w:hAnsi="Book Antiqua" w:cs="Times New Roman"/>
          <w:bCs/>
          <w:iCs/>
          <w:sz w:val="24"/>
          <w:szCs w:val="24"/>
        </w:rPr>
        <w:t>Pendapatannasional juga digunakan sebagai indikator dalam perbandingan kinerja ekonomi dan kualitas standar taraf hidup satu negara dengan negara lainnya.</w:t>
      </w:r>
      <w:proofErr w:type="gramEnd"/>
      <w:r w:rsidRPr="00681461">
        <w:rPr>
          <w:rFonts w:ascii="Book Antiqua" w:hAnsi="Book Antiqua" w:cs="Times New Roman"/>
          <w:bCs/>
          <w:iCs/>
          <w:sz w:val="24"/>
          <w:szCs w:val="24"/>
        </w:rPr>
        <w:t xml:space="preserve"> </w:t>
      </w:r>
    </w:p>
    <w:p w:rsidR="00084BDD" w:rsidRPr="00681461" w:rsidRDefault="00084BDD" w:rsidP="00084BDD">
      <w:pPr>
        <w:spacing w:after="0" w:line="480" w:lineRule="auto"/>
        <w:jc w:val="both"/>
        <w:rPr>
          <w:rFonts w:ascii="Book Antiqua" w:hAnsi="Book Antiqua" w:cs="Times New Roman"/>
          <w:b/>
          <w:sz w:val="24"/>
          <w:szCs w:val="24"/>
        </w:rPr>
      </w:pPr>
      <w:r w:rsidRPr="00681461">
        <w:rPr>
          <w:rFonts w:ascii="Book Antiqua" w:hAnsi="Book Antiqua" w:cs="Times New Roman"/>
          <w:b/>
          <w:sz w:val="24"/>
          <w:szCs w:val="24"/>
        </w:rPr>
        <w:t>Faktor Pendorong Kegiatan Berwisata</w:t>
      </w:r>
    </w:p>
    <w:p w:rsidR="00084BDD" w:rsidRPr="00681461" w:rsidRDefault="00084BDD" w:rsidP="00E57B67">
      <w:pPr>
        <w:spacing w:after="100" w:afterAutospacing="1" w:line="360" w:lineRule="auto"/>
        <w:ind w:firstLine="720"/>
        <w:jc w:val="both"/>
        <w:rPr>
          <w:rFonts w:ascii="Book Antiqua" w:hAnsi="Book Antiqua" w:cs="Times New Roman"/>
          <w:sz w:val="24"/>
          <w:szCs w:val="24"/>
        </w:rPr>
      </w:pPr>
      <w:proofErr w:type="gramStart"/>
      <w:r w:rsidRPr="00681461">
        <w:rPr>
          <w:rFonts w:ascii="Book Antiqua" w:hAnsi="Book Antiqua" w:cs="Times New Roman"/>
          <w:sz w:val="24"/>
          <w:szCs w:val="24"/>
        </w:rPr>
        <w:t>Wisatawan berkeinginan untuk mengunjungi lagi destinasi objek wisata tujuannya apabila sarana dan prasarana di tempat wisata semakin meningkat.</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 xml:space="preserve">Yoeti (2018:206) Pengeluaran wisata pada umumnya yaitu akomodasi perhotelan, bar, dan restaurant serta transpotasi lokal, cindramata </w:t>
      </w:r>
      <w:r w:rsidRPr="00681461">
        <w:rPr>
          <w:rFonts w:ascii="Book Antiqua" w:hAnsi="Book Antiqua" w:cs="Times New Roman"/>
          <w:sz w:val="24"/>
          <w:szCs w:val="24"/>
        </w:rPr>
        <w:lastRenderedPageBreak/>
        <w:t>dan perjalanan wisata, hasil produk seni dan pemenuhan hidup lainnya</w:t>
      </w:r>
      <w:r w:rsidR="00B32D9C" w:rsidRPr="00681461">
        <w:rPr>
          <w:rFonts w:ascii="Book Antiqua" w:hAnsi="Book Antiqua" w:cs="Times New Roman"/>
          <w:sz w:val="24"/>
          <w:szCs w:val="24"/>
        </w:rPr>
        <w:t>.</w:t>
      </w:r>
      <w:proofErr w:type="gramEnd"/>
      <w:r w:rsidR="00B32D9C" w:rsidRPr="00681461">
        <w:rPr>
          <w:rFonts w:ascii="Book Antiqua" w:hAnsi="Book Antiqua" w:cs="Times New Roman"/>
          <w:sz w:val="24"/>
          <w:szCs w:val="24"/>
        </w:rPr>
        <w:t xml:space="preserve"> </w:t>
      </w:r>
      <w:proofErr w:type="gramStart"/>
      <w:r w:rsidR="00B32D9C" w:rsidRPr="00681461">
        <w:rPr>
          <w:rFonts w:ascii="Book Antiqua" w:hAnsi="Book Antiqua" w:cs="Times New Roman"/>
          <w:sz w:val="24"/>
          <w:szCs w:val="24"/>
        </w:rPr>
        <w:t>Fandeli (1995) menerangkan fak</w:t>
      </w:r>
      <w:r w:rsidRPr="00681461">
        <w:rPr>
          <w:rFonts w:ascii="Book Antiqua" w:hAnsi="Book Antiqua" w:cs="Times New Roman"/>
          <w:sz w:val="24"/>
          <w:szCs w:val="24"/>
        </w:rPr>
        <w:t>tor pendorong keinginan berwisata manusia yakni keinginan untuk melepaskan tekanan hidup dari aktivisas keseharian.</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Mengharapkan kemajuan dari komunikasi, fasilitas insfrastruktur serta transpotasi.</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Harapan dapat melihat dan merasakan pengalaman baru dari budaya masyarakat di daerah lainnya.</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Pendapatan yang meningkat mendorong seseorang melakukan perjalanan jauh dari rumah asalnya.</w:t>
      </w:r>
      <w:proofErr w:type="gramEnd"/>
      <w:r w:rsidR="000C0B00" w:rsidRPr="00681461">
        <w:rPr>
          <w:rFonts w:ascii="Book Antiqua" w:hAnsi="Book Antiqua" w:cs="Times New Roman"/>
          <w:sz w:val="24"/>
          <w:szCs w:val="24"/>
        </w:rPr>
        <w:t xml:space="preserve"> </w:t>
      </w:r>
      <w:proofErr w:type="gramStart"/>
      <w:r w:rsidR="000C0B00" w:rsidRPr="00681461">
        <w:rPr>
          <w:rFonts w:ascii="Book Antiqua" w:hAnsi="Book Antiqua" w:cs="Times New Roman"/>
          <w:sz w:val="24"/>
          <w:szCs w:val="24"/>
        </w:rPr>
        <w:t>Spenceley (2017) mengkaji bahwa masyarakat menerima manfaat dari pariwisata secara positif dan mampu sekaligus melestarikan sumber daya alam sehingga lembaga terkait dapat membiayai proyek perkembangan kawasan wisata alam dan kegiatan industri pariwisata.</w:t>
      </w:r>
      <w:proofErr w:type="gramEnd"/>
      <w:r w:rsidR="0068052C" w:rsidRPr="00681461">
        <w:rPr>
          <w:rFonts w:ascii="Book Antiqua" w:hAnsi="Book Antiqua" w:cs="Times New Roman"/>
          <w:sz w:val="24"/>
          <w:szCs w:val="24"/>
        </w:rPr>
        <w:t xml:space="preserve"> Nawangsih (2013) menyebutkan bahwa tarif akomodasi yang berada di objek wisata lebih murah dibandingkan akomodasi yang berada di luar objek wisata sehingga wisatawan </w:t>
      </w:r>
      <w:proofErr w:type="gramStart"/>
      <w:r w:rsidR="0068052C" w:rsidRPr="00681461">
        <w:rPr>
          <w:rFonts w:ascii="Book Antiqua" w:hAnsi="Book Antiqua" w:cs="Times New Roman"/>
          <w:sz w:val="24"/>
          <w:szCs w:val="24"/>
        </w:rPr>
        <w:t>akan</w:t>
      </w:r>
      <w:proofErr w:type="gramEnd"/>
      <w:r w:rsidR="0068052C" w:rsidRPr="00681461">
        <w:rPr>
          <w:rFonts w:ascii="Book Antiqua" w:hAnsi="Book Antiqua" w:cs="Times New Roman"/>
          <w:sz w:val="24"/>
          <w:szCs w:val="24"/>
        </w:rPr>
        <w:t xml:space="preserve"> dipermudah dalam mendapatkan hunian sementara.</w:t>
      </w:r>
    </w:p>
    <w:p w:rsidR="00084BDD" w:rsidRPr="00681461" w:rsidRDefault="00084BDD" w:rsidP="00084BDD">
      <w:pPr>
        <w:spacing w:after="0" w:line="480" w:lineRule="auto"/>
        <w:jc w:val="both"/>
        <w:rPr>
          <w:rFonts w:ascii="Book Antiqua" w:hAnsi="Book Antiqua" w:cs="Times New Roman"/>
          <w:b/>
          <w:sz w:val="24"/>
          <w:szCs w:val="24"/>
        </w:rPr>
      </w:pPr>
      <w:r w:rsidRPr="00681461">
        <w:rPr>
          <w:rFonts w:ascii="Book Antiqua" w:hAnsi="Book Antiqua" w:cs="Times New Roman"/>
          <w:b/>
          <w:sz w:val="24"/>
          <w:szCs w:val="24"/>
        </w:rPr>
        <w:t>Pemahaman Industri Pariwisata</w:t>
      </w:r>
    </w:p>
    <w:p w:rsidR="00084BDD" w:rsidRPr="00681461" w:rsidRDefault="00084BDD" w:rsidP="00005E1C">
      <w:pPr>
        <w:spacing w:after="100" w:afterAutospacing="1" w:line="360" w:lineRule="auto"/>
        <w:ind w:firstLine="720"/>
        <w:jc w:val="both"/>
        <w:rPr>
          <w:rFonts w:ascii="Book Antiqua" w:eastAsia="Times New Roman" w:hAnsi="Book Antiqua" w:cs="Times New Roman"/>
          <w:sz w:val="24"/>
          <w:szCs w:val="24"/>
        </w:rPr>
      </w:pPr>
      <w:proofErr w:type="gramStart"/>
      <w:r w:rsidRPr="00681461">
        <w:rPr>
          <w:rFonts w:ascii="Book Antiqua" w:hAnsi="Book Antiqua" w:cs="Times New Roman"/>
          <w:sz w:val="24"/>
          <w:szCs w:val="24"/>
        </w:rPr>
        <w:t>Spillane (2001) mengartikan industri pariwisata sebagai produk tertentu yang dihasilkan oleh sekelompok perusahaan Dalam pengelolaan potensi wisata oleh perusahahan dengan produk wisata.</w:t>
      </w:r>
      <w:r w:rsidRPr="00681461">
        <w:rPr>
          <w:rFonts w:ascii="Book Antiqua" w:eastAsia="Times New Roman" w:hAnsi="Book Antiqua" w:cs="Times New Roman"/>
          <w:sz w:val="24"/>
          <w:szCs w:val="24"/>
        </w:rPr>
        <w:t>Menurut (Yoeti, 1985) hasil barang-barang dan jasa-jasa (</w:t>
      </w:r>
      <w:r w:rsidRPr="00681461">
        <w:rPr>
          <w:rFonts w:ascii="Book Antiqua" w:eastAsia="Times New Roman" w:hAnsi="Book Antiqua" w:cs="Times New Roman"/>
          <w:i/>
          <w:sz w:val="24"/>
          <w:szCs w:val="24"/>
        </w:rPr>
        <w:t>good and service</w:t>
      </w:r>
      <w:r w:rsidRPr="00681461">
        <w:rPr>
          <w:rFonts w:ascii="Book Antiqua" w:eastAsia="Times New Roman" w:hAnsi="Book Antiqua" w:cs="Times New Roman"/>
          <w:sz w:val="24"/>
          <w:szCs w:val="24"/>
        </w:rPr>
        <w:t xml:space="preserve">) merupakan penggabungan dari </w:t>
      </w:r>
      <w:r w:rsidRPr="00681461">
        <w:rPr>
          <w:rFonts w:ascii="Book Antiqua" w:hAnsi="Book Antiqua" w:cs="Times New Roman"/>
          <w:sz w:val="24"/>
          <w:szCs w:val="24"/>
        </w:rPr>
        <w:t xml:space="preserve">masyarakat, dan segi </w:t>
      </w:r>
      <w:r w:rsidR="00D21C23" w:rsidRPr="00681461">
        <w:rPr>
          <w:rFonts w:ascii="Book Antiqua" w:hAnsi="Book Antiqua" w:cs="Times New Roman"/>
          <w:sz w:val="24"/>
          <w:szCs w:val="24"/>
        </w:rPr>
        <w:t>jasa</w:t>
      </w:r>
      <w:r w:rsidRPr="00681461">
        <w:rPr>
          <w:rFonts w:ascii="Book Antiqua" w:hAnsi="Book Antiqua" w:cs="Times New Roman"/>
          <w:sz w:val="24"/>
          <w:szCs w:val="24"/>
        </w:rPr>
        <w:t xml:space="preserve"> yang disediakan oleh alam.</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 xml:space="preserve">Peningkatan PDRB </w:t>
      </w:r>
      <w:r w:rsidR="00D21C23" w:rsidRPr="00681461">
        <w:rPr>
          <w:rFonts w:ascii="Book Antiqua" w:hAnsi="Book Antiqua" w:cs="Times New Roman"/>
          <w:sz w:val="24"/>
          <w:szCs w:val="24"/>
        </w:rPr>
        <w:t>dilihat dari sektor perdagangan</w:t>
      </w:r>
      <w:r w:rsidRPr="00681461">
        <w:rPr>
          <w:rFonts w:ascii="Book Antiqua" w:hAnsi="Book Antiqua" w:cs="Times New Roman"/>
          <w:sz w:val="24"/>
          <w:szCs w:val="24"/>
        </w:rPr>
        <w:t xml:space="preserve"> Hotel dan restoran (PHR) </w:t>
      </w:r>
      <w:r w:rsidR="00B32D9C" w:rsidRPr="00681461">
        <w:rPr>
          <w:rFonts w:ascii="Book Antiqua" w:hAnsi="Book Antiqua" w:cs="Times New Roman"/>
          <w:sz w:val="24"/>
          <w:szCs w:val="24"/>
        </w:rPr>
        <w:t>selalu</w:t>
      </w:r>
      <w:r w:rsidRPr="00681461">
        <w:rPr>
          <w:rFonts w:ascii="Book Antiqua" w:hAnsi="Book Antiqua" w:cs="Times New Roman"/>
          <w:sz w:val="24"/>
          <w:szCs w:val="24"/>
        </w:rPr>
        <w:t xml:space="preserve"> memajukan perekonomian suatu daerah dari industri pariwisata.</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w:t>
      </w:r>
      <w:r w:rsidRPr="00681461">
        <w:rPr>
          <w:rFonts w:ascii="Book Antiqua" w:hAnsi="Book Antiqua" w:cs="Times New Roman"/>
          <w:noProof/>
          <w:sz w:val="24"/>
          <w:szCs w:val="24"/>
        </w:rPr>
        <w:t>Dimyati, 2004).</w:t>
      </w:r>
      <w:proofErr w:type="gramEnd"/>
      <w:r w:rsidR="00B32D9C" w:rsidRPr="00681461">
        <w:rPr>
          <w:rFonts w:ascii="Book Antiqua" w:hAnsi="Book Antiqua" w:cs="Times New Roman"/>
          <w:noProof/>
          <w:sz w:val="24"/>
          <w:szCs w:val="24"/>
        </w:rPr>
        <w:t xml:space="preserve"> Gamage </w:t>
      </w:r>
      <w:r w:rsidR="00B32D9C" w:rsidRPr="00681461">
        <w:rPr>
          <w:rFonts w:ascii="Book Antiqua" w:hAnsi="Book Antiqua" w:cs="Times New Roman"/>
          <w:i/>
          <w:noProof/>
          <w:sz w:val="24"/>
          <w:szCs w:val="24"/>
        </w:rPr>
        <w:t xml:space="preserve">et al., </w:t>
      </w:r>
      <w:r w:rsidR="00B32D9C" w:rsidRPr="00681461">
        <w:rPr>
          <w:rFonts w:ascii="Book Antiqua" w:hAnsi="Book Antiqua" w:cs="Times New Roman"/>
          <w:noProof/>
          <w:sz w:val="24"/>
          <w:szCs w:val="24"/>
        </w:rPr>
        <w:t xml:space="preserve">(2017) mengatakan perkembangan pariwisata selal menimbulkan kerusakan lingkungan degradasi dalam jangka panjang, sehingga meski perkembangan pariwisata di Provinsi Bali sangat pesat </w:t>
      </w:r>
      <w:r w:rsidR="00B32D9C" w:rsidRPr="00681461">
        <w:rPr>
          <w:rFonts w:ascii="Book Antiqua" w:hAnsi="Book Antiqua" w:cs="Times New Roman"/>
          <w:noProof/>
          <w:sz w:val="24"/>
          <w:szCs w:val="24"/>
        </w:rPr>
        <w:lastRenderedPageBreak/>
        <w:t>namun perlu juga menjaga perkembangan pariwisata yang ramah lingkungan tampa memperburuk lingkungan degradasi dalam jangka panjang.</w:t>
      </w:r>
      <w:r w:rsidR="00BD2012" w:rsidRPr="00681461">
        <w:rPr>
          <w:rFonts w:ascii="Book Antiqua" w:hAnsi="Book Antiqua" w:cs="Times New Roman"/>
          <w:noProof/>
          <w:sz w:val="24"/>
          <w:szCs w:val="24"/>
        </w:rPr>
        <w:t xml:space="preserve"> Dariah (2012) mengkaitkan bahwa kegiatan industri pariwisata terutama perdagangan hotel dan restoran (PHR) mendorong juga kenaikan kebutuhan akan produk pertanian yang diperlukan pada industri PHR, sehingga berperan meningkatkan output pertanian yang ada di Provinsi Bali.</w:t>
      </w:r>
    </w:p>
    <w:p w:rsidR="00084BDD" w:rsidRPr="00681461" w:rsidRDefault="00084BDD" w:rsidP="00084BDD">
      <w:pPr>
        <w:spacing w:after="0" w:line="480" w:lineRule="auto"/>
        <w:jc w:val="both"/>
        <w:rPr>
          <w:rFonts w:ascii="Book Antiqua" w:hAnsi="Book Antiqua" w:cs="Times New Roman"/>
          <w:b/>
          <w:sz w:val="24"/>
          <w:szCs w:val="24"/>
        </w:rPr>
      </w:pPr>
      <w:r w:rsidRPr="00681461">
        <w:rPr>
          <w:rFonts w:ascii="Book Antiqua" w:hAnsi="Book Antiqua" w:cs="Times New Roman"/>
          <w:b/>
          <w:sz w:val="24"/>
          <w:szCs w:val="24"/>
        </w:rPr>
        <w:t>Pengertian Biro Perjalanan Wisata</w:t>
      </w:r>
    </w:p>
    <w:p w:rsidR="00084BDD" w:rsidRPr="00681461" w:rsidRDefault="00084BDD" w:rsidP="00681461">
      <w:pPr>
        <w:spacing w:after="100" w:afterAutospacing="1" w:line="360" w:lineRule="auto"/>
        <w:ind w:firstLine="720"/>
        <w:jc w:val="both"/>
        <w:rPr>
          <w:rFonts w:ascii="Book Antiqua" w:hAnsi="Book Antiqua" w:cs="Times New Roman"/>
          <w:sz w:val="24"/>
        </w:rPr>
      </w:pPr>
      <w:proofErr w:type="gramStart"/>
      <w:r w:rsidRPr="00681461">
        <w:rPr>
          <w:rFonts w:ascii="Book Antiqua" w:hAnsi="Book Antiqua" w:cs="Times New Roman"/>
          <w:sz w:val="24"/>
        </w:rPr>
        <w:t>Biro Perjalanan Wisata sebuah usaha penyediaan jasa perjalanan kegiatan wisata dengan menjual paket wisata sekaligus penyelenggara kegiatan wisata grup.</w:t>
      </w:r>
      <w:proofErr w:type="gramEnd"/>
      <w:r w:rsidRPr="00681461">
        <w:rPr>
          <w:rFonts w:ascii="Book Antiqua" w:hAnsi="Book Antiqua" w:cs="Times New Roman"/>
          <w:sz w:val="24"/>
        </w:rPr>
        <w:t xml:space="preserve"> </w:t>
      </w:r>
      <w:proofErr w:type="gramStart"/>
      <w:r w:rsidRPr="00681461">
        <w:rPr>
          <w:rFonts w:ascii="Book Antiqua" w:hAnsi="Book Antiqua" w:cs="Times New Roman"/>
          <w:sz w:val="24"/>
        </w:rPr>
        <w:t>Direktorat Jenderal Pariwisata memberikan penjelasan tentang definisi Biro Perjalanan Wisata melalui Surat Keputusan Direktorat Jenderal Pariwisata No.</w:t>
      </w:r>
      <w:proofErr w:type="gramEnd"/>
      <w:r w:rsidRPr="00681461">
        <w:rPr>
          <w:rFonts w:ascii="Book Antiqua" w:hAnsi="Book Antiqua" w:cs="Times New Roman"/>
          <w:sz w:val="24"/>
        </w:rPr>
        <w:t xml:space="preserve"> </w:t>
      </w:r>
      <w:proofErr w:type="gramStart"/>
      <w:r w:rsidRPr="00681461">
        <w:rPr>
          <w:rFonts w:ascii="Book Antiqua" w:hAnsi="Book Antiqua" w:cs="Times New Roman"/>
          <w:sz w:val="24"/>
        </w:rPr>
        <w:t>Kep.</w:t>
      </w:r>
      <w:proofErr w:type="gramEnd"/>
      <w:r w:rsidRPr="00681461">
        <w:rPr>
          <w:rFonts w:ascii="Book Antiqua" w:hAnsi="Book Antiqua" w:cs="Times New Roman"/>
          <w:sz w:val="24"/>
        </w:rPr>
        <w:t xml:space="preserve"> 16/U/II/Tanggal 25 Februari 1988 membahas PelaksanaanKetentuan Usaha Perjalanan.</w:t>
      </w:r>
      <w:r w:rsidR="00FF052F">
        <w:rPr>
          <w:rFonts w:ascii="Book Antiqua" w:hAnsi="Book Antiqua" w:cs="Times New Roman"/>
          <w:sz w:val="24"/>
        </w:rPr>
        <w:t>MusyawwiridanUngor (2018) penentuan modal fisik, modal tenagakerjamanusiaserta factor produktifitaspertumbuhan total mendorongperkembanganusaha di bidangpenyedialayananperjalananwisata.</w:t>
      </w:r>
    </w:p>
    <w:p w:rsidR="00084BDD" w:rsidRPr="00681461" w:rsidRDefault="00084BDD" w:rsidP="00084BDD">
      <w:pPr>
        <w:spacing w:after="0" w:line="480" w:lineRule="auto"/>
        <w:jc w:val="both"/>
        <w:rPr>
          <w:rFonts w:ascii="Book Antiqua" w:hAnsi="Book Antiqua"/>
          <w:b/>
          <w:sz w:val="24"/>
        </w:rPr>
      </w:pPr>
      <w:r w:rsidRPr="00681461">
        <w:rPr>
          <w:rFonts w:ascii="Book Antiqua" w:hAnsi="Book Antiqua"/>
          <w:b/>
          <w:sz w:val="24"/>
        </w:rPr>
        <w:t>Nilai Tukar (Kurs)</w:t>
      </w:r>
    </w:p>
    <w:p w:rsidR="00084BDD" w:rsidRPr="00681461" w:rsidRDefault="00084BDD" w:rsidP="005E4927">
      <w:pPr>
        <w:spacing w:after="100" w:afterAutospacing="1" w:line="360" w:lineRule="auto"/>
        <w:ind w:firstLine="720"/>
        <w:jc w:val="both"/>
        <w:rPr>
          <w:rFonts w:ascii="Book Antiqua" w:hAnsi="Book Antiqua"/>
          <w:sz w:val="24"/>
        </w:rPr>
      </w:pPr>
      <w:proofErr w:type="gramStart"/>
      <w:r w:rsidRPr="00681461">
        <w:rPr>
          <w:rFonts w:ascii="Book Antiqua" w:hAnsi="Book Antiqua"/>
          <w:sz w:val="24"/>
        </w:rPr>
        <w:t>Blanchard (2003) menyebutkan bahwa nilai tukar atau sering disebut Kurs (Exchange Rate) merupakan harga mata uang asing diukur dari selisish harga mata uang domestik.</w:t>
      </w:r>
      <w:proofErr w:type="gramEnd"/>
      <w:r w:rsidRPr="00681461">
        <w:rPr>
          <w:rFonts w:ascii="Book Antiqua" w:hAnsi="Book Antiqua"/>
          <w:sz w:val="24"/>
        </w:rPr>
        <w:t xml:space="preserve"> </w:t>
      </w:r>
      <w:proofErr w:type="gramStart"/>
      <w:r w:rsidRPr="00681461">
        <w:rPr>
          <w:rFonts w:ascii="Book Antiqua" w:hAnsi="Book Antiqua"/>
          <w:sz w:val="24"/>
        </w:rPr>
        <w:t>Perubahan dari nilai tukar ini dibedakan menjadi depresiasi dan apresiasi.</w:t>
      </w:r>
      <w:proofErr w:type="gramEnd"/>
      <w:r w:rsidRPr="00681461">
        <w:rPr>
          <w:rFonts w:ascii="Book Antiqua" w:hAnsi="Book Antiqua"/>
          <w:sz w:val="24"/>
        </w:rPr>
        <w:t xml:space="preserve"> Krugman </w:t>
      </w:r>
      <w:r w:rsidRPr="00681461">
        <w:rPr>
          <w:rFonts w:ascii="Book Antiqua" w:hAnsi="Book Antiqua"/>
          <w:i/>
          <w:sz w:val="24"/>
        </w:rPr>
        <w:t>et al</w:t>
      </w:r>
      <w:r w:rsidRPr="00681461">
        <w:rPr>
          <w:rFonts w:ascii="Book Antiqua" w:hAnsi="Book Antiqua"/>
          <w:sz w:val="24"/>
        </w:rPr>
        <w:t>., (2012) Perubahan nilai mata uang asing yang menguat dibandingkan mata uang lokal disebut depresiasi, sedangkan penguatan mata uang lokal dibandingkan mata uang asing disebut apresiasi.  Apabila terjadi depresiasi mata uang dengan kondisi lain tidak berubah (C</w:t>
      </w:r>
      <w:r w:rsidRPr="00681461">
        <w:rPr>
          <w:rFonts w:ascii="Book Antiqua" w:hAnsi="Book Antiqua"/>
          <w:i/>
          <w:sz w:val="24"/>
        </w:rPr>
        <w:t>ateris Paribus</w:t>
      </w:r>
      <w:r w:rsidRPr="00681461">
        <w:rPr>
          <w:rFonts w:ascii="Book Antiqua" w:hAnsi="Book Antiqua"/>
          <w:sz w:val="24"/>
        </w:rPr>
        <w:t xml:space="preserve">) maka harga produk wisata </w:t>
      </w:r>
      <w:proofErr w:type="gramStart"/>
      <w:r w:rsidRPr="00681461">
        <w:rPr>
          <w:rFonts w:ascii="Book Antiqua" w:hAnsi="Book Antiqua"/>
          <w:sz w:val="24"/>
        </w:rPr>
        <w:t>akan</w:t>
      </w:r>
      <w:proofErr w:type="gramEnd"/>
      <w:r w:rsidRPr="00681461">
        <w:rPr>
          <w:rFonts w:ascii="Book Antiqua" w:hAnsi="Book Antiqua"/>
          <w:sz w:val="24"/>
        </w:rPr>
        <w:t xml:space="preserve"> lebih murah </w:t>
      </w:r>
      <w:r w:rsidRPr="00681461">
        <w:rPr>
          <w:rFonts w:ascii="Book Antiqua" w:hAnsi="Book Antiqua"/>
          <w:sz w:val="24"/>
        </w:rPr>
        <w:lastRenderedPageBreak/>
        <w:t>dibandingkan sebelumnya, sehingga akan merangsang wisatawan melakukan perjalana wisata dikarenakan mendapatkan pertukaran mata ung rupiah lebih dari sebelumnya.</w:t>
      </w:r>
    </w:p>
    <w:p w:rsidR="002C5688" w:rsidRPr="00681461" w:rsidRDefault="002C5688" w:rsidP="005E4927">
      <w:pPr>
        <w:spacing w:before="240" w:after="0" w:line="360" w:lineRule="auto"/>
        <w:jc w:val="both"/>
        <w:rPr>
          <w:rFonts w:ascii="Book Antiqua" w:hAnsi="Book Antiqua"/>
          <w:b/>
          <w:sz w:val="24"/>
        </w:rPr>
      </w:pPr>
      <w:r w:rsidRPr="00681461">
        <w:rPr>
          <w:rFonts w:ascii="Book Antiqua" w:hAnsi="Book Antiqua"/>
          <w:b/>
          <w:sz w:val="24"/>
        </w:rPr>
        <w:t>Kerangka Konseptual</w:t>
      </w:r>
    </w:p>
    <w:p w:rsidR="00E342B3" w:rsidRPr="00681461" w:rsidRDefault="00E342B3" w:rsidP="00E342B3">
      <w:pPr>
        <w:spacing w:after="0" w:line="360" w:lineRule="auto"/>
        <w:ind w:firstLine="720"/>
        <w:jc w:val="both"/>
        <w:rPr>
          <w:rFonts w:ascii="Book Antiqua" w:hAnsi="Book Antiqua" w:cs="Times New Roman"/>
          <w:sz w:val="24"/>
          <w:szCs w:val="24"/>
        </w:rPr>
      </w:pPr>
      <w:r w:rsidRPr="00681461">
        <w:rPr>
          <w:rFonts w:ascii="Book Antiqua" w:hAnsi="Book Antiqua" w:cs="Times New Roman"/>
          <w:sz w:val="24"/>
          <w:szCs w:val="24"/>
        </w:rPr>
        <w:t>Udayantini (2015) yang berjudul “Pengaruh Junlah Wisatawan dan Tingkat Hunian Hotel Terhadap Pendapatan Sektor Pariwisata Di Kabupaten Buleleng Periode 2010-2013” yang memiliki tujuan untuk memperoleh temuan eksplanatif yang teruji tentang pengaruh jumlah wisatawan, tingkat hunian hitel terhadap pendapatan sektor pariwisata. Hasil penelitiannya menunjukkan bahwa ada pengaruh dari jumlah wisatawan, tingkat hunian hotel terhadap pendapatan sektor pariwisata dengan sumbangan pengaruh sebesar 88,3% yang terdiri dari pengaruh positif dari jumlah wisatawan 63,5%, pengaruh positif dari tingkat hunian hotel sebesar 17,3% dan pengaruh positif dari jumlah wisatawan terhadap tingkat hunian hotel di Kabupaten Buleleng dengan sumbangan pengaruh sebesar 05,5%.</w:t>
      </w:r>
    </w:p>
    <w:p w:rsidR="00E342B3" w:rsidRPr="00681461" w:rsidRDefault="00E342B3" w:rsidP="00E342B3">
      <w:pPr>
        <w:spacing w:after="0" w:line="360" w:lineRule="auto"/>
        <w:ind w:firstLine="720"/>
        <w:jc w:val="both"/>
        <w:rPr>
          <w:rFonts w:ascii="Book Antiqua" w:hAnsi="Book Antiqua" w:cs="Times New Roman"/>
          <w:sz w:val="24"/>
          <w:szCs w:val="24"/>
        </w:rPr>
      </w:pPr>
      <w:r w:rsidRPr="00681461">
        <w:rPr>
          <w:rFonts w:ascii="Book Antiqua" w:hAnsi="Book Antiqua" w:cs="Times New Roman"/>
          <w:noProof/>
          <w:sz w:val="24"/>
          <w:szCs w:val="24"/>
        </w:rPr>
        <w:t xml:space="preserve">Paramacintya dan Budhi, (2018) melakukan penelitian berjudul “Pengaruh Jumlah Biro Perjalanan Wisata, Jumlah Kunjungan Wisatawan Dan Pajak Hotel Restoran Terhadap Pendapatan Asli Daerah Kabupaten Badung.” dimana hasil penelitian menunjukan bahwa </w:t>
      </w:r>
      <w:r w:rsidRPr="00681461">
        <w:rPr>
          <w:rFonts w:ascii="Book Antiqua" w:hAnsi="Book Antiqua" w:cs="Times New Roman"/>
          <w:color w:val="000000"/>
          <w:sz w:val="24"/>
          <w:szCs w:val="24"/>
        </w:rPr>
        <w:t>jumlah biro perjalanan wisata berpengaruh positif dan tidak signifikan terhadap pendapatan asli daerah di Kabupaten Badung dan jumlah kunjungan wisatawan berpengaruh positif dan signifikan terhadap pendapatan asli daerah di Kabupaten Badung,</w:t>
      </w:r>
    </w:p>
    <w:p w:rsidR="00E342B3" w:rsidRPr="00681461" w:rsidRDefault="00E342B3" w:rsidP="00E342B3">
      <w:pPr>
        <w:spacing w:after="0" w:line="360" w:lineRule="auto"/>
        <w:ind w:firstLine="720"/>
        <w:jc w:val="both"/>
        <w:rPr>
          <w:rFonts w:ascii="Book Antiqua" w:hAnsi="Book Antiqua" w:cs="Times New Roman"/>
          <w:sz w:val="24"/>
          <w:szCs w:val="24"/>
        </w:rPr>
      </w:pPr>
      <w:r w:rsidRPr="00681461">
        <w:rPr>
          <w:rFonts w:ascii="Book Antiqua" w:hAnsi="Book Antiqua" w:cs="Times New Roman"/>
          <w:sz w:val="24"/>
          <w:szCs w:val="24"/>
        </w:rPr>
        <w:t>Astawa dan Budiari (2014) melakukan penelitian berjudul “</w:t>
      </w:r>
      <w:r w:rsidRPr="00681461">
        <w:rPr>
          <w:rFonts w:ascii="Book Antiqua" w:hAnsi="Book Antiqua" w:cs="Times New Roman"/>
          <w:bCs/>
          <w:sz w:val="24"/>
          <w:szCs w:val="24"/>
        </w:rPr>
        <w:t xml:space="preserve">Perkembangan Jumlah Kunjungan  Wisatawan Asing Dan Kurs Dollar Amerika Serta Pengaruhnya Terhadap Pendapatan Di Provinsi Bali” yang </w:t>
      </w:r>
      <w:r w:rsidRPr="00681461">
        <w:rPr>
          <w:rFonts w:ascii="Book Antiqua" w:hAnsi="Book Antiqua" w:cs="Times New Roman"/>
          <w:bCs/>
          <w:sz w:val="24"/>
          <w:szCs w:val="24"/>
        </w:rPr>
        <w:lastRenderedPageBreak/>
        <w:t xml:space="preserve">memiliki tujuan pengaruh </w:t>
      </w:r>
      <w:r w:rsidRPr="00681461">
        <w:rPr>
          <w:rFonts w:ascii="Book Antiqua" w:hAnsi="Book Antiqua" w:cs="Times New Roman"/>
          <w:sz w:val="24"/>
          <w:szCs w:val="24"/>
        </w:rPr>
        <w:t>jumlah kunjungan wisatawan asing dan kurs dollar Amerika terhadap pendapatan daerah Provinsi Bali. Hasil penelitian menunjukan bahwa Jumlah kunjungan wisatawan asing berpengaruh positif dan nyata terhadap pendapatan daerah Provinsi Bali, karena t hitung lebih besar dari t-tabel atau 11,391 &gt; 1,895 dan Kurs dollar Amerika mempunyai pengaruh negatif dan tidak nyata terhadap pendapatan daerah Provinsi Bali, karena t hitung lebih kecil dari t tabel atau - 1,337 &lt; -1,895.</w:t>
      </w:r>
    </w:p>
    <w:p w:rsidR="00CE18FC" w:rsidRPr="00681461" w:rsidRDefault="00E342B3" w:rsidP="004271D2">
      <w:pPr>
        <w:spacing w:after="0" w:line="360" w:lineRule="auto"/>
        <w:ind w:firstLine="720"/>
        <w:jc w:val="both"/>
        <w:rPr>
          <w:rFonts w:ascii="Book Antiqua" w:hAnsi="Book Antiqua" w:cs="Times New Roman"/>
          <w:sz w:val="24"/>
          <w:szCs w:val="24"/>
        </w:rPr>
      </w:pPr>
      <w:r w:rsidRPr="00681461">
        <w:rPr>
          <w:rFonts w:ascii="Book Antiqua" w:hAnsi="Book Antiqua" w:cs="Times New Roman"/>
          <w:sz w:val="24"/>
          <w:szCs w:val="24"/>
        </w:rPr>
        <w:t>Suartana dkk., (2018) meneliti “</w:t>
      </w:r>
      <w:r w:rsidRPr="00681461">
        <w:rPr>
          <w:rFonts w:ascii="Book Antiqua" w:hAnsi="Book Antiqua" w:cs="Times New Roman"/>
          <w:bCs/>
          <w:sz w:val="24"/>
          <w:szCs w:val="24"/>
        </w:rPr>
        <w:t>Pengaruh Kunjungan, Lama Tinggal, Pengeluaran Wisatawan, Hunian Hotel, dan Kurs Dollar Terhadap PDRB Provinsi Bali</w:t>
      </w:r>
      <w:r w:rsidRPr="00681461">
        <w:rPr>
          <w:rFonts w:ascii="Book Antiqua" w:hAnsi="Book Antiqua" w:cs="Times New Roman"/>
          <w:sz w:val="24"/>
          <w:szCs w:val="24"/>
        </w:rPr>
        <w:t xml:space="preserve"> “ yang memiliki tujuan mengnalisis pengaruh jumlah kunjungan wisatawan, tingkat hunian kamar hotel, lama tinggal, rata-rata pengeluaran wisatawan dan kurs dollar Amerka Serikat terhadap produk domestic regional bruto (PDRB) Provinsi Bali kurun waktu 2000-2016.Dimana hasil penelitian tentang jumlah kunjungan wisatawan, tingkat hunian kamar hotel, lama tinggal, rata-rata pengeluaran wisatawan dan kurs dollar Amerika Serikat berpengaruh signifikan terhadap PDRB provinsi Bali kurun waktu 2000-2016. Dengan </w:t>
      </w:r>
      <w:r w:rsidRPr="00681461">
        <w:rPr>
          <w:rFonts w:ascii="Book Antiqua" w:hAnsi="Book Antiqua" w:cs="Times New Roman"/>
          <w:i/>
          <w:iCs/>
          <w:sz w:val="24"/>
          <w:szCs w:val="24"/>
        </w:rPr>
        <w:t xml:space="preserve">R-square </w:t>
      </w:r>
      <w:r w:rsidRPr="00681461">
        <w:rPr>
          <w:rFonts w:ascii="Book Antiqua" w:hAnsi="Book Antiqua" w:cs="Times New Roman"/>
          <w:sz w:val="24"/>
          <w:szCs w:val="24"/>
        </w:rPr>
        <w:t xml:space="preserve">(R2) sebesar 0,983 berarti 98,3 persen PDRB Provinsi Bali kurun waktu 2000-2016 dipengaruhi oleh jumlah kunjungan wisatawan, tingkat hunian kamar hotel, lama tinggal, rata-rata pengeluaran wisatawan dan kurs dollar Amerika Serikat, sebaliknya sebanyak 1,7 persen dipengaruhi oleh variabel lain yang tidak masuk dalam model penelitian. </w:t>
      </w:r>
      <w:proofErr w:type="gramStart"/>
      <w:r w:rsidRPr="00681461">
        <w:rPr>
          <w:rFonts w:ascii="Book Antiqua" w:hAnsi="Book Antiqua" w:cs="Times New Roman"/>
          <w:sz w:val="24"/>
          <w:szCs w:val="24"/>
        </w:rPr>
        <w:t>Berdasarkan dari kajian pustaka dan hasil penelitian sebelumnya, maka dapat dirumuskan kerangka konseptual penelitian mengenai Analisis Faktor-Faktor Yang Mempengaruhi Pendapatan Sektor Pariwisata Di Provinsi Bali.</w:t>
      </w:r>
      <w:proofErr w:type="gramEnd"/>
    </w:p>
    <w:p w:rsidR="00CE18FC" w:rsidRPr="00681461" w:rsidRDefault="00840E88" w:rsidP="00005E1C">
      <w:pPr>
        <w:spacing w:after="100" w:afterAutospacing="1" w:line="360" w:lineRule="auto"/>
        <w:ind w:firstLine="720"/>
        <w:jc w:val="both"/>
        <w:rPr>
          <w:rFonts w:ascii="Book Antiqua" w:hAnsi="Book Antiqua" w:cs="Times New Roman"/>
          <w:b/>
          <w:sz w:val="24"/>
        </w:rPr>
      </w:pPr>
      <w:r>
        <w:rPr>
          <w:rFonts w:ascii="Book Antiqua" w:hAnsi="Book Antiqua" w:cs="Times New Roman"/>
          <w:b/>
          <w:noProof/>
          <w:sz w:val="24"/>
          <w:szCs w:val="24"/>
        </w:rPr>
        <w:lastRenderedPageBreak/>
        <w:pict>
          <v:group id="Group 45" o:spid="_x0000_s1026" style="position:absolute;left:0;text-align:left;margin-left:111.25pt;margin-top:14.7pt;width:416.1pt;height:254.35pt;z-index:251659264;mso-position-horizontal-relative:page;mso-width-relative:margin;mso-height-relative:margin" coordsize="53106,38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">
            <v:roundrect id="Rounded Rectangle 19" o:spid="_x0000_s1027" style="position:absolute;width:18383;height:2335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8txcIA&#10;AADbAAAADwAAAGRycy9kb3ducmV2LnhtbERPS2sCMRC+F/wPYYTeatYeSl2NsihWD158IB6Hzbgb&#10;3UyWJHW3/94UCr3Nx/ec2aK3jXiQD8axgvEoA0FcOm24UnA6rt8+QYSIrLFxTAp+KMBiPniZYa5d&#10;x3t6HGIlUgiHHBXUMba5lKGsyWIYuZY4cVfnLcYEfSW1xy6F20a+Z9mHtGg4NdTY0rKm8n74tgqK&#10;s9mY7mu1u+lsP9leL8XGN51Sr8O+mIKI1Md/8Z97q9P8Cfz+kg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by3FwgAAANsAAAAPAAAAAAAAAAAAAAAAAJgCAABkcnMvZG93&#10;bnJldi54bWxQSwUGAAAAAAQABAD1AAAAhwMAAAAA&#10;" filled="f" strokecolor="black [3200]" strokeweight="3pt">
              <v:stroke joinstyle="miter"/>
            </v:roundrect>
            <v:rect id="Rectangle 20" o:spid="_x0000_s1028" style="position:absolute;left:26239;top:28425;width:26867;height:98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2usIA&#10;AADbAAAADwAAAGRycy9kb3ducmV2LnhtbERPy4rCMBTdC/MP4Q7MzqY+0KEaZZARBRdiHcHlpbm2&#10;1eamNhmtf28WgsvDeU/nranEjRpXWlbQi2IQxJnVJecK/vbL7jcI55E1VpZJwYMczGcfnSkm2t55&#10;R7fU5yKEsEtQQeF9nUjpsoIMusjWxIE72cagD7DJpW7wHsJNJftxPJIGSw4NBda0KCi7pP9Gweas&#10;r8P8+LsdlOPF+HAdrtLlaaDU12f7MwHhqfVv8cu91gr6YX34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yza6wgAAANsAAAAPAAAAAAAAAAAAAAAAAJgCAABkcnMvZG93&#10;bnJldi54bWxQSwUGAAAAAAQABAD1AAAAhwMAAAAA&#10;" fillcolor="white [3201]" stroked="f" strokeweight="1pt">
              <v:textbox>
                <w:txbxContent>
                  <w:p w:rsidR="00FF052F" w:rsidRPr="00995664" w:rsidRDefault="00FF052F" w:rsidP="00CE18FC">
                    <w:pPr>
                      <w:rPr>
                        <w:rFonts w:ascii="Times New Roman" w:hAnsi="Times New Roman" w:cs="Times New Roman"/>
                        <w:sz w:val="24"/>
                      </w:rPr>
                    </w:pPr>
                    <w:r w:rsidRPr="00995664">
                      <w:rPr>
                        <w:rFonts w:ascii="Times New Roman" w:hAnsi="Times New Roman" w:cs="Times New Roman"/>
                        <w:sz w:val="24"/>
                      </w:rPr>
                      <w:t>Keterangan:</w:t>
                    </w:r>
                  </w:p>
                  <w:p w:rsidR="00FF052F" w:rsidRPr="00995664" w:rsidRDefault="00FF052F" w:rsidP="00CE18FC">
                    <w:pPr>
                      <w:spacing w:after="0" w:line="360" w:lineRule="auto"/>
                      <w:rPr>
                        <w:rFonts w:ascii="Times New Roman" w:hAnsi="Times New Roman" w:cs="Times New Roman"/>
                        <w:sz w:val="24"/>
                      </w:rPr>
                    </w:pPr>
                    <w:r w:rsidRPr="00A02A50">
                      <w:rPr>
                        <w:rFonts w:ascii="Times New Roman" w:hAnsi="Times New Roman" w:cs="Times New Roman"/>
                        <w:noProof/>
                        <w:sz w:val="24"/>
                      </w:rPr>
                      <w:drawing>
                        <wp:inline distT="0" distB="0" distL="0" distR="0">
                          <wp:extent cx="708025" cy="241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8025" cy="241935"/>
                                  </a:xfrm>
                                  <a:prstGeom prst="rect">
                                    <a:avLst/>
                                  </a:prstGeom>
                                  <a:noFill/>
                                  <a:ln>
                                    <a:noFill/>
                                  </a:ln>
                                </pic:spPr>
                              </pic:pic>
                            </a:graphicData>
                          </a:graphic>
                        </wp:inline>
                      </w:drawing>
                    </w:r>
                    <w:r w:rsidRPr="00995664">
                      <w:rPr>
                        <w:rFonts w:ascii="Times New Roman" w:hAnsi="Times New Roman" w:cs="Times New Roman"/>
                        <w:sz w:val="24"/>
                      </w:rPr>
                      <w:t xml:space="preserve">: Pengaruh secara </w:t>
                    </w:r>
                    <w:r>
                      <w:rPr>
                        <w:rFonts w:ascii="Times New Roman" w:hAnsi="Times New Roman" w:cs="Times New Roman"/>
                        <w:sz w:val="24"/>
                      </w:rPr>
                      <w:t>Simultan</w:t>
                    </w:r>
                  </w:p>
                  <w:p w:rsidR="00FF052F" w:rsidRPr="00995664" w:rsidRDefault="00FF052F" w:rsidP="00CE18FC">
                    <w:pPr>
                      <w:spacing w:after="0" w:line="360" w:lineRule="auto"/>
                      <w:rPr>
                        <w:rFonts w:ascii="Times New Roman" w:hAnsi="Times New Roman" w:cs="Times New Roman"/>
                        <w:sz w:val="24"/>
                      </w:rPr>
                    </w:pPr>
                    <w:r w:rsidRPr="00DF5D36">
                      <w:rPr>
                        <w:rFonts w:ascii="Times New Roman" w:hAnsi="Times New Roman" w:cs="Times New Roman"/>
                        <w:noProof/>
                        <w:sz w:val="24"/>
                      </w:rPr>
                      <w:drawing>
                        <wp:inline distT="0" distB="0" distL="0" distR="0">
                          <wp:extent cx="676118" cy="166632"/>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1617" cy="167987"/>
                                  </a:xfrm>
                                  <a:prstGeom prst="rect">
                                    <a:avLst/>
                                  </a:prstGeom>
                                  <a:noFill/>
                                  <a:ln>
                                    <a:noFill/>
                                  </a:ln>
                                </pic:spPr>
                              </pic:pic>
                            </a:graphicData>
                          </a:graphic>
                        </wp:inline>
                      </w:drawing>
                    </w:r>
                    <w:r>
                      <w:rPr>
                        <w:rFonts w:ascii="Times New Roman" w:hAnsi="Times New Roman" w:cs="Times New Roman"/>
                        <w:sz w:val="24"/>
                      </w:rPr>
                      <w:t xml:space="preserve"> : Pengaruh secara Parsial</w:t>
                    </w:r>
                  </w:p>
                </w:txbxContent>
              </v:textbox>
            </v:rect>
            <v:group id="Group 6" o:spid="_x0000_s1029" style="position:absolute;left:1888;top:1590;width:48114;height:20895" coordsize="48113,20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2" o:spid="_x0000_s1030" style="position:absolute;left:33909;top:7429;width:14204;height:796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WcMA&#10;AADbAAAADwAAAGRycy9kb3ducmV2LnhtbERPTWvCQBC9C/0PyxS8SN0oVkLqGqIoCJaCaS+9Ddkx&#10;Cc3Ohuwmxn/vFgq9zeN9ziYdTSMG6lxtWcFiHoEgLqyuuVTw9Xl8iUE4j6yxsUwK7uQg3T5NNpho&#10;e+MLDbkvRQhhl6CCyvs2kdIVFRl0c9sSB+5qO4M+wK6UusNbCDeNXEbRWhqsOTRU2NK+ouIn742C&#10;1fflsGuvu9d4OL/3RZ/NcD1+KDV9HrM3EJ5G/y/+c590mL+E31/CAX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XWcMAAADbAAAADwAAAAAAAAAAAAAAAACYAgAAZHJzL2Rv&#10;d25yZXYueG1sUEsFBgAAAAAEAAQA9QAAAIgDAAAAAA==&#10;" fillcolor="white [3201]" strokecolor="black [3200]" strokeweight="3pt">
                <v:textbox>
                  <w:txbxContent>
                    <w:p w:rsidR="00FF052F" w:rsidRPr="00DF5D36" w:rsidRDefault="00FF052F" w:rsidP="00CE18FC">
                      <w:pPr>
                        <w:jc w:val="center"/>
                        <w:rPr>
                          <w:rFonts w:ascii="Times New Roman" w:hAnsi="Times New Roman" w:cs="Times New Roman"/>
                          <w:sz w:val="24"/>
                        </w:rPr>
                      </w:pPr>
                      <w:r w:rsidRPr="00DF5D36">
                        <w:rPr>
                          <w:rFonts w:ascii="Times New Roman" w:hAnsi="Times New Roman" w:cs="Times New Roman"/>
                          <w:sz w:val="24"/>
                        </w:rPr>
                        <w:t>Pendapatan Sektor Pariwisata</w:t>
                      </w:r>
                    </w:p>
                    <w:p w:rsidR="00FF052F" w:rsidRPr="00DF5D36" w:rsidRDefault="00FF052F" w:rsidP="00CE18FC">
                      <w:pPr>
                        <w:jc w:val="center"/>
                        <w:rPr>
                          <w:rFonts w:ascii="Times New Roman" w:hAnsi="Times New Roman" w:cs="Times New Roman"/>
                          <w:sz w:val="24"/>
                        </w:rPr>
                      </w:pPr>
                      <w:r w:rsidRPr="00DF5D36">
                        <w:rPr>
                          <w:rFonts w:ascii="Times New Roman" w:hAnsi="Times New Roman" w:cs="Times New Roman"/>
                          <w:sz w:val="24"/>
                        </w:rPr>
                        <w:t>(Y)</w:t>
                      </w:r>
                    </w:p>
                  </w:txbxContent>
                </v:textbox>
              </v:rect>
              <v:rect id="Rectangle 7" o:spid="_x0000_s1031" style="position:absolute;left:99;width:13267;height:66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I/oMQA&#10;AADaAAAADwAAAGRycy9kb3ducmV2LnhtbESPT4vCMBTE74LfITxhL6KpsqtSjaKyC8KK4J+Lt0fz&#10;bIvNS2nS2v32G0HwOMzMb5jFqjWFaKhyuWUFo2EEgjixOudUweX8M5iBcB5ZY2GZFPyRg9Wy21lg&#10;rO2Dj9ScfCoChF2MCjLvy1hKl2Rk0A1tSRy8m60M+iCrVOoKHwFuCjmOook0mHNYyLCkbUbJ/VQb&#10;BZ/X4/emvG2+Zs3vvk7qdR8n7UGpj167noPw1Pp3+NXeaQVTeF4JN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iP6DEAAAA2gAAAA8AAAAAAAAAAAAAAAAAmAIAAGRycy9k&#10;b3ducmV2LnhtbFBLBQYAAAAABAAEAPUAAACJAwAAAAA=&#10;" fillcolor="white [3201]" strokecolor="black [3200]" strokeweight="3pt">
                <v:textbox>
                  <w:txbxContent>
                    <w:p w:rsidR="00FF052F" w:rsidRPr="006F2AA1" w:rsidRDefault="00FF052F" w:rsidP="00CE18FC">
                      <w:pPr>
                        <w:spacing w:after="0" w:line="240" w:lineRule="auto"/>
                        <w:jc w:val="center"/>
                        <w:rPr>
                          <w:rFonts w:ascii="Times New Roman" w:hAnsi="Times New Roman" w:cs="Times New Roman"/>
                        </w:rPr>
                      </w:pPr>
                      <w:r w:rsidRPr="006F2AA1">
                        <w:rPr>
                          <w:rFonts w:ascii="Times New Roman" w:hAnsi="Times New Roman" w:cs="Times New Roman"/>
                        </w:rPr>
                        <w:t>Jumlah Kunjungan Wisatawan (X</w:t>
                      </w:r>
                      <w:r w:rsidRPr="006F2AA1">
                        <w:rPr>
                          <w:rFonts w:ascii="Times New Roman" w:hAnsi="Times New Roman" w:cs="Times New Roman"/>
                          <w:vertAlign w:val="subscript"/>
                        </w:rPr>
                        <w:t>1</w:t>
                      </w:r>
                      <w:r w:rsidRPr="006F2AA1">
                        <w:rPr>
                          <w:rFonts w:ascii="Times New Roman" w:hAnsi="Times New Roman" w:cs="Times New Roman"/>
                        </w:rPr>
                        <w:t>)</w:t>
                      </w:r>
                    </w:p>
                    <w:p w:rsidR="00FF052F" w:rsidRPr="00556925" w:rsidRDefault="00FF052F" w:rsidP="00CE18FC">
                      <w:pPr>
                        <w:spacing w:after="0" w:line="240" w:lineRule="auto"/>
                        <w:jc w:val="center"/>
                        <w:rPr>
                          <w:rFonts w:ascii="Times New Roman" w:hAnsi="Times New Roman" w:cs="Times New Roman"/>
                          <w:sz w:val="24"/>
                        </w:rPr>
                      </w:pPr>
                    </w:p>
                  </w:txbxContent>
                </v:textbox>
              </v:rect>
              <v:rect id="Rectangle 11" o:spid="_x0000_s1032" style="position:absolute;top:7524;width:13366;height:68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JLsIA&#10;AADbAAAADwAAAGRycy9kb3ducmV2LnhtbERPTYvCMBC9L/gfwgheFk2VVaRrFBWFBUWo7mVvQzO2&#10;ZZtJadJa/70RBG/zeJ+zWHWmFC3VrrCsYDyKQBCnVhecKfi97IdzEM4jaywtk4I7OVgtex8LjLW9&#10;cULt2WcihLCLUUHufRVL6dKcDLqRrYgDd7W1QR9gnUld4y2Em1JOomgmDRYcGnKsaJtT+n9ujIKv&#10;v2S3qa6b6bw9HJu0WX/irDspNeh3628Qnjr/Fr/cPzrMH8Pzl3C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7QkuwgAAANsAAAAPAAAAAAAAAAAAAAAAAJgCAABkcnMvZG93&#10;bnJldi54bWxQSwUGAAAAAAQABAD1AAAAhwMAAAAA&#10;" fillcolor="white [3201]" strokecolor="black [3200]" strokeweight="3pt">
                <v:textbox>
                  <w:txbxContent>
                    <w:p w:rsidR="00FF052F" w:rsidRPr="006F2AA1" w:rsidRDefault="00FF052F" w:rsidP="00CE18FC">
                      <w:pPr>
                        <w:spacing w:after="0" w:line="240" w:lineRule="auto"/>
                        <w:jc w:val="center"/>
                        <w:rPr>
                          <w:rFonts w:ascii="Times New Roman" w:hAnsi="Times New Roman" w:cs="Times New Roman"/>
                        </w:rPr>
                      </w:pPr>
                      <w:r w:rsidRPr="006F2AA1">
                        <w:rPr>
                          <w:rFonts w:ascii="Times New Roman" w:hAnsi="Times New Roman" w:cs="Times New Roman"/>
                        </w:rPr>
                        <w:t>Jumlah Biro Perjalanan Wisata</w:t>
                      </w:r>
                    </w:p>
                    <w:p w:rsidR="00FF052F" w:rsidRPr="006F2AA1" w:rsidRDefault="00FF052F" w:rsidP="00CE18FC">
                      <w:pPr>
                        <w:spacing w:after="0" w:line="240" w:lineRule="auto"/>
                        <w:jc w:val="center"/>
                        <w:rPr>
                          <w:rFonts w:ascii="Times New Roman" w:hAnsi="Times New Roman" w:cs="Times New Roman"/>
                        </w:rPr>
                      </w:pPr>
                      <w:r w:rsidRPr="006F2AA1">
                        <w:rPr>
                          <w:rFonts w:ascii="Times New Roman" w:hAnsi="Times New Roman" w:cs="Times New Roman"/>
                        </w:rPr>
                        <w:t xml:space="preserve"> (X</w:t>
                      </w:r>
                      <w:r w:rsidRPr="006F2AA1">
                        <w:rPr>
                          <w:rFonts w:ascii="Times New Roman" w:hAnsi="Times New Roman" w:cs="Times New Roman"/>
                          <w:vertAlign w:val="subscript"/>
                        </w:rPr>
                        <w:t>2</w:t>
                      </w:r>
                      <w:r w:rsidRPr="006F2AA1">
                        <w:rPr>
                          <w:rFonts w:ascii="Times New Roman" w:hAnsi="Times New Roman" w:cs="Times New Roman"/>
                        </w:rPr>
                        <w:t>)</w:t>
                      </w:r>
                    </w:p>
                    <w:p w:rsidR="00FF052F" w:rsidRPr="00F95805" w:rsidRDefault="00FF052F" w:rsidP="00CE18FC">
                      <w:pPr>
                        <w:jc w:val="center"/>
                        <w:rPr>
                          <w:rFonts w:ascii="Times New Roman" w:hAnsi="Times New Roman" w:cs="Times New Roman"/>
                          <w:sz w:val="24"/>
                        </w:rPr>
                      </w:pPr>
                    </w:p>
                  </w:txbxContent>
                </v:textbox>
              </v:rect>
              <v:rect id="Rectangle 10" o:spid="_x0000_s1033" style="position:absolute;left:99;top:15602;width:13267;height:52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stcUA&#10;AADbAAAADwAAAGRycy9kb3ducmV2LnhtbESPQWvCQBCF7wX/wzKCl6IbpRWJrqKlhYKloPXibciO&#10;STA7G7KbmP575yB4m+G9ee+b1aZ3leqoCaVnA9NJAoo487bk3MDp72u8ABUissXKMxn4pwCb9eBl&#10;han1Nz5Qd4y5khAOKRooYqxTrUNWkMMw8TWxaBffOIyyNrm2Dd4k3FV6liRz7bBkaSiwpo+Csuux&#10;dQbezofPXX3ZvS+6/U+btdtXnPe/xoyG/XYJKlIfn+bH9bcVfKGXX2QAv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ay1xQAAANsAAAAPAAAAAAAAAAAAAAAAAJgCAABkcnMv&#10;ZG93bnJldi54bWxQSwUGAAAAAAQABAD1AAAAigMAAAAA&#10;" fillcolor="white [3201]" strokecolor="black [3200]" strokeweight="3pt">
                <v:textbox>
                  <w:txbxContent>
                    <w:p w:rsidR="00FF052F" w:rsidRPr="006F2AA1" w:rsidRDefault="00FF052F" w:rsidP="00CE18FC">
                      <w:pPr>
                        <w:jc w:val="center"/>
                        <w:rPr>
                          <w:rFonts w:ascii="Times New Roman" w:hAnsi="Times New Roman" w:cs="Times New Roman"/>
                        </w:rPr>
                      </w:pPr>
                      <w:r w:rsidRPr="006F2AA1">
                        <w:rPr>
                          <w:rFonts w:ascii="Times New Roman" w:hAnsi="Times New Roman" w:cs="Times New Roman"/>
                          <w:szCs w:val="24"/>
                        </w:rPr>
                        <w:t>Kurs Dollar AS(X</w:t>
                      </w:r>
                      <w:r w:rsidRPr="006F2AA1">
                        <w:rPr>
                          <w:rFonts w:ascii="Times New Roman" w:hAnsi="Times New Roman" w:cs="Times New Roman"/>
                          <w:szCs w:val="24"/>
                          <w:vertAlign w:val="subscript"/>
                        </w:rPr>
                        <w:t>3</w:t>
                      </w:r>
                      <w:r w:rsidRPr="006F2AA1">
                        <w:rPr>
                          <w:rFonts w:ascii="Times New Roman" w:hAnsi="Times New Roman" w:cs="Times New Roman"/>
                          <w:szCs w:val="24"/>
                        </w:rPr>
                        <w:t>)</w:t>
                      </w:r>
                    </w:p>
                    <w:p w:rsidR="00FF052F" w:rsidRPr="00DC4780" w:rsidRDefault="00FF052F" w:rsidP="00CE18FC">
                      <w:pPr>
                        <w:spacing w:after="0" w:line="276" w:lineRule="auto"/>
                        <w:rPr>
                          <w:rFonts w:ascii="Times New Roman" w:hAnsi="Times New Roman" w:cs="Times New Roman"/>
                          <w:sz w:val="24"/>
                        </w:rPr>
                      </w:pPr>
                    </w:p>
                  </w:txbxContent>
                </v:textbox>
              </v:rect>
              <v:shapetype id="_x0000_t32" coordsize="21600,21600" o:spt="32" o:oned="t" path="m,l21600,21600e" filled="f">
                <v:path arrowok="t" fillok="f" o:connecttype="none"/>
                <o:lock v:ext="edit" shapetype="t"/>
              </v:shapetype>
              <v:shape id="Straight Arrow Connector 16" o:spid="_x0000_s1034" type="#_x0000_t32" style="position:absolute;left:13537;top:3462;width:20057;height:71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LwPcAAAADbAAAADwAAAGRycy9kb3ducmV2LnhtbERPzWrCQBC+C32HZQq96UahWqKrWLGt&#10;JyWpDzBkx2wwO5tm1xjfvisI3ubj+53Fqre16Kj1lWMF41ECgrhwuuJSwfH3a/gBwgdkjbVjUnAj&#10;D6vly2CBqXZXzqjLQyliCPsUFZgQmlRKXxiy6EeuIY7cybUWQ4RtKXWL1xhuazlJkqm0WHFsMNjQ&#10;xlBxzi9Wwebw/XmS+Lfl7J1mZt9tf7LbUam31349BxGoD0/xw73Tcf4U7r/EA+Ty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EC8D3AAAAA2wAAAA8AAAAAAAAAAAAAAAAA&#10;oQIAAGRycy9kb3ducmV2LnhtbFBLBQYAAAAABAAEAPkAAACOAwAAAAA=&#10;" strokecolor="black [3200]" strokeweight="2.25pt">
                <v:stroke endarrow="block" joinstyle="miter"/>
              </v:shape>
              <v:shape id="Straight Arrow Connector 17" o:spid="_x0000_s1035" type="#_x0000_t32" style="position:absolute;left:13716;top:10477;width:19748;height:4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5VpsEAAADbAAAADwAAAGRycy9kb3ducmV2LnhtbERPzWrCQBC+C32HZQq96cZCa4lZxYpt&#10;PSlJfYAhO8kGs7Npdhvj27uFgrf5+H4nW4+2FQP1vnGsYD5LQBCXTjdcKzh9f0zfQPiArLF1TAqu&#10;5GG9ephkmGp34ZyGItQihrBPUYEJoUul9KUhi37mOuLIVa63GCLsa6l7vMRw28rnJHmVFhuODQY7&#10;2hoqz8WvVbA9fr5XEn92nL/QwhyG3Vd+PSn19DhuliACjeEu/nfvdZy/gL9f4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TlWmwQAAANsAAAAPAAAAAAAAAAAAAAAA&#10;AKECAABkcnMvZG93bnJldi54bWxQSwUGAAAAAAQABAD5AAAAjwMAAAAA&#10;" strokecolor="black [3200]" strokeweight="2.25pt">
                <v:stroke endarrow="block" joinstyle="miter"/>
              </v:shape>
              <v:shape id="Straight Arrow Connector 21" o:spid="_x0000_s1036" type="#_x0000_t32" style="position:absolute;left:13366;top:11414;width:20543;height:683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RnNcIAAADbAAAADwAAAGRycy9kb3ducmV2LnhtbESPQYvCMBSE78L+h/AWvGliEZVqFHdF&#10;0OOq7Hp8NM+22LyUJmr115sFweMwM98ws0VrK3GlxpeONQz6CgRx5kzJuYbDft2bgPAB2WDlmDTc&#10;ycNi/tGZYWrcjX/ougu5iBD2KWooQqhTKX1WkEXfdzVx9E6usRiibHJpGrxFuK1kotRIWiw5LhRY&#10;03dB2Xl3sRpO46+j3B62/kGPpL4Mx+r3b6W07n62yymIQG14h1/tjdGQDOD/S/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RnNcIAAADbAAAADwAAAAAAAAAAAAAA&#10;AAChAgAAZHJzL2Rvd25yZXYueG1sUEsFBgAAAAAEAAQA+QAAAJADAAAAAA==&#10;" strokecolor="black [3200]" strokeweight="2.25pt">
                <v:stroke endarrow="block" joinstyle="miter"/>
              </v:shape>
            </v:group>
            <v:line id="Straight Connector 27" o:spid="_x0000_s1037" style="position:absolute;visibility:visible" from="8547,23158" to="8547,26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SMnsMAAADbAAAADwAAAGRycy9kb3ducmV2LnhtbESPwWrDMBBE74X8g9hCLqWR40JT3Cih&#10;NBhCbnXyAYu1sdxaK8VSYvvvo0Khx2Fm3jDr7Wg7caM+tI4VLBcZCOLa6ZYbBadj+fwGIkRkjZ1j&#10;UjBRgO1m9rDGQruBv+hWxUYkCIcCFZgYfSFlqA1ZDAvniZN3dr3FmGTfSN3jkOC2k3mWvUqLLacF&#10;g54+DdU/1dUqWLG3PivN4ek87b5fLvnRNaedUvPH8eMdRKQx/of/2nutIF/B75f0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0EjJ7DAAAA2wAAAA8AAAAAAAAAAAAA&#10;AAAAoQIAAGRycy9kb3ducmV2LnhtbFBLBQYAAAAABAAEAPkAAACRAwAAAAA=&#10;" strokecolor="black [3200]" strokeweight="3pt">
              <v:stroke joinstyle="miter"/>
            </v:line>
            <v:line id="Straight Connector 28" o:spid="_x0000_s1038" style="position:absolute;visibility:visible" from="8348,26636" to="42937,26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G70AAADbAAAADwAAAGRycy9kb3ducmV2LnhtbERPzYrCMBC+C75DmAVvNlVQd7uNIoLi&#10;1eoDzDazTWkzKU209e3NQfD48f3nu9G24kG9rx0rWCQpCOLS6ZorBbfrcf4Nwgdkja1jUvAkD7vt&#10;dJJjpt3AF3oUoRIxhH2GCkwIXSalLw1Z9InriCP373qLIcK+krrHIYbbVi7TdC0t1hwbDHZ0MFQ2&#10;xd0qaIrTz3Ahs3ouNsP5bzRNKdObUrOvcf8LItAYPuK3+6wVLOPY+CX+ALl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lPhu9AAAA2wAAAA8AAAAAAAAAAAAAAAAAoQIA&#10;AGRycy9kb3ducmV2LnhtbFBLBQYAAAAABAAEAPkAAACLAwAAAAA=&#10;" strokecolor="black [3213]" strokeweight="3pt">
              <v:stroke dashstyle="longDash" joinstyle="miter"/>
            </v:line>
            <v:shape id="Straight Arrow Connector 29" o:spid="_x0000_s1039" type="#_x0000_t32" style="position:absolute;left:42241;top:17890;width:0;height:884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4GdMYAAADbAAAADwAAAGRycy9kb3ducmV2LnhtbESPT2vCQBTE70K/w/IK3ppNBYONrlIK&#10;goeK/9pib4/sM9k2+zbNrhq/vSsUPA4z8xtmMutsLU7UeuNYwXOSgiAunDZcKvjYzZ9GIHxA1lg7&#10;JgUX8jCbPvQmmGt35g2dtqEUEcI+RwVVCE0upS8qsugT1xBH7+BaiyHKtpS6xXOE21oO0jSTFg3H&#10;hQobequo+N0erYK9Wb2nX/XncJn9fV/W5ufgM7dSqv/YvY5BBOrCPfzfXmgFgxe4fYk/QE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OBnTGAAAA2wAAAA8AAAAAAAAA&#10;AAAAAAAAoQIAAGRycy9kb3ducmV2LnhtbFBLBQYAAAAABAAEAPkAAACUAwAAAAA=&#10;" strokecolor="black [3213]" strokeweight="3pt">
              <v:stroke dashstyle="dash" endarrow="block" joinstyle="miter"/>
            </v:shape>
            <w10:wrap type="topAndBottom" anchorx="page"/>
          </v:group>
        </w:pict>
      </w:r>
      <w:r w:rsidR="00CE18FC" w:rsidRPr="00681461">
        <w:rPr>
          <w:rFonts w:ascii="Book Antiqua" w:hAnsi="Book Antiqua" w:cs="Times New Roman"/>
          <w:sz w:val="24"/>
          <w:szCs w:val="24"/>
        </w:rPr>
        <w:t xml:space="preserve">Kerangka konseptual diatas dapat digambarkan hubungan antara variabel </w:t>
      </w:r>
      <w:r w:rsidR="00CE18FC" w:rsidRPr="00681461">
        <w:rPr>
          <w:rFonts w:ascii="Book Antiqua" w:eastAsia="Times New Roman" w:hAnsi="Book Antiqua" w:cs="Times New Roman"/>
          <w:sz w:val="24"/>
          <w:szCs w:val="24"/>
        </w:rPr>
        <w:t xml:space="preserve">jumlah kunjungan wisatawan, jumlah biro perjalanan wisata dan </w:t>
      </w:r>
      <w:r w:rsidR="00CE18FC" w:rsidRPr="00681461">
        <w:rPr>
          <w:rFonts w:ascii="Book Antiqua" w:hAnsi="Book Antiqua" w:cs="Times New Roman"/>
          <w:sz w:val="24"/>
          <w:szCs w:val="24"/>
        </w:rPr>
        <w:t xml:space="preserve">kurs dollar AS di Provinsi Bali memiliki pengaruh secara simultan terhadap Pendapatan Sektor Pariwisata yang ditunjukan pada garis putus-putus. </w:t>
      </w:r>
      <w:proofErr w:type="gramStart"/>
      <w:r w:rsidR="00CE18FC" w:rsidRPr="00681461">
        <w:rPr>
          <w:rFonts w:ascii="Book Antiqua" w:hAnsi="Book Antiqua" w:cs="Times New Roman"/>
          <w:sz w:val="24"/>
          <w:szCs w:val="24"/>
        </w:rPr>
        <w:t>Sedangkan pengaruh secara parsialnya ditunjukan pada garis lurus.</w:t>
      </w:r>
      <w:proofErr w:type="gramEnd"/>
    </w:p>
    <w:p w:rsidR="00E342B3" w:rsidRPr="00681461" w:rsidRDefault="00E342B3" w:rsidP="00E342B3">
      <w:pPr>
        <w:spacing w:line="360" w:lineRule="auto"/>
        <w:jc w:val="both"/>
        <w:rPr>
          <w:rFonts w:ascii="Book Antiqua" w:hAnsi="Book Antiqua" w:cs="Times New Roman"/>
          <w:b/>
          <w:sz w:val="24"/>
          <w:szCs w:val="24"/>
        </w:rPr>
      </w:pPr>
      <w:r w:rsidRPr="00681461">
        <w:rPr>
          <w:rFonts w:ascii="Book Antiqua" w:hAnsi="Book Antiqua" w:cs="Times New Roman"/>
          <w:b/>
          <w:sz w:val="24"/>
          <w:szCs w:val="24"/>
        </w:rPr>
        <w:t>Rumusan Hipotesis</w:t>
      </w:r>
    </w:p>
    <w:p w:rsidR="00CE18FC" w:rsidRPr="00681461" w:rsidRDefault="00CE18FC" w:rsidP="00CE18FC">
      <w:pPr>
        <w:spacing w:after="0" w:line="360" w:lineRule="auto"/>
        <w:ind w:firstLine="360"/>
        <w:jc w:val="both"/>
        <w:rPr>
          <w:rFonts w:ascii="Book Antiqua" w:hAnsi="Book Antiqua" w:cs="Times New Roman"/>
          <w:sz w:val="24"/>
          <w:szCs w:val="24"/>
        </w:rPr>
      </w:pPr>
      <w:proofErr w:type="gramStart"/>
      <w:r w:rsidRPr="00681461">
        <w:rPr>
          <w:rFonts w:ascii="Book Antiqua" w:hAnsi="Book Antiqua" w:cs="Times New Roman"/>
          <w:sz w:val="24"/>
          <w:szCs w:val="24"/>
        </w:rPr>
        <w:t>Hipotesis diartikan sebagai suatu jawaban yang bersifat sementara terhadap permasalahan penelitian sampai terbukti melalui data yang terkumpul (Suharsimi, 2006).</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Hipotesis yang dimaksud merupakan dugaan yang mungkin adanya kebenaran atau kesalahan dugaan.</w:t>
      </w:r>
      <w:proofErr w:type="gramEnd"/>
      <w:r w:rsidRPr="00681461">
        <w:rPr>
          <w:rFonts w:ascii="Book Antiqua" w:hAnsi="Book Antiqua" w:cs="Times New Roman"/>
          <w:sz w:val="24"/>
          <w:szCs w:val="24"/>
        </w:rPr>
        <w:t xml:space="preserve"> Mengacu pada rumusan masalah dan landasan teori yang telah dijelaskan sebelumnya, maka dapat disusun hipotesis sebagai berikut:</w:t>
      </w:r>
    </w:p>
    <w:p w:rsidR="00CE18FC" w:rsidRPr="00681461" w:rsidRDefault="00CE18FC" w:rsidP="00CE18FC">
      <w:pPr>
        <w:pStyle w:val="ListParagraph"/>
        <w:numPr>
          <w:ilvl w:val="0"/>
          <w:numId w:val="6"/>
        </w:numPr>
        <w:spacing w:after="0" w:line="360" w:lineRule="auto"/>
        <w:jc w:val="both"/>
        <w:rPr>
          <w:rFonts w:ascii="Book Antiqua" w:hAnsi="Book Antiqua" w:cs="Times New Roman"/>
          <w:sz w:val="24"/>
          <w:szCs w:val="24"/>
        </w:rPr>
      </w:pPr>
      <w:r w:rsidRPr="00681461">
        <w:rPr>
          <w:rFonts w:ascii="Book Antiqua" w:eastAsia="Times New Roman" w:hAnsi="Book Antiqua" w:cs="Times New Roman"/>
          <w:sz w:val="24"/>
          <w:szCs w:val="24"/>
        </w:rPr>
        <w:lastRenderedPageBreak/>
        <w:t xml:space="preserve">Jumlah kunjungan wisatawan, jumlah biro perjalanan wisata dan </w:t>
      </w:r>
      <w:r w:rsidRPr="00681461">
        <w:rPr>
          <w:rFonts w:ascii="Book Antiqua" w:hAnsi="Book Antiqua" w:cs="Times New Roman"/>
          <w:sz w:val="24"/>
          <w:szCs w:val="24"/>
        </w:rPr>
        <w:t>kurs dollar AS</w:t>
      </w:r>
      <w:r w:rsidRPr="00681461">
        <w:rPr>
          <w:rFonts w:ascii="Book Antiqua" w:eastAsia="Times New Roman" w:hAnsi="Book Antiqua" w:cs="Times New Roman"/>
          <w:sz w:val="24"/>
          <w:szCs w:val="24"/>
        </w:rPr>
        <w:t xml:space="preserve"> berpengaruh secara simultan </w:t>
      </w:r>
      <w:r w:rsidRPr="00681461">
        <w:rPr>
          <w:rFonts w:ascii="Book Antiqua" w:hAnsi="Book Antiqua" w:cs="Times New Roman"/>
          <w:sz w:val="24"/>
          <w:szCs w:val="24"/>
        </w:rPr>
        <w:t>terhadap Pendapatan sektor Pariwisata Provinsi Bali.</w:t>
      </w:r>
    </w:p>
    <w:p w:rsidR="00CE18FC" w:rsidRPr="00681461" w:rsidRDefault="00CE18FC" w:rsidP="00CE18FC">
      <w:pPr>
        <w:pStyle w:val="ListParagraph"/>
        <w:numPr>
          <w:ilvl w:val="0"/>
          <w:numId w:val="6"/>
        </w:numPr>
        <w:spacing w:after="0" w:line="360" w:lineRule="auto"/>
        <w:jc w:val="both"/>
        <w:rPr>
          <w:rFonts w:ascii="Book Antiqua" w:hAnsi="Book Antiqua" w:cs="Times New Roman"/>
          <w:sz w:val="24"/>
          <w:szCs w:val="24"/>
        </w:rPr>
      </w:pPr>
      <w:r w:rsidRPr="00681461">
        <w:rPr>
          <w:rFonts w:ascii="Book Antiqua" w:eastAsia="Times New Roman" w:hAnsi="Book Antiqua" w:cs="Times New Roman"/>
          <w:sz w:val="24"/>
          <w:szCs w:val="24"/>
        </w:rPr>
        <w:t xml:space="preserve">Jumlah kunjungan wisatawan, jumlah biro perjalanan wisata dan </w:t>
      </w:r>
      <w:r w:rsidRPr="00681461">
        <w:rPr>
          <w:rFonts w:ascii="Book Antiqua" w:hAnsi="Book Antiqua" w:cs="Times New Roman"/>
          <w:sz w:val="24"/>
          <w:szCs w:val="24"/>
        </w:rPr>
        <w:t>kurs dollar AS</w:t>
      </w:r>
      <w:r w:rsidRPr="00681461">
        <w:rPr>
          <w:rFonts w:ascii="Book Antiqua" w:eastAsia="Times New Roman" w:hAnsi="Book Antiqua" w:cs="Times New Roman"/>
          <w:sz w:val="24"/>
          <w:szCs w:val="24"/>
        </w:rPr>
        <w:t xml:space="preserve"> berpengaruh secara parsial </w:t>
      </w:r>
      <w:r w:rsidRPr="00681461">
        <w:rPr>
          <w:rFonts w:ascii="Book Antiqua" w:hAnsi="Book Antiqua" w:cs="Times New Roman"/>
          <w:sz w:val="24"/>
          <w:szCs w:val="24"/>
        </w:rPr>
        <w:t>terhadap Pendapatan sektor Pariwisata Provinsi Bali.</w:t>
      </w:r>
    </w:p>
    <w:p w:rsidR="00CE18FC" w:rsidRPr="00681461" w:rsidRDefault="00CE18FC" w:rsidP="00E342B3">
      <w:pPr>
        <w:pStyle w:val="ListParagraph"/>
        <w:numPr>
          <w:ilvl w:val="0"/>
          <w:numId w:val="6"/>
        </w:numPr>
        <w:spacing w:line="360" w:lineRule="auto"/>
        <w:jc w:val="both"/>
        <w:rPr>
          <w:rFonts w:ascii="Book Antiqua" w:hAnsi="Book Antiqua" w:cs="Times New Roman"/>
          <w:sz w:val="24"/>
          <w:szCs w:val="24"/>
        </w:rPr>
      </w:pPr>
      <w:r w:rsidRPr="00681461">
        <w:rPr>
          <w:rFonts w:ascii="Book Antiqua" w:hAnsi="Book Antiqua" w:cs="Times New Roman"/>
          <w:sz w:val="24"/>
          <w:szCs w:val="24"/>
        </w:rPr>
        <w:t>Variabel jumlah biro perjalanan wisata memiliki pengaruh paling domain terhadap Pendapatan sektor Pariwisata Provinsi Bali.</w:t>
      </w:r>
    </w:p>
    <w:p w:rsidR="00084BDD" w:rsidRPr="00681461" w:rsidRDefault="00084BDD" w:rsidP="00084BDD">
      <w:pPr>
        <w:jc w:val="both"/>
        <w:rPr>
          <w:rFonts w:ascii="Book Antiqua" w:hAnsi="Book Antiqua"/>
          <w:b/>
          <w:sz w:val="24"/>
        </w:rPr>
      </w:pPr>
      <w:r w:rsidRPr="00681461">
        <w:rPr>
          <w:rFonts w:ascii="Book Antiqua" w:hAnsi="Book Antiqua"/>
          <w:b/>
          <w:sz w:val="24"/>
        </w:rPr>
        <w:t>METODE PENELITIAN</w:t>
      </w:r>
    </w:p>
    <w:p w:rsidR="00084BDD" w:rsidRPr="00681461" w:rsidRDefault="00084BDD" w:rsidP="00084BDD">
      <w:pPr>
        <w:spacing w:after="0" w:line="360" w:lineRule="auto"/>
        <w:ind w:firstLine="810"/>
        <w:jc w:val="both"/>
        <w:rPr>
          <w:rFonts w:ascii="Book Antiqua" w:hAnsi="Book Antiqua" w:cs="Times New Roman"/>
          <w:sz w:val="24"/>
          <w:szCs w:val="24"/>
        </w:rPr>
      </w:pPr>
      <w:proofErr w:type="gramStart"/>
      <w:r w:rsidRPr="00681461">
        <w:rPr>
          <w:rFonts w:ascii="Book Antiqua" w:hAnsi="Book Antiqua" w:cs="Times New Roman"/>
          <w:sz w:val="24"/>
          <w:szCs w:val="24"/>
        </w:rPr>
        <w:t>Penelitian dilakukan di Provinsi Bali.</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Metode mengumpulkan data adalah observasi non-partisipan dari pengamatan dan pencatatan publikasi intansi kredibel yang sudah ada sebelumnya.</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Objek penelitian ini adalah jumlah kunjungan wisatawan (X1), jumlah biro perjalanan wisata (X2), dan kurs dollar AS (X3) terhadap pendapatan di sektor pariwisata di Provinsi Bali (Y).</w:t>
      </w:r>
      <w:proofErr w:type="gramEnd"/>
      <w:r w:rsidRPr="00681461">
        <w:rPr>
          <w:rFonts w:ascii="Book Antiqua" w:hAnsi="Book Antiqua" w:cs="Times New Roman"/>
          <w:sz w:val="24"/>
          <w:szCs w:val="24"/>
        </w:rPr>
        <w:t xml:space="preserve"> Data </w:t>
      </w:r>
      <w:r w:rsidRPr="00681461">
        <w:rPr>
          <w:rFonts w:ascii="Book Antiqua" w:eastAsia="Times New Roman" w:hAnsi="Book Antiqua" w:cs="Times New Roman"/>
          <w:sz w:val="24"/>
          <w:szCs w:val="24"/>
        </w:rPr>
        <w:t>dalam penelitian adalah data panel tahun 2013 hingga tahun 2018 dan meliputi sembilan Kabupaten/Kota Provinsi Bali diperoleh</w:t>
      </w:r>
      <w:r w:rsidRPr="00681461">
        <w:rPr>
          <w:rFonts w:ascii="Book Antiqua" w:hAnsi="Book Antiqua"/>
          <w:color w:val="000000"/>
          <w:sz w:val="24"/>
          <w:szCs w:val="24"/>
        </w:rPr>
        <w:t xml:space="preserve"> dari Badan Pusat Statistik Provinsi Bali dan Bank Indonesia. Teknik penelitian adalah regresi linier berganda</w:t>
      </w:r>
      <w:r w:rsidRPr="00681461">
        <w:rPr>
          <w:rFonts w:ascii="Book Antiqua" w:hAnsi="Book Antiqua" w:cs="Times New Roman"/>
          <w:sz w:val="24"/>
          <w:szCs w:val="24"/>
        </w:rPr>
        <w:t xml:space="preserve"> sebagai berikut:</w:t>
      </w:r>
    </w:p>
    <w:p w:rsidR="00084BDD" w:rsidRPr="00681461" w:rsidRDefault="00084BDD" w:rsidP="00681461">
      <w:pPr>
        <w:pStyle w:val="ListParagraph"/>
        <w:tabs>
          <w:tab w:val="left" w:leader="dot" w:pos="7513"/>
        </w:tabs>
        <w:spacing w:after="0" w:line="360" w:lineRule="auto"/>
        <w:ind w:left="426"/>
        <w:jc w:val="both"/>
        <w:rPr>
          <w:rFonts w:ascii="Book Antiqua" w:hAnsi="Book Antiqua" w:cs="Times New Roman"/>
          <w:sz w:val="24"/>
          <w:szCs w:val="24"/>
        </w:rPr>
      </w:pPr>
      <w:r w:rsidRPr="00681461">
        <w:rPr>
          <w:rFonts w:ascii="Book Antiqua" w:hAnsi="Book Antiqua" w:cs="Times New Roman"/>
          <w:sz w:val="24"/>
          <w:szCs w:val="24"/>
        </w:rPr>
        <w:t xml:space="preserve">Y = α + β1Xi+ </w:t>
      </w:r>
      <w:r w:rsidRPr="00681461">
        <w:rPr>
          <w:rFonts w:ascii="Cambria" w:hAnsi="Cambria" w:cs="Cambria"/>
          <w:sz w:val="24"/>
          <w:szCs w:val="24"/>
        </w:rPr>
        <w:t>Ɛ</w:t>
      </w:r>
      <w:r w:rsidRPr="00681461">
        <w:rPr>
          <w:rFonts w:ascii="Book Antiqua" w:hAnsi="Book Antiqua" w:cs="Times New Roman"/>
          <w:sz w:val="24"/>
          <w:szCs w:val="24"/>
        </w:rPr>
        <w:t>i</w:t>
      </w:r>
      <w:r w:rsidRPr="00681461">
        <w:rPr>
          <w:rFonts w:ascii="Book Antiqua" w:hAnsi="Book Antiqua" w:cs="Times New Roman"/>
          <w:sz w:val="24"/>
          <w:szCs w:val="24"/>
        </w:rPr>
        <w:tab/>
        <w:t>(1)</w:t>
      </w:r>
    </w:p>
    <w:p w:rsidR="00084BDD" w:rsidRPr="00681461" w:rsidRDefault="00084BDD" w:rsidP="00084BDD">
      <w:pPr>
        <w:pStyle w:val="ListParagraph"/>
        <w:spacing w:after="0" w:line="360" w:lineRule="auto"/>
        <w:ind w:left="0" w:firstLine="720"/>
        <w:jc w:val="both"/>
        <w:rPr>
          <w:rFonts w:ascii="Book Antiqua" w:hAnsi="Book Antiqua" w:cs="Times New Roman"/>
          <w:b/>
          <w:sz w:val="24"/>
          <w:szCs w:val="24"/>
          <w:shd w:val="clear" w:color="auto" w:fill="FFFFFF"/>
        </w:rPr>
      </w:pPr>
      <w:r w:rsidRPr="00681461">
        <w:rPr>
          <w:rFonts w:ascii="Book Antiqua" w:hAnsi="Book Antiqua" w:cs="Times New Roman"/>
          <w:sz w:val="24"/>
          <w:szCs w:val="24"/>
        </w:rPr>
        <w:t>Model regresi linier berganda pada penelitian dirubah dalam persamaan bentuk Logaritma Natural (Ln) atau model dengan elastistas konstan untuk menghindari hasil kurang memuaskan pada analisis, Maka persamaan regresi linier berganda dalam penelitian ini sebagai berikut:</w:t>
      </w:r>
    </w:p>
    <w:p w:rsidR="00084BDD" w:rsidRPr="00681461" w:rsidRDefault="00084BDD" w:rsidP="00681461">
      <w:pPr>
        <w:tabs>
          <w:tab w:val="left" w:leader="dot" w:pos="7513"/>
        </w:tabs>
        <w:spacing w:after="0" w:line="360" w:lineRule="auto"/>
        <w:ind w:left="426"/>
        <w:jc w:val="both"/>
        <w:rPr>
          <w:rFonts w:ascii="Book Antiqua" w:hAnsi="Book Antiqua" w:cs="Times New Roman"/>
          <w:sz w:val="24"/>
          <w:szCs w:val="24"/>
          <w:lang w:val="sv-SE"/>
        </w:rPr>
      </w:pPr>
      <w:r w:rsidRPr="00681461">
        <w:rPr>
          <w:rFonts w:ascii="Book Antiqua" w:hAnsi="Book Antiqua" w:cs="Times New Roman"/>
          <w:sz w:val="24"/>
          <w:szCs w:val="24"/>
          <w:lang w:val="sv-SE"/>
        </w:rPr>
        <w:t>Yi =  α + β</w:t>
      </w:r>
      <w:r w:rsidRPr="00681461">
        <w:rPr>
          <w:rFonts w:ascii="Book Antiqua" w:hAnsi="Book Antiqua" w:cs="Times New Roman"/>
          <w:sz w:val="24"/>
          <w:szCs w:val="24"/>
          <w:vertAlign w:val="subscript"/>
          <w:lang w:val="sv-SE"/>
        </w:rPr>
        <w:t xml:space="preserve">1 </w:t>
      </w:r>
      <w:r w:rsidRPr="00681461">
        <w:rPr>
          <w:rFonts w:ascii="Book Antiqua" w:hAnsi="Book Antiqua" w:cs="Times New Roman"/>
          <w:sz w:val="24"/>
          <w:szCs w:val="24"/>
          <w:lang w:val="sv-SE"/>
        </w:rPr>
        <w:t>LnX</w:t>
      </w:r>
      <w:r w:rsidRPr="00681461">
        <w:rPr>
          <w:rFonts w:ascii="Book Antiqua" w:hAnsi="Book Antiqua" w:cs="Times New Roman"/>
          <w:sz w:val="24"/>
          <w:szCs w:val="24"/>
          <w:vertAlign w:val="subscript"/>
          <w:lang w:val="sv-SE"/>
        </w:rPr>
        <w:t>1</w:t>
      </w:r>
      <w:r w:rsidRPr="00681461">
        <w:rPr>
          <w:rFonts w:ascii="Book Antiqua" w:hAnsi="Book Antiqua" w:cs="Times New Roman"/>
          <w:sz w:val="24"/>
          <w:szCs w:val="24"/>
          <w:lang w:val="sv-SE"/>
        </w:rPr>
        <w:t xml:space="preserve"> + β</w:t>
      </w:r>
      <w:r w:rsidRPr="00681461">
        <w:rPr>
          <w:rFonts w:ascii="Book Antiqua" w:hAnsi="Book Antiqua" w:cs="Times New Roman"/>
          <w:sz w:val="24"/>
          <w:szCs w:val="24"/>
          <w:vertAlign w:val="subscript"/>
          <w:lang w:val="sv-SE"/>
        </w:rPr>
        <w:t xml:space="preserve">2 </w:t>
      </w:r>
      <w:r w:rsidRPr="00681461">
        <w:rPr>
          <w:rFonts w:ascii="Book Antiqua" w:hAnsi="Book Antiqua" w:cs="Times New Roman"/>
          <w:sz w:val="24"/>
          <w:szCs w:val="24"/>
          <w:lang w:val="sv-SE"/>
        </w:rPr>
        <w:t>LnX</w:t>
      </w:r>
      <w:r w:rsidRPr="00681461">
        <w:rPr>
          <w:rFonts w:ascii="Book Antiqua" w:hAnsi="Book Antiqua" w:cs="Times New Roman"/>
          <w:sz w:val="24"/>
          <w:szCs w:val="24"/>
          <w:vertAlign w:val="subscript"/>
          <w:lang w:val="sv-SE"/>
        </w:rPr>
        <w:t>2</w:t>
      </w:r>
      <w:r w:rsidRPr="00681461">
        <w:rPr>
          <w:rFonts w:ascii="Book Antiqua" w:hAnsi="Book Antiqua" w:cs="Times New Roman"/>
          <w:sz w:val="24"/>
          <w:szCs w:val="24"/>
          <w:lang w:val="sv-SE"/>
        </w:rPr>
        <w:t xml:space="preserve"> + β</w:t>
      </w:r>
      <w:r w:rsidRPr="00681461">
        <w:rPr>
          <w:rFonts w:ascii="Book Antiqua" w:hAnsi="Book Antiqua" w:cs="Times New Roman"/>
          <w:sz w:val="24"/>
          <w:szCs w:val="24"/>
          <w:vertAlign w:val="subscript"/>
          <w:lang w:val="sv-SE"/>
        </w:rPr>
        <w:t>3</w:t>
      </w:r>
      <w:r w:rsidRPr="00681461">
        <w:rPr>
          <w:rFonts w:ascii="Book Antiqua" w:hAnsi="Book Antiqua" w:cs="Times New Roman"/>
          <w:sz w:val="24"/>
          <w:szCs w:val="24"/>
          <w:lang w:val="sv-SE"/>
        </w:rPr>
        <w:t>X</w:t>
      </w:r>
      <w:r w:rsidRPr="00681461">
        <w:rPr>
          <w:rFonts w:ascii="Book Antiqua" w:hAnsi="Book Antiqua" w:cs="Times New Roman"/>
          <w:sz w:val="24"/>
          <w:szCs w:val="24"/>
          <w:vertAlign w:val="subscript"/>
          <w:lang w:val="sv-SE"/>
        </w:rPr>
        <w:t xml:space="preserve">3 </w:t>
      </w:r>
      <w:r w:rsidRPr="00681461">
        <w:rPr>
          <w:rFonts w:ascii="Book Antiqua" w:hAnsi="Book Antiqua" w:cs="Times New Roman"/>
          <w:sz w:val="24"/>
          <w:szCs w:val="24"/>
          <w:lang w:val="sv-SE"/>
        </w:rPr>
        <w:t>+ µ</w:t>
      </w:r>
      <w:r w:rsidRPr="00681461">
        <w:rPr>
          <w:rFonts w:ascii="Book Antiqua" w:hAnsi="Book Antiqua" w:cs="Times New Roman"/>
          <w:sz w:val="24"/>
          <w:szCs w:val="24"/>
          <w:lang w:val="sv-SE"/>
        </w:rPr>
        <w:tab/>
        <w:t>(2)</w:t>
      </w:r>
    </w:p>
    <w:p w:rsidR="00084BDD" w:rsidRPr="00681461" w:rsidRDefault="00084BDD" w:rsidP="00084BDD">
      <w:pPr>
        <w:spacing w:after="0" w:line="360" w:lineRule="auto"/>
        <w:jc w:val="both"/>
        <w:rPr>
          <w:rFonts w:ascii="Book Antiqua" w:hAnsi="Book Antiqua" w:cs="Times New Roman"/>
          <w:sz w:val="24"/>
          <w:szCs w:val="24"/>
          <w:lang w:val="sv-SE"/>
        </w:rPr>
      </w:pPr>
      <w:r w:rsidRPr="00681461">
        <w:rPr>
          <w:rFonts w:ascii="Book Antiqua" w:hAnsi="Book Antiqua" w:cs="Times New Roman"/>
          <w:sz w:val="24"/>
          <w:szCs w:val="24"/>
          <w:lang w:val="sv-SE"/>
        </w:rPr>
        <w:t>Keterangan :</w:t>
      </w:r>
    </w:p>
    <w:p w:rsidR="00084BDD" w:rsidRPr="00681461" w:rsidRDefault="00084BDD" w:rsidP="002E74A7">
      <w:pPr>
        <w:spacing w:after="0" w:line="276" w:lineRule="auto"/>
        <w:ind w:left="1560" w:hanging="1134"/>
        <w:jc w:val="both"/>
        <w:rPr>
          <w:rFonts w:ascii="Book Antiqua" w:hAnsi="Book Antiqua" w:cs="Times New Roman"/>
          <w:sz w:val="24"/>
          <w:szCs w:val="24"/>
          <w:lang w:val="sv-SE"/>
        </w:rPr>
      </w:pPr>
      <w:r w:rsidRPr="00681461">
        <w:rPr>
          <w:rFonts w:ascii="Book Antiqua" w:hAnsi="Book Antiqua" w:cs="Times New Roman"/>
          <w:sz w:val="24"/>
          <w:szCs w:val="24"/>
          <w:lang w:val="sv-SE"/>
        </w:rPr>
        <w:t>Y</w:t>
      </w:r>
      <w:r w:rsidRPr="00681461">
        <w:rPr>
          <w:rFonts w:ascii="Book Antiqua" w:hAnsi="Book Antiqua" w:cs="Times New Roman"/>
          <w:sz w:val="24"/>
          <w:szCs w:val="24"/>
          <w:lang w:val="sv-SE"/>
        </w:rPr>
        <w:tab/>
        <w:t>= Pendapatan Pariwisata Provinsi Bali</w:t>
      </w:r>
    </w:p>
    <w:p w:rsidR="00084BDD" w:rsidRPr="00681461" w:rsidRDefault="00084BDD" w:rsidP="002E74A7">
      <w:pPr>
        <w:tabs>
          <w:tab w:val="left" w:pos="1560"/>
        </w:tabs>
        <w:spacing w:after="0" w:line="276" w:lineRule="auto"/>
        <w:ind w:left="426"/>
        <w:jc w:val="both"/>
        <w:rPr>
          <w:rFonts w:ascii="Book Antiqua" w:hAnsi="Book Antiqua" w:cs="Times New Roman"/>
          <w:sz w:val="24"/>
          <w:szCs w:val="24"/>
          <w:lang w:val="sv-SE"/>
        </w:rPr>
      </w:pPr>
      <w:r w:rsidRPr="00681461">
        <w:rPr>
          <w:rFonts w:ascii="Book Antiqua" w:hAnsi="Book Antiqua" w:cs="Times New Roman"/>
          <w:sz w:val="24"/>
          <w:szCs w:val="24"/>
          <w:lang w:val="sv-SE"/>
        </w:rPr>
        <w:lastRenderedPageBreak/>
        <w:t>α</w:t>
      </w:r>
      <w:r w:rsidRPr="00681461">
        <w:rPr>
          <w:rFonts w:ascii="Book Antiqua" w:hAnsi="Book Antiqua" w:cs="Times New Roman"/>
          <w:sz w:val="24"/>
          <w:szCs w:val="24"/>
          <w:lang w:val="sv-SE"/>
        </w:rPr>
        <w:tab/>
        <w:t>=  Konstanta</w:t>
      </w:r>
    </w:p>
    <w:p w:rsidR="00084BDD" w:rsidRPr="00681461" w:rsidRDefault="00084BDD" w:rsidP="002E74A7">
      <w:pPr>
        <w:tabs>
          <w:tab w:val="left" w:pos="1560"/>
        </w:tabs>
        <w:spacing w:after="0" w:line="276" w:lineRule="auto"/>
        <w:ind w:left="3119" w:hanging="2693"/>
        <w:jc w:val="both"/>
        <w:rPr>
          <w:rFonts w:ascii="Book Antiqua" w:hAnsi="Book Antiqua" w:cs="Times New Roman"/>
          <w:sz w:val="24"/>
          <w:szCs w:val="24"/>
          <w:lang w:val="sv-SE"/>
        </w:rPr>
      </w:pPr>
      <w:r w:rsidRPr="00681461">
        <w:rPr>
          <w:rFonts w:ascii="Book Antiqua" w:hAnsi="Book Antiqua" w:cs="Times New Roman"/>
          <w:sz w:val="24"/>
          <w:szCs w:val="24"/>
          <w:lang w:val="sv-SE"/>
        </w:rPr>
        <w:t>X</w:t>
      </w:r>
      <w:r w:rsidRPr="00681461">
        <w:rPr>
          <w:rFonts w:ascii="Book Antiqua" w:hAnsi="Book Antiqua" w:cs="Times New Roman"/>
          <w:sz w:val="24"/>
          <w:szCs w:val="24"/>
          <w:vertAlign w:val="subscript"/>
          <w:lang w:val="sv-SE"/>
        </w:rPr>
        <w:t>1</w:t>
      </w:r>
      <w:r w:rsidRPr="00681461">
        <w:rPr>
          <w:rFonts w:ascii="Book Antiqua" w:hAnsi="Book Antiqua" w:cs="Times New Roman"/>
          <w:sz w:val="24"/>
          <w:szCs w:val="24"/>
          <w:vertAlign w:val="subscript"/>
          <w:lang w:val="sv-SE"/>
        </w:rPr>
        <w:tab/>
      </w:r>
      <w:r w:rsidRPr="00681461">
        <w:rPr>
          <w:rFonts w:ascii="Book Antiqua" w:hAnsi="Book Antiqua" w:cs="Times New Roman"/>
          <w:sz w:val="24"/>
          <w:szCs w:val="24"/>
          <w:lang w:val="sv-SE"/>
        </w:rPr>
        <w:t xml:space="preserve">= Logaritma </w:t>
      </w:r>
      <w:r w:rsidRPr="00681461">
        <w:rPr>
          <w:rFonts w:ascii="Book Antiqua" w:eastAsia="Times New Roman" w:hAnsi="Book Antiqua" w:cs="Times New Roman"/>
          <w:sz w:val="24"/>
          <w:szCs w:val="24"/>
        </w:rPr>
        <w:t>Jumlah Kunjungan Wisatawan</w:t>
      </w:r>
    </w:p>
    <w:p w:rsidR="00084BDD" w:rsidRPr="00681461" w:rsidRDefault="00084BDD" w:rsidP="002E74A7">
      <w:pPr>
        <w:tabs>
          <w:tab w:val="left" w:pos="1560"/>
        </w:tabs>
        <w:spacing w:after="0" w:line="276" w:lineRule="auto"/>
        <w:ind w:left="3119" w:hanging="2693"/>
        <w:jc w:val="both"/>
        <w:rPr>
          <w:rFonts w:ascii="Book Antiqua" w:hAnsi="Book Antiqua" w:cs="Times New Roman"/>
          <w:sz w:val="24"/>
          <w:szCs w:val="24"/>
          <w:lang w:val="sv-SE"/>
        </w:rPr>
      </w:pPr>
      <w:r w:rsidRPr="00681461">
        <w:rPr>
          <w:rFonts w:ascii="Book Antiqua" w:hAnsi="Book Antiqua" w:cs="Times New Roman"/>
          <w:sz w:val="24"/>
          <w:szCs w:val="24"/>
          <w:lang w:val="sv-SE"/>
        </w:rPr>
        <w:t>X</w:t>
      </w:r>
      <w:r w:rsidRPr="00681461">
        <w:rPr>
          <w:rFonts w:ascii="Book Antiqua" w:hAnsi="Book Antiqua" w:cs="Times New Roman"/>
          <w:sz w:val="24"/>
          <w:szCs w:val="24"/>
          <w:vertAlign w:val="subscript"/>
          <w:lang w:val="sv-SE"/>
        </w:rPr>
        <w:t>2</w:t>
      </w:r>
      <w:r w:rsidRPr="00681461">
        <w:rPr>
          <w:rFonts w:ascii="Book Antiqua" w:hAnsi="Book Antiqua" w:cs="Times New Roman"/>
          <w:sz w:val="24"/>
          <w:szCs w:val="24"/>
          <w:vertAlign w:val="subscript"/>
          <w:lang w:val="sv-SE"/>
        </w:rPr>
        <w:tab/>
      </w:r>
      <w:r w:rsidRPr="00681461">
        <w:rPr>
          <w:rFonts w:ascii="Book Antiqua" w:hAnsi="Book Antiqua" w:cs="Times New Roman"/>
          <w:sz w:val="24"/>
          <w:szCs w:val="24"/>
          <w:lang w:val="sv-SE"/>
        </w:rPr>
        <w:t xml:space="preserve">= Logaritma </w:t>
      </w:r>
      <w:r w:rsidRPr="00681461">
        <w:rPr>
          <w:rFonts w:ascii="Book Antiqua" w:hAnsi="Book Antiqua" w:cs="Times New Roman"/>
          <w:sz w:val="24"/>
          <w:szCs w:val="24"/>
        </w:rPr>
        <w:t>Lama Menginap Wisatawan</w:t>
      </w:r>
    </w:p>
    <w:p w:rsidR="00084BDD" w:rsidRPr="00681461" w:rsidRDefault="00084BDD" w:rsidP="002E74A7">
      <w:pPr>
        <w:tabs>
          <w:tab w:val="left" w:pos="1560"/>
        </w:tabs>
        <w:spacing w:after="0" w:line="276" w:lineRule="auto"/>
        <w:ind w:left="426"/>
        <w:jc w:val="both"/>
        <w:rPr>
          <w:rFonts w:ascii="Book Antiqua" w:hAnsi="Book Antiqua" w:cs="Times New Roman"/>
          <w:sz w:val="24"/>
          <w:szCs w:val="24"/>
          <w:lang w:val="sv-SE"/>
        </w:rPr>
      </w:pPr>
      <w:r w:rsidRPr="00681461">
        <w:rPr>
          <w:rFonts w:ascii="Book Antiqua" w:hAnsi="Book Antiqua" w:cs="Times New Roman"/>
          <w:sz w:val="24"/>
          <w:szCs w:val="24"/>
          <w:lang w:val="sv-SE"/>
        </w:rPr>
        <w:t>X</w:t>
      </w:r>
      <w:r w:rsidRPr="00681461">
        <w:rPr>
          <w:rFonts w:ascii="Book Antiqua" w:hAnsi="Book Antiqua" w:cs="Times New Roman"/>
          <w:sz w:val="24"/>
          <w:szCs w:val="24"/>
          <w:vertAlign w:val="subscript"/>
          <w:lang w:val="sv-SE"/>
        </w:rPr>
        <w:t>3</w:t>
      </w:r>
      <w:r w:rsidRPr="00681461">
        <w:rPr>
          <w:rFonts w:ascii="Book Antiqua" w:hAnsi="Book Antiqua" w:cs="Times New Roman"/>
          <w:sz w:val="24"/>
          <w:szCs w:val="24"/>
          <w:vertAlign w:val="subscript"/>
          <w:lang w:val="sv-SE"/>
        </w:rPr>
        <w:tab/>
      </w:r>
      <w:r w:rsidRPr="00681461">
        <w:rPr>
          <w:rFonts w:ascii="Book Antiqua" w:hAnsi="Book Antiqua" w:cs="Times New Roman"/>
          <w:sz w:val="24"/>
          <w:szCs w:val="24"/>
          <w:lang w:val="sv-SE"/>
        </w:rPr>
        <w:t xml:space="preserve">= Kurs </w:t>
      </w:r>
      <w:r w:rsidRPr="00681461">
        <w:rPr>
          <w:rFonts w:ascii="Book Antiqua" w:hAnsi="Book Antiqua" w:cs="Times New Roman"/>
          <w:sz w:val="24"/>
          <w:szCs w:val="24"/>
        </w:rPr>
        <w:t>Dollar AS</w:t>
      </w:r>
    </w:p>
    <w:p w:rsidR="00084BDD" w:rsidRPr="00681461" w:rsidRDefault="00084BDD" w:rsidP="002E74A7">
      <w:pPr>
        <w:tabs>
          <w:tab w:val="left" w:pos="1560"/>
        </w:tabs>
        <w:spacing w:after="0" w:line="276" w:lineRule="auto"/>
        <w:ind w:left="426"/>
        <w:jc w:val="both"/>
        <w:rPr>
          <w:rFonts w:ascii="Book Antiqua" w:hAnsi="Book Antiqua" w:cs="Times New Roman"/>
          <w:sz w:val="24"/>
          <w:szCs w:val="24"/>
          <w:vertAlign w:val="subscript"/>
          <w:lang w:val="sv-SE"/>
        </w:rPr>
      </w:pPr>
      <w:r w:rsidRPr="00681461">
        <w:rPr>
          <w:rFonts w:ascii="Book Antiqua" w:hAnsi="Book Antiqua" w:cs="Times New Roman"/>
          <w:sz w:val="24"/>
          <w:szCs w:val="24"/>
          <w:lang w:val="sv-SE"/>
        </w:rPr>
        <w:t>β</w:t>
      </w:r>
      <w:r w:rsidRPr="00681461">
        <w:rPr>
          <w:rFonts w:ascii="Book Antiqua" w:hAnsi="Book Antiqua" w:cs="Times New Roman"/>
          <w:sz w:val="24"/>
          <w:szCs w:val="24"/>
          <w:vertAlign w:val="subscript"/>
          <w:lang w:val="sv-SE"/>
        </w:rPr>
        <w:t>1</w:t>
      </w:r>
      <w:r w:rsidRPr="00681461">
        <w:rPr>
          <w:rFonts w:ascii="Book Antiqua" w:hAnsi="Book Antiqua" w:cs="Times New Roman"/>
          <w:sz w:val="24"/>
          <w:szCs w:val="24"/>
          <w:lang w:val="sv-SE"/>
        </w:rPr>
        <w:t>,β</w:t>
      </w:r>
      <w:r w:rsidRPr="00681461">
        <w:rPr>
          <w:rFonts w:ascii="Book Antiqua" w:hAnsi="Book Antiqua" w:cs="Times New Roman"/>
          <w:sz w:val="24"/>
          <w:szCs w:val="24"/>
          <w:vertAlign w:val="subscript"/>
          <w:lang w:val="sv-SE"/>
        </w:rPr>
        <w:t xml:space="preserve"> 2,</w:t>
      </w:r>
      <w:r w:rsidRPr="00681461">
        <w:rPr>
          <w:rFonts w:ascii="Book Antiqua" w:hAnsi="Book Antiqua" w:cs="Times New Roman"/>
          <w:sz w:val="24"/>
          <w:szCs w:val="24"/>
          <w:lang w:val="sv-SE"/>
        </w:rPr>
        <w:t xml:space="preserve"> β</w:t>
      </w:r>
      <w:r w:rsidRPr="00681461">
        <w:rPr>
          <w:rFonts w:ascii="Book Antiqua" w:hAnsi="Book Antiqua" w:cs="Times New Roman"/>
          <w:sz w:val="24"/>
          <w:szCs w:val="24"/>
          <w:vertAlign w:val="subscript"/>
          <w:lang w:val="sv-SE"/>
        </w:rPr>
        <w:t xml:space="preserve"> 3</w:t>
      </w:r>
      <w:r w:rsidRPr="00681461">
        <w:rPr>
          <w:rFonts w:ascii="Book Antiqua" w:hAnsi="Book Antiqua" w:cs="Times New Roman"/>
          <w:sz w:val="24"/>
          <w:szCs w:val="24"/>
          <w:vertAlign w:val="subscript"/>
          <w:lang w:val="sv-SE"/>
        </w:rPr>
        <w:tab/>
      </w:r>
      <w:r w:rsidRPr="00681461">
        <w:rPr>
          <w:rFonts w:ascii="Book Antiqua" w:hAnsi="Book Antiqua" w:cs="Times New Roman"/>
          <w:sz w:val="24"/>
          <w:szCs w:val="24"/>
          <w:lang w:val="sv-SE"/>
        </w:rPr>
        <w:t>= Koefisien regresi dari x</w:t>
      </w:r>
    </w:p>
    <w:p w:rsidR="00084BDD" w:rsidRPr="00681461" w:rsidRDefault="00084BDD" w:rsidP="002E74A7">
      <w:pPr>
        <w:tabs>
          <w:tab w:val="left" w:pos="1560"/>
        </w:tabs>
        <w:spacing w:line="276" w:lineRule="auto"/>
        <w:ind w:left="426"/>
        <w:jc w:val="both"/>
        <w:rPr>
          <w:rFonts w:ascii="Book Antiqua" w:hAnsi="Book Antiqua" w:cs="Times New Roman"/>
          <w:sz w:val="24"/>
          <w:szCs w:val="24"/>
          <w:lang w:val="sv-SE"/>
        </w:rPr>
      </w:pPr>
      <w:r w:rsidRPr="00681461">
        <w:rPr>
          <w:rFonts w:ascii="Book Antiqua" w:hAnsi="Book Antiqua" w:cs="Times New Roman"/>
          <w:sz w:val="24"/>
          <w:szCs w:val="24"/>
          <w:lang w:val="sv-SE"/>
        </w:rPr>
        <w:t>µ</w:t>
      </w:r>
      <w:r w:rsidRPr="00681461">
        <w:rPr>
          <w:rFonts w:ascii="Book Antiqua" w:hAnsi="Book Antiqua" w:cs="Times New Roman"/>
          <w:sz w:val="24"/>
          <w:szCs w:val="24"/>
          <w:lang w:val="sv-SE"/>
        </w:rPr>
        <w:tab/>
        <w:t>= Variabel gangguan residual</w:t>
      </w:r>
    </w:p>
    <w:p w:rsidR="00084BDD" w:rsidRPr="00681461" w:rsidRDefault="00084BDD" w:rsidP="00084BDD">
      <w:pPr>
        <w:jc w:val="both"/>
        <w:rPr>
          <w:rFonts w:ascii="Book Antiqua" w:hAnsi="Book Antiqua"/>
          <w:b/>
          <w:sz w:val="24"/>
        </w:rPr>
      </w:pPr>
      <w:r w:rsidRPr="00681461">
        <w:rPr>
          <w:rFonts w:ascii="Book Antiqua" w:hAnsi="Book Antiqua"/>
          <w:b/>
          <w:sz w:val="24"/>
        </w:rPr>
        <w:t xml:space="preserve">HASIL DAN PEMBAHASAN </w:t>
      </w:r>
    </w:p>
    <w:p w:rsidR="00084BDD" w:rsidRPr="00681461" w:rsidRDefault="00084BDD" w:rsidP="00084BDD">
      <w:pPr>
        <w:spacing w:after="0" w:line="480" w:lineRule="auto"/>
        <w:rPr>
          <w:rFonts w:ascii="Book Antiqua" w:hAnsi="Book Antiqua" w:cs="Times New Roman"/>
          <w:sz w:val="24"/>
        </w:rPr>
      </w:pPr>
      <w:r w:rsidRPr="00681461">
        <w:rPr>
          <w:rFonts w:ascii="Book Antiqua" w:hAnsi="Book Antiqua" w:cs="Times New Roman"/>
          <w:sz w:val="24"/>
        </w:rPr>
        <w:t>Hasilanalisis data menunjukan hasil regresi sebagai berikut:</w:t>
      </w:r>
    </w:p>
    <w:p w:rsidR="00084BDD" w:rsidRPr="00681461" w:rsidRDefault="00084BDD" w:rsidP="002E74A7">
      <w:pPr>
        <w:tabs>
          <w:tab w:val="left" w:pos="1276"/>
        </w:tabs>
        <w:spacing w:after="0" w:line="360" w:lineRule="auto"/>
        <w:ind w:firstLine="426"/>
        <w:jc w:val="both"/>
        <w:rPr>
          <w:rFonts w:ascii="Book Antiqua" w:hAnsi="Book Antiqua" w:cs="Times New Roman"/>
          <w:sz w:val="24"/>
        </w:rPr>
      </w:pPr>
      <w:r w:rsidRPr="00681461">
        <w:rPr>
          <w:rFonts w:ascii="Book Antiqua" w:hAnsi="Book Antiqua" w:cs="Times New Roman"/>
          <w:sz w:val="24"/>
        </w:rPr>
        <w:t xml:space="preserve">Y </w:t>
      </w:r>
      <w:r w:rsidRPr="00681461">
        <w:rPr>
          <w:rFonts w:ascii="Book Antiqua" w:hAnsi="Book Antiqua" w:cs="Times New Roman"/>
          <w:sz w:val="24"/>
        </w:rPr>
        <w:tab/>
        <w:t>= -4919</w:t>
      </w:r>
      <w:proofErr w:type="gramStart"/>
      <w:r w:rsidRPr="00681461">
        <w:rPr>
          <w:rFonts w:ascii="Book Antiqua" w:hAnsi="Book Antiqua" w:cs="Times New Roman"/>
          <w:sz w:val="24"/>
        </w:rPr>
        <w:t>,516</w:t>
      </w:r>
      <w:proofErr w:type="gramEnd"/>
      <w:r w:rsidRPr="00681461">
        <w:rPr>
          <w:rFonts w:ascii="Book Antiqua" w:hAnsi="Book Antiqua" w:cs="Times New Roman"/>
          <w:sz w:val="24"/>
        </w:rPr>
        <w:t xml:space="preserve"> + 0,001 X1 + 43,014 X2 + 0,320 X3</w:t>
      </w:r>
    </w:p>
    <w:p w:rsidR="00084BDD" w:rsidRPr="00681461" w:rsidRDefault="00084BDD" w:rsidP="002E74A7">
      <w:pPr>
        <w:tabs>
          <w:tab w:val="left" w:pos="1276"/>
          <w:tab w:val="left" w:pos="2552"/>
          <w:tab w:val="left" w:pos="3969"/>
          <w:tab w:val="left" w:pos="5245"/>
        </w:tabs>
        <w:spacing w:after="0" w:line="360" w:lineRule="auto"/>
        <w:ind w:firstLine="426"/>
        <w:jc w:val="both"/>
        <w:rPr>
          <w:rFonts w:ascii="Book Antiqua" w:hAnsi="Book Antiqua" w:cs="Times New Roman"/>
          <w:sz w:val="24"/>
        </w:rPr>
      </w:pPr>
      <w:r w:rsidRPr="00681461">
        <w:rPr>
          <w:rFonts w:ascii="Book Antiqua" w:hAnsi="Book Antiqua" w:cs="Times New Roman"/>
          <w:sz w:val="24"/>
        </w:rPr>
        <w:t xml:space="preserve">SE </w:t>
      </w:r>
      <w:r w:rsidRPr="00681461">
        <w:rPr>
          <w:rFonts w:ascii="Book Antiqua" w:hAnsi="Book Antiqua" w:cs="Times New Roman"/>
          <w:sz w:val="24"/>
        </w:rPr>
        <w:tab/>
        <w:t>=</w:t>
      </w:r>
      <w:r w:rsidRPr="00681461">
        <w:rPr>
          <w:rFonts w:ascii="Book Antiqua" w:hAnsi="Book Antiqua" w:cs="Times New Roman"/>
          <w:sz w:val="24"/>
        </w:rPr>
        <w:tab/>
        <w:t>(0.000)</w:t>
      </w:r>
      <w:r w:rsidRPr="00681461">
        <w:rPr>
          <w:rFonts w:ascii="Book Antiqua" w:hAnsi="Book Antiqua" w:cs="Times New Roman"/>
          <w:sz w:val="24"/>
        </w:rPr>
        <w:tab/>
        <w:t>(0.016)</w:t>
      </w:r>
      <w:r w:rsidRPr="00681461">
        <w:rPr>
          <w:rFonts w:ascii="Book Antiqua" w:hAnsi="Book Antiqua" w:cs="Times New Roman"/>
          <w:sz w:val="24"/>
        </w:rPr>
        <w:tab/>
        <w:t>(0.398)</w:t>
      </w:r>
      <w:r w:rsidRPr="00681461">
        <w:rPr>
          <w:rFonts w:ascii="Book Antiqua" w:hAnsi="Book Antiqua" w:cs="Times New Roman"/>
          <w:sz w:val="24"/>
        </w:rPr>
        <w:tab/>
      </w:r>
    </w:p>
    <w:p w:rsidR="00084BDD" w:rsidRPr="00681461" w:rsidRDefault="00084BDD" w:rsidP="002E74A7">
      <w:pPr>
        <w:tabs>
          <w:tab w:val="left" w:pos="1276"/>
          <w:tab w:val="left" w:pos="2552"/>
          <w:tab w:val="left" w:pos="3969"/>
          <w:tab w:val="left" w:pos="5245"/>
          <w:tab w:val="left" w:pos="6663"/>
        </w:tabs>
        <w:spacing w:after="0" w:line="360" w:lineRule="auto"/>
        <w:ind w:firstLine="426"/>
        <w:jc w:val="both"/>
        <w:rPr>
          <w:rFonts w:ascii="Book Antiqua" w:hAnsi="Book Antiqua" w:cs="Times New Roman"/>
          <w:sz w:val="24"/>
        </w:rPr>
      </w:pPr>
      <w:r w:rsidRPr="00681461">
        <w:rPr>
          <w:rFonts w:ascii="Book Antiqua" w:hAnsi="Book Antiqua" w:cs="Times New Roman"/>
          <w:sz w:val="24"/>
        </w:rPr>
        <w:t>t</w:t>
      </w:r>
      <w:r w:rsidRPr="00681461">
        <w:rPr>
          <w:rFonts w:ascii="Book Antiqua" w:hAnsi="Book Antiqua" w:cs="Times New Roman"/>
          <w:sz w:val="24"/>
        </w:rPr>
        <w:tab/>
        <w:t xml:space="preserve">= </w:t>
      </w:r>
      <w:r w:rsidRPr="00681461">
        <w:rPr>
          <w:rFonts w:ascii="Book Antiqua" w:hAnsi="Book Antiqua" w:cs="Times New Roman"/>
          <w:sz w:val="24"/>
        </w:rPr>
        <w:tab/>
        <w:t>(3,790)</w:t>
      </w:r>
      <w:r w:rsidRPr="00681461">
        <w:rPr>
          <w:rFonts w:ascii="Book Antiqua" w:hAnsi="Book Antiqua" w:cs="Times New Roman"/>
          <w:sz w:val="24"/>
        </w:rPr>
        <w:tab/>
        <w:t>(2.488)</w:t>
      </w:r>
      <w:r w:rsidRPr="00681461">
        <w:rPr>
          <w:rFonts w:ascii="Book Antiqua" w:hAnsi="Book Antiqua" w:cs="Times New Roman"/>
          <w:sz w:val="24"/>
        </w:rPr>
        <w:tab/>
        <w:t>(5.191)</w:t>
      </w:r>
      <w:r w:rsidRPr="00681461">
        <w:rPr>
          <w:rFonts w:ascii="Book Antiqua" w:hAnsi="Book Antiqua" w:cs="Times New Roman"/>
          <w:sz w:val="24"/>
        </w:rPr>
        <w:tab/>
      </w:r>
    </w:p>
    <w:p w:rsidR="00084BDD" w:rsidRPr="00681461" w:rsidRDefault="00084BDD" w:rsidP="002E74A7">
      <w:pPr>
        <w:tabs>
          <w:tab w:val="left" w:pos="1276"/>
          <w:tab w:val="left" w:pos="2552"/>
          <w:tab w:val="left" w:pos="3969"/>
          <w:tab w:val="left" w:pos="5245"/>
          <w:tab w:val="left" w:pos="6663"/>
        </w:tabs>
        <w:spacing w:after="0" w:line="360" w:lineRule="auto"/>
        <w:ind w:firstLine="426"/>
        <w:jc w:val="both"/>
        <w:rPr>
          <w:rFonts w:ascii="Book Antiqua" w:hAnsi="Book Antiqua" w:cs="Times New Roman"/>
          <w:sz w:val="24"/>
        </w:rPr>
      </w:pPr>
      <w:r w:rsidRPr="00681461">
        <w:rPr>
          <w:rFonts w:ascii="Book Antiqua" w:hAnsi="Book Antiqua" w:cs="Times New Roman"/>
          <w:sz w:val="24"/>
        </w:rPr>
        <w:t>Sig</w:t>
      </w:r>
      <w:r w:rsidRPr="00681461">
        <w:rPr>
          <w:rFonts w:ascii="Book Antiqua" w:hAnsi="Book Antiqua" w:cs="Times New Roman"/>
          <w:sz w:val="24"/>
        </w:rPr>
        <w:tab/>
        <w:t>=</w:t>
      </w:r>
      <w:r w:rsidRPr="00681461">
        <w:rPr>
          <w:rFonts w:ascii="Book Antiqua" w:hAnsi="Book Antiqua" w:cs="Times New Roman"/>
          <w:sz w:val="24"/>
        </w:rPr>
        <w:tab/>
        <w:t>(0.260)</w:t>
      </w:r>
      <w:r w:rsidRPr="00681461">
        <w:rPr>
          <w:rFonts w:ascii="Book Antiqua" w:hAnsi="Book Antiqua" w:cs="Times New Roman"/>
          <w:sz w:val="24"/>
        </w:rPr>
        <w:tab/>
        <w:t>(0.106)</w:t>
      </w:r>
      <w:r w:rsidRPr="00681461">
        <w:rPr>
          <w:rFonts w:ascii="Book Antiqua" w:hAnsi="Book Antiqua" w:cs="Times New Roman"/>
          <w:sz w:val="24"/>
        </w:rPr>
        <w:tab/>
        <w:t>(0853)</w:t>
      </w:r>
      <w:r w:rsidRPr="00681461">
        <w:rPr>
          <w:rFonts w:ascii="Book Antiqua" w:hAnsi="Book Antiqua" w:cs="Times New Roman"/>
          <w:sz w:val="24"/>
        </w:rPr>
        <w:tab/>
      </w:r>
    </w:p>
    <w:p w:rsidR="00084BDD" w:rsidRPr="00681461" w:rsidRDefault="00084BDD" w:rsidP="002E74A7">
      <w:pPr>
        <w:tabs>
          <w:tab w:val="left" w:pos="1276"/>
          <w:tab w:val="left" w:pos="2268"/>
          <w:tab w:val="right" w:pos="3402"/>
          <w:tab w:val="left" w:pos="3544"/>
          <w:tab w:val="left" w:pos="3828"/>
          <w:tab w:val="left" w:pos="5103"/>
        </w:tabs>
        <w:spacing w:after="100" w:afterAutospacing="1" w:line="360" w:lineRule="auto"/>
        <w:ind w:firstLine="426"/>
        <w:jc w:val="both"/>
        <w:rPr>
          <w:rFonts w:ascii="Book Antiqua" w:hAnsi="Book Antiqua" w:cs="Times New Roman"/>
          <w:sz w:val="24"/>
        </w:rPr>
      </w:pPr>
      <w:r w:rsidRPr="00681461">
        <w:rPr>
          <w:rFonts w:ascii="Book Antiqua" w:hAnsi="Book Antiqua" w:cs="Times New Roman"/>
          <w:sz w:val="24"/>
        </w:rPr>
        <w:t>R</w:t>
      </w:r>
      <w:r w:rsidRPr="00681461">
        <w:rPr>
          <w:rFonts w:ascii="Book Antiqua" w:hAnsi="Book Antiqua" w:cs="Times New Roman"/>
          <w:sz w:val="24"/>
          <w:vertAlign w:val="superscript"/>
        </w:rPr>
        <w:t>2</w:t>
      </w:r>
      <w:r w:rsidRPr="00681461">
        <w:rPr>
          <w:rFonts w:ascii="Book Antiqua" w:hAnsi="Book Antiqua" w:cs="Times New Roman"/>
          <w:sz w:val="24"/>
          <w:vertAlign w:val="superscript"/>
        </w:rPr>
        <w:tab/>
      </w:r>
      <w:r w:rsidRPr="00681461">
        <w:rPr>
          <w:rFonts w:ascii="Book Antiqua" w:hAnsi="Book Antiqua" w:cs="Times New Roman"/>
          <w:sz w:val="24"/>
        </w:rPr>
        <w:t xml:space="preserve">= </w:t>
      </w:r>
      <w:r w:rsidRPr="00681461">
        <w:rPr>
          <w:rFonts w:ascii="Book Antiqua" w:hAnsi="Book Antiqua" w:cs="Times New Roman"/>
          <w:sz w:val="24"/>
        </w:rPr>
        <w:tab/>
        <w:t xml:space="preserve">  0,548 </w:t>
      </w:r>
      <w:r w:rsidRPr="00681461">
        <w:rPr>
          <w:rFonts w:ascii="Book Antiqua" w:hAnsi="Book Antiqua" w:cs="Times New Roman"/>
          <w:sz w:val="24"/>
        </w:rPr>
        <w:tab/>
        <w:t>F</w:t>
      </w:r>
      <w:r w:rsidRPr="00681461">
        <w:rPr>
          <w:rFonts w:ascii="Book Antiqua" w:hAnsi="Book Antiqua" w:cs="Times New Roman"/>
          <w:sz w:val="24"/>
        </w:rPr>
        <w:tab/>
        <w:t>=</w:t>
      </w:r>
      <w:r w:rsidRPr="00681461">
        <w:rPr>
          <w:rFonts w:ascii="Book Antiqua" w:hAnsi="Book Antiqua" w:cs="Times New Roman"/>
          <w:sz w:val="24"/>
        </w:rPr>
        <w:tab/>
        <w:t>20,199</w:t>
      </w:r>
      <w:r w:rsidRPr="00681461">
        <w:rPr>
          <w:rFonts w:ascii="Book Antiqua" w:hAnsi="Book Antiqua" w:cs="Times New Roman"/>
          <w:sz w:val="24"/>
        </w:rPr>
        <w:tab/>
        <w:t>Sig. = 0.000</w:t>
      </w:r>
    </w:p>
    <w:p w:rsidR="00084BDD" w:rsidRPr="00681461" w:rsidRDefault="00084BDD" w:rsidP="00F83C45">
      <w:pPr>
        <w:pStyle w:val="ListParagraph"/>
        <w:numPr>
          <w:ilvl w:val="0"/>
          <w:numId w:val="1"/>
        </w:numPr>
        <w:spacing w:after="0" w:line="360" w:lineRule="auto"/>
        <w:ind w:left="426"/>
        <w:rPr>
          <w:rFonts w:ascii="Book Antiqua" w:hAnsi="Book Antiqua" w:cs="Times New Roman"/>
          <w:b/>
          <w:sz w:val="24"/>
        </w:rPr>
      </w:pPr>
      <w:r w:rsidRPr="00681461">
        <w:rPr>
          <w:rFonts w:ascii="Book Antiqua" w:hAnsi="Book Antiqua" w:cs="Times New Roman"/>
          <w:b/>
          <w:sz w:val="24"/>
        </w:rPr>
        <w:t>Uji F (Simultan)</w:t>
      </w:r>
    </w:p>
    <w:p w:rsidR="00084BDD" w:rsidRPr="00681461" w:rsidRDefault="00084BDD" w:rsidP="00681461">
      <w:pPr>
        <w:pStyle w:val="ListParagraph"/>
        <w:spacing w:after="100" w:afterAutospacing="1" w:line="360" w:lineRule="auto"/>
        <w:ind w:left="284" w:firstLine="720"/>
        <w:jc w:val="both"/>
        <w:rPr>
          <w:rFonts w:ascii="Book Antiqua" w:eastAsiaTheme="minorHAnsi" w:hAnsi="Book Antiqua"/>
          <w:color w:val="000000"/>
          <w:sz w:val="24"/>
          <w:szCs w:val="24"/>
          <w:lang w:eastAsia="en-US"/>
        </w:rPr>
      </w:pPr>
      <w:r w:rsidRPr="00681461">
        <w:rPr>
          <w:rFonts w:ascii="Book Antiqua" w:hAnsi="Book Antiqua" w:cs="Times New Roman"/>
          <w:sz w:val="24"/>
        </w:rPr>
        <w:t xml:space="preserve">Perolehan nilai </w:t>
      </w:r>
      <w:r w:rsidRPr="00681461">
        <w:rPr>
          <w:rFonts w:ascii="Book Antiqua" w:hAnsi="Book Antiqua" w:cs="Times New Roman"/>
          <w:sz w:val="24"/>
          <w:szCs w:val="24"/>
        </w:rPr>
        <w:t>F hitung yang diperoleh adalah 20.199 menunjukan F-hitung (20,199) &gt; F-tabel (3,18), keputusannya adalah Hipotesis nol (Ho) ditolak dan Hipotesis alternative (Hi) diterima yang berarti jumlah kunjunan wisatawan, lama menginap dan kurs dollar AS berpengaruh secara simultan terhadap pendapatan sektor pariwisata di Provinsi Bali.</w:t>
      </w:r>
      <w:r w:rsidRPr="00681461">
        <w:rPr>
          <w:rFonts w:ascii="Book Antiqua" w:eastAsiaTheme="minorHAnsi" w:hAnsi="Book Antiqua"/>
          <w:color w:val="000000"/>
          <w:sz w:val="24"/>
          <w:szCs w:val="24"/>
          <w:lang w:eastAsia="en-US"/>
        </w:rPr>
        <w:t>Ni</w:t>
      </w:r>
      <w:r w:rsidRPr="00681461">
        <w:rPr>
          <w:rFonts w:ascii="Book Antiqua" w:eastAsiaTheme="minorHAnsi" w:hAnsi="Book Antiqua"/>
          <w:color w:val="FFFFFF"/>
          <w:sz w:val="2"/>
          <w:szCs w:val="2"/>
          <w:lang w:eastAsia="en-US"/>
        </w:rPr>
        <w:t>.</w:t>
      </w:r>
      <w:r w:rsidRPr="00681461">
        <w:rPr>
          <w:rFonts w:ascii="Book Antiqua" w:eastAsiaTheme="minorHAnsi" w:hAnsi="Book Antiqua"/>
          <w:color w:val="000000"/>
          <w:sz w:val="24"/>
          <w:szCs w:val="24"/>
          <w:lang w:eastAsia="en-US"/>
        </w:rPr>
        <w:t>lai R</w:t>
      </w:r>
      <w:r w:rsidRPr="00681461">
        <w:rPr>
          <w:rFonts w:ascii="Book Antiqua" w:eastAsiaTheme="minorHAnsi" w:hAnsi="Book Antiqua"/>
          <w:color w:val="000000"/>
          <w:sz w:val="24"/>
          <w:szCs w:val="24"/>
          <w:vertAlign w:val="superscript"/>
          <w:lang w:eastAsia="en-US"/>
        </w:rPr>
        <w:t>2</w:t>
      </w:r>
      <w:r w:rsidRPr="00681461">
        <w:rPr>
          <w:rFonts w:ascii="Book Antiqua" w:eastAsiaTheme="minorHAnsi" w:hAnsi="Book Antiqua"/>
          <w:color w:val="000000"/>
          <w:sz w:val="24"/>
          <w:szCs w:val="24"/>
          <w:lang w:eastAsia="en-US"/>
        </w:rPr>
        <w:t>sebesar 0,548 menu</w:t>
      </w:r>
      <w:r w:rsidRPr="00681461">
        <w:rPr>
          <w:rFonts w:ascii="Book Antiqua" w:eastAsiaTheme="minorHAnsi" w:hAnsi="Book Antiqua"/>
          <w:color w:val="FFFFFF"/>
          <w:sz w:val="2"/>
          <w:szCs w:val="2"/>
          <w:lang w:eastAsia="en-US"/>
        </w:rPr>
        <w:t>.</w:t>
      </w:r>
      <w:r w:rsidRPr="00681461">
        <w:rPr>
          <w:rFonts w:ascii="Book Antiqua" w:eastAsiaTheme="minorHAnsi" w:hAnsi="Book Antiqua"/>
          <w:color w:val="000000"/>
          <w:sz w:val="24"/>
          <w:szCs w:val="24"/>
          <w:lang w:eastAsia="en-US"/>
        </w:rPr>
        <w:t>njukkan ba</w:t>
      </w:r>
      <w:r w:rsidRPr="00681461">
        <w:rPr>
          <w:rFonts w:ascii="Book Antiqua" w:eastAsiaTheme="minorHAnsi" w:hAnsi="Book Antiqua"/>
          <w:color w:val="FFFFFF"/>
          <w:sz w:val="2"/>
          <w:szCs w:val="2"/>
          <w:lang w:eastAsia="en-US"/>
        </w:rPr>
        <w:t>.</w:t>
      </w:r>
      <w:r w:rsidRPr="00681461">
        <w:rPr>
          <w:rFonts w:ascii="Book Antiqua" w:eastAsiaTheme="minorHAnsi" w:hAnsi="Book Antiqua"/>
          <w:color w:val="000000"/>
          <w:sz w:val="24"/>
          <w:szCs w:val="24"/>
          <w:lang w:eastAsia="en-US"/>
        </w:rPr>
        <w:t>hwa 54,8 persen varias</w:t>
      </w:r>
      <w:r w:rsidRPr="00681461">
        <w:rPr>
          <w:rFonts w:ascii="Book Antiqua" w:eastAsiaTheme="minorHAnsi" w:hAnsi="Book Antiqua"/>
          <w:color w:val="FFFFFF"/>
          <w:sz w:val="2"/>
          <w:szCs w:val="2"/>
          <w:lang w:eastAsia="en-US"/>
        </w:rPr>
        <w:t>.</w:t>
      </w:r>
      <w:r w:rsidRPr="00681461">
        <w:rPr>
          <w:rFonts w:ascii="Book Antiqua" w:eastAsiaTheme="minorHAnsi" w:hAnsi="Book Antiqua"/>
          <w:color w:val="000000"/>
          <w:sz w:val="24"/>
          <w:szCs w:val="24"/>
          <w:lang w:eastAsia="en-US"/>
        </w:rPr>
        <w:t>i var</w:t>
      </w:r>
      <w:r w:rsidRPr="00681461">
        <w:rPr>
          <w:rFonts w:ascii="Book Antiqua" w:eastAsiaTheme="minorHAnsi" w:hAnsi="Book Antiqua"/>
          <w:color w:val="FFFFFF"/>
          <w:sz w:val="2"/>
          <w:szCs w:val="2"/>
          <w:lang w:eastAsia="en-US"/>
        </w:rPr>
        <w:t>.</w:t>
      </w:r>
      <w:r w:rsidRPr="00681461">
        <w:rPr>
          <w:rFonts w:ascii="Book Antiqua" w:eastAsiaTheme="minorHAnsi" w:hAnsi="Book Antiqua"/>
          <w:color w:val="000000"/>
          <w:sz w:val="24"/>
          <w:szCs w:val="24"/>
          <w:lang w:eastAsia="en-US"/>
        </w:rPr>
        <w:t>iabel pendapatan sektor pariwisata secara bersama-sama dipengaruhi oleh variasi variabel jumlah kunjungan wisatawan, lama menginap wisatawan dan kurs dollar AS sedangkan sisanya sebesar 45,2 persen dipengaruhi oleh variabel lain diluar model.</w:t>
      </w:r>
    </w:p>
    <w:p w:rsidR="00084BDD" w:rsidRPr="00681461" w:rsidRDefault="00084BDD" w:rsidP="00F83C45">
      <w:pPr>
        <w:pStyle w:val="ListParagraph"/>
        <w:numPr>
          <w:ilvl w:val="0"/>
          <w:numId w:val="1"/>
        </w:numPr>
        <w:spacing w:after="0" w:line="360" w:lineRule="auto"/>
        <w:ind w:left="426"/>
        <w:rPr>
          <w:rFonts w:ascii="Book Antiqua" w:hAnsi="Book Antiqua" w:cs="Times New Roman"/>
          <w:b/>
          <w:sz w:val="24"/>
        </w:rPr>
      </w:pPr>
      <w:r w:rsidRPr="00681461">
        <w:rPr>
          <w:rFonts w:ascii="Book Antiqua" w:hAnsi="Book Antiqua" w:cs="Times New Roman"/>
          <w:b/>
          <w:sz w:val="24"/>
        </w:rPr>
        <w:t>Uji t (Parsial)</w:t>
      </w:r>
    </w:p>
    <w:p w:rsidR="00084BDD" w:rsidRPr="00681461" w:rsidRDefault="00084BDD" w:rsidP="004271D2">
      <w:pPr>
        <w:spacing w:after="0" w:line="360" w:lineRule="auto"/>
        <w:ind w:firstLine="720"/>
        <w:jc w:val="both"/>
        <w:rPr>
          <w:rFonts w:ascii="Book Antiqua" w:hAnsi="Book Antiqua" w:cs="Times New Roman"/>
          <w:iCs/>
          <w:sz w:val="24"/>
          <w:szCs w:val="24"/>
        </w:rPr>
      </w:pPr>
      <w:r w:rsidRPr="00681461">
        <w:rPr>
          <w:rFonts w:ascii="Book Antiqua" w:hAnsi="Book Antiqua" w:cs="Times New Roman"/>
          <w:sz w:val="24"/>
          <w:szCs w:val="24"/>
        </w:rPr>
        <w:lastRenderedPageBreak/>
        <w:t xml:space="preserve">Berdasarkan data hasil uji t diperoleh variabel </w:t>
      </w:r>
      <w:r w:rsidRPr="00681461">
        <w:rPr>
          <w:rFonts w:ascii="Book Antiqua" w:hAnsi="Book Antiqua" w:cs="Times New Roman"/>
          <w:iCs/>
          <w:sz w:val="24"/>
          <w:szCs w:val="24"/>
        </w:rPr>
        <w:t>jumlah kunjungan wisatawan, jumlah biro perjalanan wisata dankurs</w:t>
      </w:r>
      <w:r w:rsidRPr="00681461">
        <w:rPr>
          <w:rFonts w:ascii="Book Antiqua" w:hAnsi="Book Antiqua" w:cs="Times New Roman"/>
          <w:sz w:val="24"/>
          <w:szCs w:val="24"/>
        </w:rPr>
        <w:t>terhadap Pendapatan sektor pariwisata menghasilkan:</w:t>
      </w:r>
    </w:p>
    <w:p w:rsidR="00084BDD" w:rsidRPr="00681461" w:rsidRDefault="00084BDD" w:rsidP="00F83C45">
      <w:pPr>
        <w:pStyle w:val="ListParagraph"/>
        <w:numPr>
          <w:ilvl w:val="1"/>
          <w:numId w:val="2"/>
        </w:numPr>
        <w:spacing w:after="0" w:line="360" w:lineRule="auto"/>
        <w:ind w:left="426"/>
        <w:jc w:val="both"/>
        <w:rPr>
          <w:rFonts w:ascii="Book Antiqua" w:hAnsi="Book Antiqua" w:cs="Times New Roman"/>
          <w:sz w:val="24"/>
          <w:szCs w:val="24"/>
        </w:rPr>
      </w:pPr>
      <w:r w:rsidRPr="00681461">
        <w:rPr>
          <w:rFonts w:ascii="Book Antiqua" w:hAnsi="Book Antiqua" w:cs="Times New Roman"/>
          <w:sz w:val="24"/>
          <w:szCs w:val="24"/>
        </w:rPr>
        <w:t>Variabel X</w:t>
      </w:r>
      <w:r w:rsidRPr="00681461">
        <w:rPr>
          <w:rFonts w:ascii="Book Antiqua" w:hAnsi="Book Antiqua" w:cs="Times New Roman"/>
          <w:sz w:val="24"/>
          <w:szCs w:val="24"/>
          <w:vertAlign w:val="subscript"/>
        </w:rPr>
        <w:t>1</w:t>
      </w:r>
      <w:r w:rsidRPr="00681461">
        <w:rPr>
          <w:rFonts w:ascii="Book Antiqua" w:hAnsi="Book Antiqua" w:cs="Times New Roman"/>
          <w:sz w:val="24"/>
          <w:szCs w:val="24"/>
        </w:rPr>
        <w:t xml:space="preserve"> mempunyai t-hitung (2,616) &gt; t-tabel (</w:t>
      </w:r>
      <w:r w:rsidRPr="00681461">
        <w:rPr>
          <w:rFonts w:ascii="Book Antiqua" w:hAnsi="Book Antiqua" w:cs="Times New Roman"/>
          <w:sz w:val="24"/>
        </w:rPr>
        <w:t>1,675</w:t>
      </w:r>
      <w:r w:rsidRPr="00681461">
        <w:rPr>
          <w:rFonts w:ascii="Book Antiqua" w:hAnsi="Book Antiqua" w:cs="Times New Roman"/>
          <w:sz w:val="24"/>
          <w:szCs w:val="24"/>
        </w:rPr>
        <w:t>), maka H0 ditolak dan dapat disimpulkan bahwa variabel X</w:t>
      </w:r>
      <w:r w:rsidRPr="00681461">
        <w:rPr>
          <w:rFonts w:ascii="Book Antiqua" w:hAnsi="Book Antiqua" w:cs="Times New Roman"/>
          <w:sz w:val="24"/>
          <w:szCs w:val="24"/>
          <w:vertAlign w:val="subscript"/>
        </w:rPr>
        <w:t>1</w:t>
      </w:r>
      <w:r w:rsidRPr="00681461">
        <w:rPr>
          <w:rFonts w:ascii="Book Antiqua" w:hAnsi="Book Antiqua" w:cs="Times New Roman"/>
          <w:sz w:val="24"/>
          <w:szCs w:val="24"/>
        </w:rPr>
        <w:t>berpengaruh terhadap Y. ini berarti bahwa jumlah kunjungan wisatawan ke Provinsi Bali berpengaruh terhadap pendapatan sektor pariwisata.</w:t>
      </w:r>
    </w:p>
    <w:p w:rsidR="00084BDD" w:rsidRPr="00681461" w:rsidRDefault="00084BDD" w:rsidP="00F83C45">
      <w:pPr>
        <w:pStyle w:val="ListParagraph"/>
        <w:numPr>
          <w:ilvl w:val="1"/>
          <w:numId w:val="2"/>
        </w:numPr>
        <w:spacing w:after="0" w:line="360" w:lineRule="auto"/>
        <w:ind w:left="426"/>
        <w:jc w:val="both"/>
        <w:rPr>
          <w:rFonts w:ascii="Book Antiqua" w:hAnsi="Book Antiqua" w:cs="Times New Roman"/>
          <w:sz w:val="24"/>
          <w:szCs w:val="24"/>
        </w:rPr>
      </w:pPr>
      <w:r w:rsidRPr="00681461">
        <w:rPr>
          <w:rFonts w:ascii="Book Antiqua" w:hAnsi="Book Antiqua" w:cs="Times New Roman"/>
          <w:sz w:val="24"/>
          <w:szCs w:val="24"/>
        </w:rPr>
        <w:t>Variabel X</w:t>
      </w:r>
      <w:r w:rsidRPr="00681461">
        <w:rPr>
          <w:rFonts w:ascii="Book Antiqua" w:hAnsi="Book Antiqua" w:cs="Times New Roman"/>
          <w:sz w:val="24"/>
          <w:szCs w:val="24"/>
          <w:vertAlign w:val="subscript"/>
        </w:rPr>
        <w:t>2</w:t>
      </w:r>
      <w:r w:rsidRPr="00681461">
        <w:rPr>
          <w:rFonts w:ascii="Book Antiqua" w:hAnsi="Book Antiqua" w:cs="Times New Roman"/>
          <w:sz w:val="24"/>
          <w:szCs w:val="24"/>
        </w:rPr>
        <w:t xml:space="preserve"> mempunyai t-hitung (</w:t>
      </w:r>
      <w:r w:rsidRPr="00681461">
        <w:rPr>
          <w:rFonts w:ascii="Book Antiqua" w:hAnsi="Book Antiqua" w:cs="Times New Roman"/>
          <w:sz w:val="24"/>
          <w:szCs w:val="18"/>
        </w:rPr>
        <w:t>4,021</w:t>
      </w:r>
      <w:r w:rsidRPr="00681461">
        <w:rPr>
          <w:rFonts w:ascii="Book Antiqua" w:hAnsi="Book Antiqua" w:cs="Times New Roman"/>
          <w:sz w:val="24"/>
          <w:szCs w:val="24"/>
        </w:rPr>
        <w:t>) &gt; t-tabel (1,675), maka H0 ditolak dan dapat disimpulkan bahwa variabel X</w:t>
      </w:r>
      <w:r w:rsidRPr="00681461">
        <w:rPr>
          <w:rFonts w:ascii="Book Antiqua" w:hAnsi="Book Antiqua" w:cs="Times New Roman"/>
          <w:sz w:val="24"/>
          <w:szCs w:val="24"/>
          <w:vertAlign w:val="subscript"/>
        </w:rPr>
        <w:t>2</w:t>
      </w:r>
      <w:r w:rsidRPr="00681461">
        <w:rPr>
          <w:rFonts w:ascii="Book Antiqua" w:hAnsi="Book Antiqua" w:cs="Times New Roman"/>
          <w:sz w:val="24"/>
          <w:szCs w:val="24"/>
        </w:rPr>
        <w:t xml:space="preserve"> berpengaruh terhadap Y. ini berarti bahwa banyaknya biro perjalanan wisata yang ada berpengaruh terhadap pendapatan sektor pariwisata.</w:t>
      </w:r>
    </w:p>
    <w:p w:rsidR="00084BDD" w:rsidRPr="00681461" w:rsidRDefault="00084BDD" w:rsidP="00005E1C">
      <w:pPr>
        <w:pStyle w:val="ListParagraph"/>
        <w:numPr>
          <w:ilvl w:val="1"/>
          <w:numId w:val="2"/>
        </w:numPr>
        <w:spacing w:after="100" w:afterAutospacing="1" w:line="360" w:lineRule="auto"/>
        <w:ind w:left="426"/>
        <w:jc w:val="both"/>
        <w:rPr>
          <w:rFonts w:ascii="Book Antiqua" w:hAnsi="Book Antiqua" w:cs="Times New Roman"/>
          <w:sz w:val="24"/>
          <w:szCs w:val="24"/>
        </w:rPr>
      </w:pPr>
      <w:r w:rsidRPr="00681461">
        <w:rPr>
          <w:rFonts w:ascii="Book Antiqua" w:hAnsi="Book Antiqua" w:cs="Times New Roman"/>
          <w:sz w:val="24"/>
          <w:szCs w:val="24"/>
        </w:rPr>
        <w:t>Variabel X</w:t>
      </w:r>
      <w:r w:rsidRPr="00681461">
        <w:rPr>
          <w:rFonts w:ascii="Book Antiqua" w:hAnsi="Book Antiqua" w:cs="Times New Roman"/>
          <w:sz w:val="24"/>
          <w:szCs w:val="24"/>
          <w:vertAlign w:val="subscript"/>
        </w:rPr>
        <w:t>3</w:t>
      </w:r>
      <w:r w:rsidRPr="00681461">
        <w:rPr>
          <w:rFonts w:ascii="Book Antiqua" w:hAnsi="Book Antiqua" w:cs="Times New Roman"/>
          <w:sz w:val="24"/>
          <w:szCs w:val="24"/>
        </w:rPr>
        <w:t xml:space="preserve"> mempunyai t-hitung (0,022) &lt; t-tabel (1,676), maka H0 diterima dan dapat disimpulkan bahwa variabel X</w:t>
      </w:r>
      <w:r w:rsidRPr="00681461">
        <w:rPr>
          <w:rFonts w:ascii="Book Antiqua" w:hAnsi="Book Antiqua" w:cs="Times New Roman"/>
          <w:sz w:val="24"/>
          <w:szCs w:val="24"/>
          <w:vertAlign w:val="subscript"/>
        </w:rPr>
        <w:t>3</w:t>
      </w:r>
      <w:r w:rsidRPr="00681461">
        <w:rPr>
          <w:rFonts w:ascii="Book Antiqua" w:hAnsi="Book Antiqua" w:cs="Times New Roman"/>
          <w:sz w:val="24"/>
          <w:szCs w:val="24"/>
        </w:rPr>
        <w:t>tidak memiliki pengaruh terhadap Y. ini berarti bahwa kurs dollar AStidak berpengaruh terhadap pendapatan sektor pariwisata.</w:t>
      </w:r>
    </w:p>
    <w:p w:rsidR="00084BDD" w:rsidRPr="00681461" w:rsidRDefault="00084BDD" w:rsidP="00084BDD">
      <w:pPr>
        <w:jc w:val="both"/>
        <w:rPr>
          <w:rFonts w:ascii="Book Antiqua" w:hAnsi="Book Antiqua"/>
          <w:b/>
          <w:sz w:val="24"/>
        </w:rPr>
      </w:pPr>
      <w:r w:rsidRPr="00681461">
        <w:rPr>
          <w:rFonts w:ascii="Book Antiqua" w:hAnsi="Book Antiqua"/>
          <w:b/>
          <w:sz w:val="24"/>
        </w:rPr>
        <w:t>Hasil Pengujian Asumsi Klasik</w:t>
      </w:r>
    </w:p>
    <w:p w:rsidR="00084BDD" w:rsidRPr="00681461" w:rsidRDefault="00084BDD" w:rsidP="00F83C45">
      <w:pPr>
        <w:pStyle w:val="ListParagraph"/>
        <w:numPr>
          <w:ilvl w:val="0"/>
          <w:numId w:val="3"/>
        </w:numPr>
        <w:spacing w:after="0" w:line="480" w:lineRule="auto"/>
        <w:ind w:left="426"/>
        <w:jc w:val="both"/>
        <w:rPr>
          <w:rFonts w:ascii="Book Antiqua" w:hAnsi="Book Antiqua" w:cs="Times New Roman"/>
          <w:sz w:val="24"/>
          <w:szCs w:val="24"/>
        </w:rPr>
      </w:pPr>
      <w:r w:rsidRPr="00681461">
        <w:rPr>
          <w:rFonts w:ascii="Book Antiqua" w:hAnsi="Book Antiqua" w:cs="Times New Roman"/>
          <w:sz w:val="24"/>
          <w:szCs w:val="24"/>
        </w:rPr>
        <w:t>Pengujian Normalitas</w:t>
      </w:r>
    </w:p>
    <w:p w:rsidR="00084BDD" w:rsidRDefault="00084BDD" w:rsidP="00681461">
      <w:pPr>
        <w:pStyle w:val="ListParagraph"/>
        <w:spacing w:after="0" w:line="360" w:lineRule="auto"/>
        <w:ind w:left="0" w:firstLine="491"/>
        <w:jc w:val="both"/>
        <w:rPr>
          <w:rFonts w:ascii="Book Antiqua" w:hAnsi="Book Antiqua" w:cs="Times New Roman"/>
          <w:sz w:val="24"/>
          <w:szCs w:val="24"/>
        </w:rPr>
      </w:pPr>
      <w:proofErr w:type="gramStart"/>
      <w:r w:rsidRPr="00681461">
        <w:rPr>
          <w:rFonts w:ascii="Book Antiqua" w:hAnsi="Book Antiqua" w:cs="Times New Roman"/>
          <w:sz w:val="24"/>
          <w:szCs w:val="24"/>
        </w:rPr>
        <w:t>Pengujian normalitas dipakai untuk menguji distribusi data apakah memiliki distribusi yang normal atau berdistribus tidak normal dalam sebuah penelitian.</w:t>
      </w:r>
      <w:proofErr w:type="gramEnd"/>
      <w:r w:rsidRPr="00681461">
        <w:rPr>
          <w:rFonts w:ascii="Book Antiqua" w:hAnsi="Book Antiqua" w:cs="Times New Roman"/>
          <w:sz w:val="24"/>
          <w:szCs w:val="24"/>
        </w:rPr>
        <w:t xml:space="preserve"> Pengujian normalitas mengguanakan </w:t>
      </w:r>
      <w:r w:rsidRPr="00681461">
        <w:rPr>
          <w:rFonts w:ascii="Book Antiqua" w:hAnsi="Book Antiqua" w:cs="Times New Roman"/>
          <w:i/>
          <w:iCs/>
          <w:sz w:val="24"/>
          <w:szCs w:val="24"/>
        </w:rPr>
        <w:t>One-Sample Kolmogorov-Smirnov Test</w:t>
      </w:r>
      <w:r w:rsidR="004271D2" w:rsidRPr="00681461">
        <w:rPr>
          <w:rFonts w:ascii="Book Antiqua" w:hAnsi="Book Antiqua" w:cs="Times New Roman"/>
          <w:i/>
          <w:iCs/>
          <w:sz w:val="24"/>
          <w:szCs w:val="24"/>
        </w:rPr>
        <w:t xml:space="preserve">. </w:t>
      </w:r>
      <w:r w:rsidR="004271D2" w:rsidRPr="00681461">
        <w:rPr>
          <w:rFonts w:ascii="Book Antiqua" w:hAnsi="Book Antiqua" w:cs="Times New Roman"/>
          <w:sz w:val="24"/>
          <w:szCs w:val="24"/>
        </w:rPr>
        <w:t>mengatasi ketidaknormalan data berdasarkan kurva normal dalam penelitian, maka langkah yang diambil adalah metode tranformasi pangkat dua pada data dengan formula SQRT</w:t>
      </w:r>
      <w:r w:rsidRPr="00681461">
        <w:rPr>
          <w:rFonts w:ascii="Book Antiqua" w:hAnsi="Book Antiqua" w:cs="Times New Roman"/>
          <w:sz w:val="24"/>
          <w:szCs w:val="24"/>
        </w:rPr>
        <w:t>yakni hasil pengujian ditunjukan sebagai berikut:</w:t>
      </w:r>
    </w:p>
    <w:p w:rsidR="002E74A7" w:rsidRPr="00681461" w:rsidRDefault="002E74A7" w:rsidP="00681461">
      <w:pPr>
        <w:pStyle w:val="ListParagraph"/>
        <w:spacing w:after="0" w:line="360" w:lineRule="auto"/>
        <w:ind w:left="0" w:firstLine="491"/>
        <w:jc w:val="both"/>
        <w:rPr>
          <w:rFonts w:ascii="Book Antiqua" w:hAnsi="Book Antiqua" w:cs="Times New Roman"/>
          <w:sz w:val="24"/>
          <w:szCs w:val="24"/>
        </w:rPr>
      </w:pPr>
    </w:p>
    <w:tbl>
      <w:tblPr>
        <w:tblpPr w:leftFromText="181" w:rightFromText="181" w:bottomFromText="159" w:vertAnchor="text" w:horzAnchor="margin" w:tblpY="97"/>
        <w:tblOverlap w:val="neve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52"/>
        <w:gridCol w:w="3685"/>
        <w:gridCol w:w="1985"/>
      </w:tblGrid>
      <w:tr w:rsidR="00F83C45" w:rsidRPr="00681461" w:rsidTr="005E4927">
        <w:trPr>
          <w:cantSplit/>
          <w:trHeight w:val="290"/>
        </w:trPr>
        <w:tc>
          <w:tcPr>
            <w:tcW w:w="8222" w:type="dxa"/>
            <w:gridSpan w:val="3"/>
            <w:tcBorders>
              <w:top w:val="nil"/>
              <w:left w:val="nil"/>
              <w:bottom w:val="single" w:sz="18" w:space="0" w:color="000000"/>
              <w:right w:val="nil"/>
            </w:tcBorders>
            <w:shd w:val="clear" w:color="auto" w:fill="FFFFFF"/>
            <w:vAlign w:val="center"/>
            <w:hideMark/>
          </w:tcPr>
          <w:p w:rsidR="00F83C45" w:rsidRPr="00681461" w:rsidRDefault="00F83C45" w:rsidP="00681461">
            <w:pPr>
              <w:autoSpaceDE w:val="0"/>
              <w:autoSpaceDN w:val="0"/>
              <w:adjustRightInd w:val="0"/>
              <w:spacing w:after="0" w:line="320" w:lineRule="atLeast"/>
              <w:ind w:left="60" w:right="60"/>
              <w:jc w:val="center"/>
              <w:rPr>
                <w:rFonts w:ascii="Book Antiqua" w:hAnsi="Book Antiqua" w:cs="Times New Roman"/>
                <w:b/>
                <w:bCs/>
                <w:sz w:val="24"/>
                <w:szCs w:val="24"/>
              </w:rPr>
            </w:pPr>
            <w:r w:rsidRPr="00681461">
              <w:rPr>
                <w:rFonts w:ascii="Book Antiqua" w:hAnsi="Book Antiqua" w:cs="Times New Roman"/>
                <w:b/>
                <w:bCs/>
                <w:sz w:val="24"/>
                <w:szCs w:val="24"/>
              </w:rPr>
              <w:lastRenderedPageBreak/>
              <w:t>Tabel 2.</w:t>
            </w:r>
          </w:p>
          <w:p w:rsidR="00F83C45" w:rsidRPr="00681461" w:rsidRDefault="00F83C45" w:rsidP="00681461">
            <w:pPr>
              <w:autoSpaceDE w:val="0"/>
              <w:autoSpaceDN w:val="0"/>
              <w:adjustRightInd w:val="0"/>
              <w:spacing w:after="0" w:line="320" w:lineRule="atLeast"/>
              <w:ind w:left="60" w:right="60"/>
              <w:jc w:val="center"/>
              <w:rPr>
                <w:rFonts w:ascii="Book Antiqua" w:hAnsi="Book Antiqua" w:cs="Times New Roman"/>
                <w:b/>
                <w:bCs/>
                <w:sz w:val="24"/>
                <w:szCs w:val="24"/>
              </w:rPr>
            </w:pPr>
            <w:r w:rsidRPr="00681461">
              <w:rPr>
                <w:rFonts w:ascii="Book Antiqua" w:hAnsi="Book Antiqua" w:cs="Times New Roman"/>
                <w:b/>
                <w:bCs/>
                <w:sz w:val="24"/>
                <w:szCs w:val="24"/>
              </w:rPr>
              <w:t>One-Sample Kolmogorov-Smirnov Test</w:t>
            </w:r>
          </w:p>
        </w:tc>
      </w:tr>
      <w:tr w:rsidR="00F83C45" w:rsidRPr="00681461" w:rsidTr="005E4927">
        <w:trPr>
          <w:cantSplit/>
          <w:trHeight w:val="566"/>
        </w:trPr>
        <w:tc>
          <w:tcPr>
            <w:tcW w:w="2552" w:type="dxa"/>
            <w:tcBorders>
              <w:top w:val="single" w:sz="18" w:space="0" w:color="000000"/>
              <w:left w:val="nil"/>
              <w:bottom w:val="single" w:sz="18" w:space="0" w:color="000000"/>
              <w:right w:val="single" w:sz="18" w:space="0" w:color="000000"/>
            </w:tcBorders>
            <w:shd w:val="clear" w:color="auto" w:fill="FFFFFF"/>
            <w:vAlign w:val="bottom"/>
          </w:tcPr>
          <w:p w:rsidR="00F83C45" w:rsidRPr="00681461" w:rsidRDefault="00F83C45" w:rsidP="00681461">
            <w:pPr>
              <w:autoSpaceDE w:val="0"/>
              <w:autoSpaceDN w:val="0"/>
              <w:adjustRightInd w:val="0"/>
              <w:spacing w:after="0" w:line="240" w:lineRule="auto"/>
              <w:rPr>
                <w:rFonts w:ascii="Book Antiqua" w:hAnsi="Book Antiqua" w:cs="Times New Roman"/>
                <w:sz w:val="24"/>
                <w:szCs w:val="24"/>
              </w:rPr>
            </w:pPr>
          </w:p>
        </w:tc>
        <w:tc>
          <w:tcPr>
            <w:tcW w:w="3685" w:type="dxa"/>
            <w:tcBorders>
              <w:top w:val="single" w:sz="18" w:space="0" w:color="000000"/>
              <w:left w:val="single" w:sz="18" w:space="0" w:color="000000"/>
              <w:bottom w:val="single" w:sz="18" w:space="0" w:color="000000"/>
              <w:right w:val="nil"/>
            </w:tcBorders>
            <w:shd w:val="clear" w:color="auto" w:fill="FFFFFF"/>
            <w:vAlign w:val="bottom"/>
            <w:hideMark/>
          </w:tcPr>
          <w:p w:rsidR="00F83C45" w:rsidRPr="00681461" w:rsidRDefault="00F83C45" w:rsidP="00681461">
            <w:pPr>
              <w:autoSpaceDE w:val="0"/>
              <w:autoSpaceDN w:val="0"/>
              <w:adjustRightInd w:val="0"/>
              <w:spacing w:after="0" w:line="320" w:lineRule="atLeast"/>
              <w:ind w:left="60" w:right="60"/>
              <w:jc w:val="center"/>
              <w:rPr>
                <w:rFonts w:ascii="Book Antiqua" w:hAnsi="Book Antiqua" w:cs="Times New Roman"/>
                <w:sz w:val="24"/>
                <w:szCs w:val="24"/>
              </w:rPr>
            </w:pPr>
            <w:r w:rsidRPr="00681461">
              <w:rPr>
                <w:rFonts w:ascii="Book Antiqua" w:hAnsi="Book Antiqua" w:cs="Times New Roman"/>
                <w:sz w:val="24"/>
                <w:szCs w:val="24"/>
              </w:rPr>
              <w:t>Unstandardized Residual</w:t>
            </w:r>
          </w:p>
        </w:tc>
        <w:tc>
          <w:tcPr>
            <w:tcW w:w="1985" w:type="dxa"/>
            <w:tcBorders>
              <w:top w:val="single" w:sz="18" w:space="0" w:color="000000"/>
              <w:left w:val="single" w:sz="18" w:space="0" w:color="000000"/>
              <w:bottom w:val="single" w:sz="18" w:space="0" w:color="000000"/>
              <w:right w:val="nil"/>
            </w:tcBorders>
            <w:shd w:val="clear" w:color="auto" w:fill="FFFFFF"/>
            <w:hideMark/>
          </w:tcPr>
          <w:p w:rsidR="00F83C45" w:rsidRPr="00681461" w:rsidRDefault="00F83C45" w:rsidP="00681461">
            <w:pPr>
              <w:autoSpaceDE w:val="0"/>
              <w:autoSpaceDN w:val="0"/>
              <w:adjustRightInd w:val="0"/>
              <w:spacing w:after="0" w:line="320" w:lineRule="atLeast"/>
              <w:ind w:left="60" w:right="60"/>
              <w:jc w:val="center"/>
              <w:rPr>
                <w:rFonts w:ascii="Book Antiqua" w:hAnsi="Book Antiqua" w:cs="Times New Roman"/>
                <w:sz w:val="24"/>
                <w:szCs w:val="24"/>
              </w:rPr>
            </w:pPr>
            <w:r w:rsidRPr="00681461">
              <w:rPr>
                <w:rFonts w:ascii="Book Antiqua" w:hAnsi="Book Antiqua" w:cs="Arial"/>
                <w:color w:val="000000"/>
                <w:sz w:val="24"/>
                <w:szCs w:val="24"/>
              </w:rPr>
              <w:t>SQRT</w:t>
            </w:r>
          </w:p>
        </w:tc>
      </w:tr>
      <w:tr w:rsidR="00F83C45" w:rsidRPr="00681461" w:rsidTr="005E4927">
        <w:trPr>
          <w:cantSplit/>
          <w:trHeight w:val="290"/>
        </w:trPr>
        <w:tc>
          <w:tcPr>
            <w:tcW w:w="2552" w:type="dxa"/>
            <w:tcBorders>
              <w:top w:val="single" w:sz="18" w:space="0" w:color="000000"/>
              <w:left w:val="nil"/>
              <w:bottom w:val="nil"/>
              <w:right w:val="single" w:sz="18" w:space="0" w:color="000000"/>
            </w:tcBorders>
            <w:shd w:val="clear" w:color="auto" w:fill="FFFFFF"/>
            <w:hideMark/>
          </w:tcPr>
          <w:p w:rsidR="00F83C45" w:rsidRPr="00681461" w:rsidRDefault="00F83C45" w:rsidP="00681461">
            <w:pPr>
              <w:autoSpaceDE w:val="0"/>
              <w:autoSpaceDN w:val="0"/>
              <w:adjustRightInd w:val="0"/>
              <w:spacing w:after="0" w:line="320" w:lineRule="atLeast"/>
              <w:ind w:left="60" w:right="60"/>
              <w:rPr>
                <w:rFonts w:ascii="Book Antiqua" w:hAnsi="Book Antiqua" w:cs="Times New Roman"/>
                <w:sz w:val="24"/>
                <w:szCs w:val="24"/>
              </w:rPr>
            </w:pPr>
            <w:r w:rsidRPr="00681461">
              <w:rPr>
                <w:rFonts w:ascii="Book Antiqua" w:hAnsi="Book Antiqua" w:cs="Times New Roman"/>
                <w:sz w:val="24"/>
                <w:szCs w:val="24"/>
              </w:rPr>
              <w:t>N</w:t>
            </w:r>
          </w:p>
        </w:tc>
        <w:tc>
          <w:tcPr>
            <w:tcW w:w="3685" w:type="dxa"/>
            <w:tcBorders>
              <w:top w:val="single" w:sz="18" w:space="0" w:color="000000"/>
              <w:left w:val="single" w:sz="18" w:space="0" w:color="000000"/>
              <w:bottom w:val="nil"/>
              <w:right w:val="nil"/>
            </w:tcBorders>
            <w:shd w:val="clear" w:color="auto" w:fill="FFFFFF"/>
            <w:vAlign w:val="center"/>
            <w:hideMark/>
          </w:tcPr>
          <w:p w:rsidR="00F83C45" w:rsidRPr="00681461" w:rsidRDefault="00F83C45" w:rsidP="00681461">
            <w:pPr>
              <w:autoSpaceDE w:val="0"/>
              <w:autoSpaceDN w:val="0"/>
              <w:adjustRightInd w:val="0"/>
              <w:spacing w:after="0" w:line="320" w:lineRule="atLeast"/>
              <w:ind w:left="60" w:right="60"/>
              <w:jc w:val="center"/>
              <w:rPr>
                <w:rFonts w:ascii="Book Antiqua" w:hAnsi="Book Antiqua" w:cs="Times New Roman"/>
                <w:sz w:val="24"/>
                <w:szCs w:val="24"/>
              </w:rPr>
            </w:pPr>
            <w:r w:rsidRPr="00681461">
              <w:rPr>
                <w:rFonts w:ascii="Book Antiqua" w:hAnsi="Book Antiqua" w:cs="Times New Roman"/>
                <w:sz w:val="24"/>
                <w:szCs w:val="24"/>
              </w:rPr>
              <w:t>54</w:t>
            </w:r>
          </w:p>
        </w:tc>
        <w:tc>
          <w:tcPr>
            <w:tcW w:w="1985" w:type="dxa"/>
            <w:tcBorders>
              <w:top w:val="single" w:sz="18" w:space="0" w:color="000000"/>
              <w:left w:val="single" w:sz="18" w:space="0" w:color="000000"/>
              <w:bottom w:val="nil"/>
              <w:right w:val="nil"/>
            </w:tcBorders>
            <w:shd w:val="clear" w:color="auto" w:fill="FFFFFF"/>
            <w:hideMark/>
          </w:tcPr>
          <w:p w:rsidR="00F83C45" w:rsidRPr="00681461" w:rsidRDefault="00F83C45" w:rsidP="00681461">
            <w:pPr>
              <w:autoSpaceDE w:val="0"/>
              <w:autoSpaceDN w:val="0"/>
              <w:adjustRightInd w:val="0"/>
              <w:spacing w:after="0" w:line="320" w:lineRule="atLeast"/>
              <w:ind w:left="60" w:right="60"/>
              <w:jc w:val="center"/>
              <w:rPr>
                <w:rFonts w:ascii="Book Antiqua" w:hAnsi="Book Antiqua" w:cs="Times New Roman"/>
                <w:sz w:val="24"/>
                <w:szCs w:val="24"/>
              </w:rPr>
            </w:pPr>
            <w:r w:rsidRPr="00681461">
              <w:rPr>
                <w:rFonts w:ascii="Book Antiqua" w:hAnsi="Book Antiqua" w:cs="Times New Roman"/>
                <w:sz w:val="24"/>
                <w:szCs w:val="24"/>
              </w:rPr>
              <w:t>54</w:t>
            </w:r>
          </w:p>
        </w:tc>
      </w:tr>
      <w:tr w:rsidR="00F83C45" w:rsidRPr="00681461" w:rsidTr="005E4927">
        <w:trPr>
          <w:cantSplit/>
          <w:trHeight w:val="275"/>
        </w:trPr>
        <w:tc>
          <w:tcPr>
            <w:tcW w:w="2552" w:type="dxa"/>
            <w:tcBorders>
              <w:top w:val="nil"/>
              <w:left w:val="nil"/>
              <w:bottom w:val="nil"/>
              <w:right w:val="single" w:sz="18" w:space="0" w:color="000000"/>
            </w:tcBorders>
            <w:shd w:val="clear" w:color="auto" w:fill="FFFFFF"/>
            <w:hideMark/>
          </w:tcPr>
          <w:p w:rsidR="00F83C45" w:rsidRPr="00681461" w:rsidRDefault="00F83C45" w:rsidP="00681461">
            <w:pPr>
              <w:autoSpaceDE w:val="0"/>
              <w:autoSpaceDN w:val="0"/>
              <w:adjustRightInd w:val="0"/>
              <w:spacing w:after="0" w:line="320" w:lineRule="atLeast"/>
              <w:ind w:left="60" w:right="60"/>
              <w:rPr>
                <w:rFonts w:ascii="Book Antiqua" w:hAnsi="Book Antiqua" w:cs="Times New Roman"/>
                <w:sz w:val="24"/>
                <w:szCs w:val="24"/>
              </w:rPr>
            </w:pPr>
            <w:r w:rsidRPr="00681461">
              <w:rPr>
                <w:rFonts w:ascii="Book Antiqua" w:hAnsi="Book Antiqua" w:cs="Times New Roman"/>
                <w:sz w:val="24"/>
                <w:szCs w:val="24"/>
              </w:rPr>
              <w:t>Test Statistic</w:t>
            </w:r>
          </w:p>
        </w:tc>
        <w:tc>
          <w:tcPr>
            <w:tcW w:w="3685" w:type="dxa"/>
            <w:tcBorders>
              <w:top w:val="nil"/>
              <w:left w:val="single" w:sz="18" w:space="0" w:color="000000"/>
              <w:bottom w:val="nil"/>
              <w:right w:val="nil"/>
            </w:tcBorders>
            <w:shd w:val="clear" w:color="auto" w:fill="FFFFFF"/>
            <w:vAlign w:val="center"/>
            <w:hideMark/>
          </w:tcPr>
          <w:p w:rsidR="00F83C45" w:rsidRPr="00681461" w:rsidRDefault="00F83C45" w:rsidP="00681461">
            <w:pPr>
              <w:autoSpaceDE w:val="0"/>
              <w:autoSpaceDN w:val="0"/>
              <w:adjustRightInd w:val="0"/>
              <w:spacing w:after="0" w:line="320" w:lineRule="atLeast"/>
              <w:ind w:left="60" w:right="60"/>
              <w:jc w:val="center"/>
              <w:rPr>
                <w:rFonts w:ascii="Book Antiqua" w:hAnsi="Book Antiqua" w:cs="Times New Roman"/>
                <w:sz w:val="24"/>
                <w:szCs w:val="24"/>
              </w:rPr>
            </w:pPr>
            <w:r w:rsidRPr="00681461">
              <w:rPr>
                <w:rFonts w:ascii="Book Antiqua" w:hAnsi="Book Antiqua" w:cs="Times New Roman"/>
                <w:sz w:val="24"/>
                <w:szCs w:val="24"/>
              </w:rPr>
              <w:t>0.134</w:t>
            </w:r>
          </w:p>
        </w:tc>
        <w:tc>
          <w:tcPr>
            <w:tcW w:w="1985" w:type="dxa"/>
            <w:tcBorders>
              <w:top w:val="nil"/>
              <w:left w:val="single" w:sz="18" w:space="0" w:color="000000"/>
              <w:bottom w:val="nil"/>
              <w:right w:val="nil"/>
            </w:tcBorders>
            <w:shd w:val="clear" w:color="auto" w:fill="FFFFFF"/>
            <w:vAlign w:val="center"/>
            <w:hideMark/>
          </w:tcPr>
          <w:p w:rsidR="00F83C45" w:rsidRPr="00681461" w:rsidRDefault="00F83C45" w:rsidP="00681461">
            <w:pPr>
              <w:autoSpaceDE w:val="0"/>
              <w:autoSpaceDN w:val="0"/>
              <w:adjustRightInd w:val="0"/>
              <w:spacing w:after="0" w:line="320" w:lineRule="atLeast"/>
              <w:ind w:left="60" w:right="60"/>
              <w:jc w:val="center"/>
              <w:rPr>
                <w:rFonts w:ascii="Book Antiqua" w:hAnsi="Book Antiqua" w:cs="Arial"/>
                <w:color w:val="000000"/>
                <w:sz w:val="24"/>
                <w:szCs w:val="24"/>
              </w:rPr>
            </w:pPr>
            <w:r w:rsidRPr="00681461">
              <w:rPr>
                <w:rFonts w:ascii="Book Antiqua" w:hAnsi="Book Antiqua" w:cs="Arial"/>
                <w:color w:val="000000"/>
                <w:sz w:val="24"/>
                <w:szCs w:val="24"/>
              </w:rPr>
              <w:t>0.156</w:t>
            </w:r>
          </w:p>
        </w:tc>
      </w:tr>
      <w:tr w:rsidR="00F83C45" w:rsidRPr="00681461" w:rsidTr="005E4927">
        <w:trPr>
          <w:cantSplit/>
          <w:trHeight w:val="290"/>
        </w:trPr>
        <w:tc>
          <w:tcPr>
            <w:tcW w:w="2552" w:type="dxa"/>
            <w:tcBorders>
              <w:top w:val="nil"/>
              <w:left w:val="nil"/>
              <w:bottom w:val="single" w:sz="18" w:space="0" w:color="000000"/>
              <w:right w:val="single" w:sz="18" w:space="0" w:color="000000"/>
            </w:tcBorders>
            <w:shd w:val="clear" w:color="auto" w:fill="FFFFFF"/>
            <w:hideMark/>
          </w:tcPr>
          <w:p w:rsidR="00F83C45" w:rsidRPr="00681461" w:rsidRDefault="00F83C45" w:rsidP="00681461">
            <w:pPr>
              <w:autoSpaceDE w:val="0"/>
              <w:autoSpaceDN w:val="0"/>
              <w:adjustRightInd w:val="0"/>
              <w:spacing w:after="0" w:line="360" w:lineRule="auto"/>
              <w:ind w:left="60" w:right="60"/>
              <w:rPr>
                <w:rFonts w:ascii="Book Antiqua" w:hAnsi="Book Antiqua" w:cs="Times New Roman"/>
                <w:sz w:val="24"/>
                <w:szCs w:val="24"/>
              </w:rPr>
            </w:pPr>
            <w:r w:rsidRPr="00681461">
              <w:rPr>
                <w:rFonts w:ascii="Book Antiqua" w:hAnsi="Book Antiqua" w:cs="Times New Roman"/>
                <w:sz w:val="24"/>
                <w:szCs w:val="24"/>
              </w:rPr>
              <w:t>Asymp. Sig. (2-tailed)</w:t>
            </w:r>
          </w:p>
        </w:tc>
        <w:tc>
          <w:tcPr>
            <w:tcW w:w="3685" w:type="dxa"/>
            <w:tcBorders>
              <w:top w:val="nil"/>
              <w:left w:val="single" w:sz="18" w:space="0" w:color="000000"/>
              <w:bottom w:val="single" w:sz="18" w:space="0" w:color="000000"/>
              <w:right w:val="nil"/>
            </w:tcBorders>
            <w:shd w:val="clear" w:color="auto" w:fill="FFFFFF"/>
            <w:vAlign w:val="center"/>
            <w:hideMark/>
          </w:tcPr>
          <w:p w:rsidR="00F83C45" w:rsidRPr="00681461" w:rsidRDefault="00F83C45" w:rsidP="00681461">
            <w:pPr>
              <w:autoSpaceDE w:val="0"/>
              <w:autoSpaceDN w:val="0"/>
              <w:adjustRightInd w:val="0"/>
              <w:spacing w:after="0" w:line="360" w:lineRule="auto"/>
              <w:ind w:left="60" w:right="60"/>
              <w:jc w:val="center"/>
              <w:rPr>
                <w:rFonts w:ascii="Book Antiqua" w:hAnsi="Book Antiqua" w:cs="Times New Roman"/>
                <w:sz w:val="24"/>
                <w:szCs w:val="24"/>
              </w:rPr>
            </w:pPr>
            <w:r w:rsidRPr="00681461">
              <w:rPr>
                <w:rFonts w:ascii="Book Antiqua" w:hAnsi="Book Antiqua" w:cs="Times New Roman"/>
                <w:sz w:val="24"/>
                <w:szCs w:val="24"/>
              </w:rPr>
              <w:t>0.017</w:t>
            </w:r>
          </w:p>
        </w:tc>
        <w:tc>
          <w:tcPr>
            <w:tcW w:w="1985" w:type="dxa"/>
            <w:tcBorders>
              <w:top w:val="nil"/>
              <w:left w:val="single" w:sz="18" w:space="0" w:color="000000"/>
              <w:bottom w:val="single" w:sz="18" w:space="0" w:color="000000"/>
              <w:right w:val="nil"/>
            </w:tcBorders>
            <w:shd w:val="clear" w:color="auto" w:fill="FFFFFF"/>
            <w:vAlign w:val="center"/>
            <w:hideMark/>
          </w:tcPr>
          <w:p w:rsidR="00F83C45" w:rsidRPr="00681461" w:rsidRDefault="00F83C45" w:rsidP="00681461">
            <w:pPr>
              <w:autoSpaceDE w:val="0"/>
              <w:autoSpaceDN w:val="0"/>
              <w:adjustRightInd w:val="0"/>
              <w:spacing w:after="0" w:line="360" w:lineRule="auto"/>
              <w:ind w:left="60" w:right="60"/>
              <w:jc w:val="center"/>
              <w:rPr>
                <w:rFonts w:ascii="Book Antiqua" w:hAnsi="Book Antiqua" w:cs="Arial"/>
                <w:color w:val="000000"/>
                <w:sz w:val="24"/>
                <w:szCs w:val="24"/>
              </w:rPr>
            </w:pPr>
            <w:r w:rsidRPr="00681461">
              <w:rPr>
                <w:rFonts w:ascii="Book Antiqua" w:hAnsi="Book Antiqua" w:cs="Arial"/>
                <w:color w:val="000000"/>
                <w:sz w:val="24"/>
                <w:szCs w:val="24"/>
              </w:rPr>
              <w:t>0.199</w:t>
            </w:r>
            <w:r w:rsidRPr="00681461">
              <w:rPr>
                <w:rFonts w:ascii="Book Antiqua" w:hAnsi="Book Antiqua" w:cs="Arial"/>
                <w:color w:val="000000"/>
                <w:sz w:val="24"/>
                <w:szCs w:val="24"/>
                <w:vertAlign w:val="superscript"/>
              </w:rPr>
              <w:t>c</w:t>
            </w:r>
          </w:p>
        </w:tc>
      </w:tr>
    </w:tbl>
    <w:p w:rsidR="00084BDD" w:rsidRPr="00681461" w:rsidRDefault="00084BDD" w:rsidP="00681461">
      <w:pPr>
        <w:pStyle w:val="ListParagraph"/>
        <w:spacing w:after="100" w:afterAutospacing="1" w:line="480" w:lineRule="auto"/>
        <w:ind w:left="0"/>
        <w:jc w:val="both"/>
        <w:rPr>
          <w:rFonts w:ascii="Book Antiqua" w:hAnsi="Book Antiqua" w:cs="Times New Roman"/>
          <w:sz w:val="24"/>
          <w:szCs w:val="24"/>
        </w:rPr>
      </w:pPr>
      <w:r w:rsidRPr="00681461">
        <w:rPr>
          <w:rFonts w:ascii="Book Antiqua" w:hAnsi="Book Antiqua" w:cs="Times New Roman"/>
          <w:sz w:val="24"/>
          <w:szCs w:val="24"/>
        </w:rPr>
        <w:t>Sumber: Hasil Penelitian, 2019</w:t>
      </w:r>
    </w:p>
    <w:p w:rsidR="00084BDD" w:rsidRPr="00681461" w:rsidRDefault="00084BDD" w:rsidP="005E4927">
      <w:pPr>
        <w:pStyle w:val="ListParagraph"/>
        <w:spacing w:after="100" w:afterAutospacing="1" w:line="360" w:lineRule="auto"/>
        <w:ind w:left="0" w:firstLine="491"/>
        <w:jc w:val="both"/>
        <w:rPr>
          <w:rFonts w:ascii="Book Antiqua" w:hAnsi="Book Antiqua" w:cs="Times New Roman"/>
          <w:sz w:val="24"/>
          <w:szCs w:val="24"/>
        </w:rPr>
      </w:pPr>
      <w:r w:rsidRPr="00681461">
        <w:rPr>
          <w:rFonts w:ascii="Book Antiqua" w:hAnsi="Book Antiqua" w:cs="Times New Roman"/>
          <w:sz w:val="24"/>
          <w:szCs w:val="24"/>
        </w:rPr>
        <w:t xml:space="preserve">Diketahui bahwa nilai probabilitas </w:t>
      </w:r>
      <w:r w:rsidRPr="00681461">
        <w:rPr>
          <w:rFonts w:ascii="Book Antiqua" w:hAnsi="Book Antiqua" w:cs="Times New Roman"/>
          <w:i/>
          <w:iCs/>
          <w:sz w:val="24"/>
          <w:szCs w:val="24"/>
        </w:rPr>
        <w:t xml:space="preserve">One-Sample Kolmogorov-Smirnov Test </w:t>
      </w:r>
      <w:r w:rsidRPr="00681461">
        <w:rPr>
          <w:rFonts w:ascii="Book Antiqua" w:hAnsi="Book Antiqua" w:cs="Times New Roman"/>
          <w:iCs/>
          <w:sz w:val="24"/>
          <w:szCs w:val="24"/>
        </w:rPr>
        <w:t xml:space="preserve">dengan nilai sig (2-taled) variabel independen </w:t>
      </w:r>
      <w:r w:rsidRPr="00681461">
        <w:rPr>
          <w:rFonts w:ascii="Book Antiqua" w:hAnsi="Book Antiqua" w:cs="Times New Roman"/>
          <w:sz w:val="24"/>
          <w:szCs w:val="24"/>
        </w:rPr>
        <w:t>sebesar 0,017 &lt;(α = 5 %) sehingga data pada penelitian yang digunakan tidak berdistribusi normal dikarenakan menggunakan model data panel. mengatasi permasalahan distribusi data ditransformasi dalam bentuk SQRT sesuai dengan kurva grafik histogram, maka diperoleh signifikansi 2-tailed 0,199 &gt; 0,05 dapat dinyatakan data berdistribusi normal.</w:t>
      </w:r>
    </w:p>
    <w:p w:rsidR="00084BDD" w:rsidRPr="00681461" w:rsidRDefault="00084BDD" w:rsidP="00084BDD">
      <w:pPr>
        <w:pStyle w:val="Caption"/>
        <w:numPr>
          <w:ilvl w:val="0"/>
          <w:numId w:val="3"/>
        </w:numPr>
        <w:ind w:left="426" w:hanging="414"/>
        <w:rPr>
          <w:rFonts w:ascii="Book Antiqua" w:hAnsi="Book Antiqua" w:cs="Times New Roman"/>
          <w:i w:val="0"/>
          <w:color w:val="auto"/>
          <w:sz w:val="24"/>
        </w:rPr>
      </w:pPr>
      <w:r w:rsidRPr="00681461">
        <w:rPr>
          <w:rFonts w:ascii="Book Antiqua" w:hAnsi="Book Antiqua" w:cs="Times New Roman"/>
          <w:i w:val="0"/>
          <w:color w:val="auto"/>
          <w:sz w:val="24"/>
        </w:rPr>
        <w:t>Uji Autokorelasi</w:t>
      </w:r>
    </w:p>
    <w:p w:rsidR="00507EFA" w:rsidRPr="00681461" w:rsidRDefault="00507EFA" w:rsidP="00681461">
      <w:pPr>
        <w:spacing w:after="0" w:line="360" w:lineRule="auto"/>
        <w:ind w:firstLine="426"/>
        <w:jc w:val="both"/>
        <w:rPr>
          <w:rFonts w:ascii="Book Antiqua" w:hAnsi="Book Antiqua" w:cs="Times New Roman"/>
          <w:sz w:val="24"/>
          <w:szCs w:val="24"/>
        </w:rPr>
      </w:pPr>
      <w:r w:rsidRPr="00681461">
        <w:rPr>
          <w:rFonts w:ascii="Book Antiqua" w:hAnsi="Book Antiqua" w:cs="Times New Roman"/>
          <w:sz w:val="24"/>
          <w:szCs w:val="24"/>
        </w:rPr>
        <w:t xml:space="preserve">Pengujian autokorelasi bila hasil Durbin Watsonterletak antara batas atas (DU) dan (4-DU), maka koefisien autokorelasi </w:t>
      </w:r>
      <w:proofErr w:type="gramStart"/>
      <w:r w:rsidRPr="00681461">
        <w:rPr>
          <w:rFonts w:ascii="Book Antiqua" w:hAnsi="Book Antiqua" w:cs="Times New Roman"/>
          <w:sz w:val="24"/>
          <w:szCs w:val="24"/>
        </w:rPr>
        <w:t>sama</w:t>
      </w:r>
      <w:proofErr w:type="gramEnd"/>
      <w:r w:rsidRPr="00681461">
        <w:rPr>
          <w:rFonts w:ascii="Book Antiqua" w:hAnsi="Book Antiqua" w:cs="Times New Roman"/>
          <w:sz w:val="24"/>
          <w:szCs w:val="24"/>
        </w:rPr>
        <w:t xml:space="preserve"> dengan nol, berarti tidak ada autokorelasi pada model dengan taraf nyata (α = 5 %).</w:t>
      </w:r>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3"/>
        <w:gridCol w:w="1134"/>
        <w:gridCol w:w="1417"/>
        <w:gridCol w:w="1418"/>
        <w:gridCol w:w="1984"/>
        <w:gridCol w:w="1418"/>
      </w:tblGrid>
      <w:tr w:rsidR="00084BDD" w:rsidRPr="00681461" w:rsidTr="005E4927">
        <w:trPr>
          <w:cantSplit/>
        </w:trPr>
        <w:tc>
          <w:tcPr>
            <w:tcW w:w="8364" w:type="dxa"/>
            <w:gridSpan w:val="6"/>
            <w:tcBorders>
              <w:top w:val="nil"/>
              <w:left w:val="nil"/>
              <w:bottom w:val="single" w:sz="18" w:space="0" w:color="000000"/>
              <w:right w:val="nil"/>
            </w:tcBorders>
            <w:shd w:val="clear" w:color="auto" w:fill="FFFFFF"/>
            <w:vAlign w:val="center"/>
            <w:hideMark/>
          </w:tcPr>
          <w:p w:rsidR="00084BDD" w:rsidRPr="00681461" w:rsidRDefault="00084BDD">
            <w:pPr>
              <w:autoSpaceDE w:val="0"/>
              <w:autoSpaceDN w:val="0"/>
              <w:adjustRightInd w:val="0"/>
              <w:spacing w:after="0" w:line="320" w:lineRule="atLeast"/>
              <w:ind w:left="60" w:right="60"/>
              <w:jc w:val="center"/>
              <w:rPr>
                <w:rFonts w:ascii="Book Antiqua" w:hAnsi="Book Antiqua" w:cs="Arial"/>
                <w:b/>
                <w:bCs/>
                <w:color w:val="000000"/>
                <w:sz w:val="24"/>
                <w:szCs w:val="24"/>
              </w:rPr>
            </w:pPr>
            <w:r w:rsidRPr="00681461">
              <w:rPr>
                <w:rFonts w:ascii="Book Antiqua" w:hAnsi="Book Antiqua" w:cs="Arial"/>
                <w:b/>
                <w:bCs/>
                <w:color w:val="000000"/>
                <w:sz w:val="24"/>
                <w:szCs w:val="24"/>
              </w:rPr>
              <w:t>Tabel 3.</w:t>
            </w:r>
          </w:p>
          <w:p w:rsidR="00084BDD" w:rsidRPr="00681461" w:rsidRDefault="00084BDD">
            <w:pPr>
              <w:autoSpaceDE w:val="0"/>
              <w:autoSpaceDN w:val="0"/>
              <w:adjustRightInd w:val="0"/>
              <w:spacing w:after="0" w:line="320" w:lineRule="atLeast"/>
              <w:ind w:left="60" w:right="60"/>
              <w:jc w:val="center"/>
              <w:rPr>
                <w:rFonts w:ascii="Book Antiqua" w:hAnsi="Book Antiqua" w:cs="Arial"/>
                <w:color w:val="000000"/>
                <w:sz w:val="24"/>
                <w:szCs w:val="24"/>
              </w:rPr>
            </w:pPr>
            <w:r w:rsidRPr="00681461">
              <w:rPr>
                <w:rFonts w:ascii="Book Antiqua" w:hAnsi="Book Antiqua" w:cs="Arial"/>
                <w:b/>
                <w:bCs/>
                <w:color w:val="000000"/>
                <w:sz w:val="24"/>
                <w:szCs w:val="24"/>
              </w:rPr>
              <w:t>Model Summary</w:t>
            </w:r>
            <w:r w:rsidRPr="00681461">
              <w:rPr>
                <w:rFonts w:ascii="Book Antiqua" w:hAnsi="Book Antiqua" w:cs="Arial"/>
                <w:b/>
                <w:bCs/>
                <w:color w:val="000000"/>
                <w:sz w:val="24"/>
                <w:szCs w:val="24"/>
                <w:vertAlign w:val="superscript"/>
              </w:rPr>
              <w:t>b</w:t>
            </w:r>
          </w:p>
        </w:tc>
      </w:tr>
      <w:tr w:rsidR="00084BDD" w:rsidRPr="00681461" w:rsidTr="005E4927">
        <w:trPr>
          <w:cantSplit/>
        </w:trPr>
        <w:tc>
          <w:tcPr>
            <w:tcW w:w="993" w:type="dxa"/>
            <w:tcBorders>
              <w:top w:val="single" w:sz="18" w:space="0" w:color="000000"/>
              <w:left w:val="nil"/>
              <w:bottom w:val="single" w:sz="18" w:space="0" w:color="000000"/>
              <w:right w:val="single" w:sz="18" w:space="0" w:color="000000"/>
            </w:tcBorders>
            <w:shd w:val="clear" w:color="auto" w:fill="FFFFFF"/>
            <w:vAlign w:val="bottom"/>
            <w:hideMark/>
          </w:tcPr>
          <w:p w:rsidR="00084BDD" w:rsidRPr="00681461" w:rsidRDefault="00084BDD">
            <w:pPr>
              <w:autoSpaceDE w:val="0"/>
              <w:autoSpaceDN w:val="0"/>
              <w:adjustRightInd w:val="0"/>
              <w:spacing w:after="0" w:line="320" w:lineRule="atLeast"/>
              <w:ind w:left="60" w:right="60"/>
              <w:rPr>
                <w:rFonts w:ascii="Book Antiqua" w:hAnsi="Book Antiqua" w:cs="Arial"/>
                <w:color w:val="000000"/>
                <w:sz w:val="24"/>
                <w:szCs w:val="24"/>
              </w:rPr>
            </w:pPr>
            <w:r w:rsidRPr="00681461">
              <w:rPr>
                <w:rFonts w:ascii="Book Antiqua" w:hAnsi="Book Antiqua" w:cs="Arial"/>
                <w:color w:val="000000"/>
                <w:sz w:val="24"/>
                <w:szCs w:val="24"/>
              </w:rPr>
              <w:t>Model</w:t>
            </w:r>
          </w:p>
        </w:tc>
        <w:tc>
          <w:tcPr>
            <w:tcW w:w="113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084BDD" w:rsidRPr="00681461" w:rsidRDefault="00084BDD">
            <w:pPr>
              <w:autoSpaceDE w:val="0"/>
              <w:autoSpaceDN w:val="0"/>
              <w:adjustRightInd w:val="0"/>
              <w:spacing w:after="0" w:line="320" w:lineRule="atLeast"/>
              <w:ind w:left="60" w:right="60"/>
              <w:jc w:val="center"/>
              <w:rPr>
                <w:rFonts w:ascii="Book Antiqua" w:hAnsi="Book Antiqua" w:cs="Arial"/>
                <w:color w:val="000000"/>
                <w:sz w:val="24"/>
                <w:szCs w:val="24"/>
              </w:rPr>
            </w:pPr>
            <w:r w:rsidRPr="00681461">
              <w:rPr>
                <w:rFonts w:ascii="Book Antiqua" w:hAnsi="Book Antiqua" w:cs="Arial"/>
                <w:color w:val="000000"/>
                <w:sz w:val="24"/>
                <w:szCs w:val="24"/>
              </w:rPr>
              <w:t>R</w:t>
            </w:r>
          </w:p>
        </w:tc>
        <w:tc>
          <w:tcPr>
            <w:tcW w:w="141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084BDD" w:rsidRPr="00681461" w:rsidRDefault="00084BDD">
            <w:pPr>
              <w:autoSpaceDE w:val="0"/>
              <w:autoSpaceDN w:val="0"/>
              <w:adjustRightInd w:val="0"/>
              <w:spacing w:after="0" w:line="320" w:lineRule="atLeast"/>
              <w:ind w:left="60" w:right="60"/>
              <w:jc w:val="center"/>
              <w:rPr>
                <w:rFonts w:ascii="Book Antiqua" w:hAnsi="Book Antiqua" w:cs="Arial"/>
                <w:color w:val="000000"/>
                <w:sz w:val="24"/>
                <w:szCs w:val="24"/>
              </w:rPr>
            </w:pPr>
            <w:r w:rsidRPr="00681461">
              <w:rPr>
                <w:rFonts w:ascii="Book Antiqua" w:hAnsi="Book Antiqua" w:cs="Arial"/>
                <w:color w:val="000000"/>
                <w:sz w:val="24"/>
                <w:szCs w:val="24"/>
              </w:rPr>
              <w:t>R Square</w:t>
            </w:r>
          </w:p>
        </w:tc>
        <w:tc>
          <w:tcPr>
            <w:tcW w:w="141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084BDD" w:rsidRPr="00681461" w:rsidRDefault="00084BDD">
            <w:pPr>
              <w:autoSpaceDE w:val="0"/>
              <w:autoSpaceDN w:val="0"/>
              <w:adjustRightInd w:val="0"/>
              <w:spacing w:after="0" w:line="320" w:lineRule="atLeast"/>
              <w:ind w:left="60" w:right="60"/>
              <w:jc w:val="center"/>
              <w:rPr>
                <w:rFonts w:ascii="Book Antiqua" w:hAnsi="Book Antiqua" w:cs="Arial"/>
                <w:color w:val="000000"/>
                <w:sz w:val="24"/>
                <w:szCs w:val="24"/>
              </w:rPr>
            </w:pPr>
            <w:r w:rsidRPr="00681461">
              <w:rPr>
                <w:rFonts w:ascii="Book Antiqua" w:hAnsi="Book Antiqua" w:cs="Arial"/>
                <w:color w:val="000000"/>
                <w:sz w:val="24"/>
                <w:szCs w:val="24"/>
              </w:rPr>
              <w:t>Adjusted R Square</w:t>
            </w:r>
          </w:p>
        </w:tc>
        <w:tc>
          <w:tcPr>
            <w:tcW w:w="198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084BDD" w:rsidRPr="00681461" w:rsidRDefault="00084BDD">
            <w:pPr>
              <w:autoSpaceDE w:val="0"/>
              <w:autoSpaceDN w:val="0"/>
              <w:adjustRightInd w:val="0"/>
              <w:spacing w:after="0" w:line="320" w:lineRule="atLeast"/>
              <w:ind w:left="60" w:right="60"/>
              <w:jc w:val="center"/>
              <w:rPr>
                <w:rFonts w:ascii="Book Antiqua" w:hAnsi="Book Antiqua" w:cs="Arial"/>
                <w:color w:val="000000"/>
                <w:sz w:val="24"/>
                <w:szCs w:val="24"/>
              </w:rPr>
            </w:pPr>
            <w:r w:rsidRPr="00681461">
              <w:rPr>
                <w:rFonts w:ascii="Book Antiqua" w:hAnsi="Book Antiqua" w:cs="Arial"/>
                <w:color w:val="000000"/>
                <w:sz w:val="24"/>
                <w:szCs w:val="24"/>
              </w:rPr>
              <w:t xml:space="preserve">Std. Error of the </w:t>
            </w:r>
            <w:r w:rsidR="005E4927">
              <w:rPr>
                <w:rFonts w:ascii="Book Antiqua" w:hAnsi="Book Antiqua" w:cs="Arial"/>
                <w:color w:val="000000"/>
                <w:sz w:val="24"/>
                <w:szCs w:val="24"/>
              </w:rPr>
              <w:t>/</w:t>
            </w:r>
            <w:r w:rsidRPr="00681461">
              <w:rPr>
                <w:rFonts w:ascii="Book Antiqua" w:hAnsi="Book Antiqua" w:cs="Arial"/>
                <w:color w:val="000000"/>
                <w:sz w:val="24"/>
                <w:szCs w:val="24"/>
              </w:rPr>
              <w:t>Estimate</w:t>
            </w:r>
          </w:p>
        </w:tc>
        <w:tc>
          <w:tcPr>
            <w:tcW w:w="1418" w:type="dxa"/>
            <w:tcBorders>
              <w:top w:val="single" w:sz="18" w:space="0" w:color="000000"/>
              <w:left w:val="single" w:sz="8" w:space="0" w:color="000000"/>
              <w:bottom w:val="single" w:sz="18" w:space="0" w:color="000000"/>
              <w:right w:val="nil"/>
            </w:tcBorders>
            <w:shd w:val="clear" w:color="auto" w:fill="FFFFFF"/>
            <w:vAlign w:val="bottom"/>
            <w:hideMark/>
          </w:tcPr>
          <w:p w:rsidR="00084BDD" w:rsidRPr="00681461" w:rsidRDefault="00084BDD">
            <w:pPr>
              <w:autoSpaceDE w:val="0"/>
              <w:autoSpaceDN w:val="0"/>
              <w:adjustRightInd w:val="0"/>
              <w:spacing w:after="0" w:line="320" w:lineRule="atLeast"/>
              <w:ind w:left="60" w:right="60"/>
              <w:jc w:val="center"/>
              <w:rPr>
                <w:rFonts w:ascii="Book Antiqua" w:hAnsi="Book Antiqua" w:cs="Arial"/>
                <w:color w:val="000000"/>
                <w:sz w:val="24"/>
                <w:szCs w:val="24"/>
              </w:rPr>
            </w:pPr>
            <w:r w:rsidRPr="00681461">
              <w:rPr>
                <w:rFonts w:ascii="Book Antiqua" w:hAnsi="Book Antiqua" w:cs="Arial"/>
                <w:color w:val="000000"/>
                <w:sz w:val="24"/>
                <w:szCs w:val="24"/>
              </w:rPr>
              <w:t>Durbin-Watson</w:t>
            </w:r>
          </w:p>
        </w:tc>
      </w:tr>
      <w:tr w:rsidR="00084BDD" w:rsidRPr="00681461" w:rsidTr="005E4927">
        <w:trPr>
          <w:cantSplit/>
        </w:trPr>
        <w:tc>
          <w:tcPr>
            <w:tcW w:w="993" w:type="dxa"/>
            <w:tcBorders>
              <w:top w:val="single" w:sz="18" w:space="0" w:color="000000"/>
              <w:left w:val="nil"/>
              <w:bottom w:val="single" w:sz="18" w:space="0" w:color="000000"/>
              <w:right w:val="single" w:sz="18" w:space="0" w:color="000000"/>
            </w:tcBorders>
            <w:shd w:val="clear" w:color="auto" w:fill="FFFFFF"/>
            <w:hideMark/>
          </w:tcPr>
          <w:p w:rsidR="00084BDD" w:rsidRPr="00681461" w:rsidRDefault="00084BDD">
            <w:pPr>
              <w:autoSpaceDE w:val="0"/>
              <w:autoSpaceDN w:val="0"/>
              <w:adjustRightInd w:val="0"/>
              <w:spacing w:after="0" w:line="320" w:lineRule="atLeast"/>
              <w:ind w:left="60" w:right="60"/>
              <w:rPr>
                <w:rFonts w:ascii="Book Antiqua" w:hAnsi="Book Antiqua" w:cs="Arial"/>
                <w:color w:val="000000"/>
                <w:sz w:val="24"/>
                <w:szCs w:val="24"/>
              </w:rPr>
            </w:pPr>
            <w:r w:rsidRPr="00681461">
              <w:rPr>
                <w:rFonts w:ascii="Book Antiqua" w:hAnsi="Book Antiqua" w:cs="Arial"/>
                <w:color w:val="000000"/>
                <w:sz w:val="24"/>
                <w:szCs w:val="24"/>
              </w:rPr>
              <w:t>1</w:t>
            </w:r>
          </w:p>
        </w:tc>
        <w:tc>
          <w:tcPr>
            <w:tcW w:w="113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084BDD" w:rsidRPr="00681461" w:rsidRDefault="00084BDD">
            <w:pPr>
              <w:autoSpaceDE w:val="0"/>
              <w:autoSpaceDN w:val="0"/>
              <w:adjustRightInd w:val="0"/>
              <w:spacing w:after="0" w:line="320" w:lineRule="atLeast"/>
              <w:ind w:left="60" w:right="60"/>
              <w:jc w:val="right"/>
              <w:rPr>
                <w:rFonts w:ascii="Book Antiqua" w:hAnsi="Book Antiqua" w:cs="Arial"/>
                <w:color w:val="000000"/>
                <w:sz w:val="24"/>
                <w:szCs w:val="24"/>
              </w:rPr>
            </w:pPr>
            <w:r w:rsidRPr="00681461">
              <w:rPr>
                <w:rFonts w:ascii="Book Antiqua" w:hAnsi="Book Antiqua" w:cs="Arial"/>
                <w:color w:val="000000"/>
                <w:sz w:val="24"/>
                <w:szCs w:val="24"/>
              </w:rPr>
              <w:t>.740</w:t>
            </w:r>
            <w:r w:rsidRPr="00681461">
              <w:rPr>
                <w:rFonts w:ascii="Book Antiqua" w:hAnsi="Book Antiqua" w:cs="Arial"/>
                <w:color w:val="000000"/>
                <w:sz w:val="24"/>
                <w:szCs w:val="24"/>
                <w:vertAlign w:val="superscript"/>
              </w:rPr>
              <w:t>a</w:t>
            </w:r>
          </w:p>
        </w:tc>
        <w:tc>
          <w:tcPr>
            <w:tcW w:w="141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084BDD" w:rsidRPr="00681461" w:rsidRDefault="00084BDD">
            <w:pPr>
              <w:autoSpaceDE w:val="0"/>
              <w:autoSpaceDN w:val="0"/>
              <w:adjustRightInd w:val="0"/>
              <w:spacing w:after="0" w:line="320" w:lineRule="atLeast"/>
              <w:ind w:left="60" w:right="60"/>
              <w:jc w:val="right"/>
              <w:rPr>
                <w:rFonts w:ascii="Book Antiqua" w:hAnsi="Book Antiqua" w:cs="Arial"/>
                <w:color w:val="000000"/>
                <w:sz w:val="24"/>
                <w:szCs w:val="24"/>
              </w:rPr>
            </w:pPr>
            <w:r w:rsidRPr="00681461">
              <w:rPr>
                <w:rFonts w:ascii="Book Antiqua" w:hAnsi="Book Antiqua" w:cs="Arial"/>
                <w:color w:val="000000"/>
                <w:sz w:val="24"/>
                <w:szCs w:val="24"/>
              </w:rPr>
              <w:t>.548</w:t>
            </w:r>
          </w:p>
        </w:tc>
        <w:tc>
          <w:tcPr>
            <w:tcW w:w="141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084BDD" w:rsidRPr="00681461" w:rsidRDefault="00084BDD">
            <w:pPr>
              <w:autoSpaceDE w:val="0"/>
              <w:autoSpaceDN w:val="0"/>
              <w:adjustRightInd w:val="0"/>
              <w:spacing w:after="0" w:line="320" w:lineRule="atLeast"/>
              <w:ind w:left="60" w:right="60"/>
              <w:jc w:val="right"/>
              <w:rPr>
                <w:rFonts w:ascii="Book Antiqua" w:hAnsi="Book Antiqua" w:cs="Arial"/>
                <w:color w:val="000000"/>
                <w:sz w:val="24"/>
                <w:szCs w:val="24"/>
              </w:rPr>
            </w:pPr>
            <w:r w:rsidRPr="00681461">
              <w:rPr>
                <w:rFonts w:ascii="Book Antiqua" w:hAnsi="Book Antiqua" w:cs="Arial"/>
                <w:color w:val="000000"/>
                <w:sz w:val="24"/>
                <w:szCs w:val="24"/>
              </w:rPr>
              <w:t>.520</w:t>
            </w:r>
          </w:p>
        </w:tc>
        <w:tc>
          <w:tcPr>
            <w:tcW w:w="198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084BDD" w:rsidRPr="00681461" w:rsidRDefault="00084BDD">
            <w:pPr>
              <w:autoSpaceDE w:val="0"/>
              <w:autoSpaceDN w:val="0"/>
              <w:adjustRightInd w:val="0"/>
              <w:spacing w:after="0" w:line="320" w:lineRule="atLeast"/>
              <w:ind w:left="60" w:right="60"/>
              <w:jc w:val="right"/>
              <w:rPr>
                <w:rFonts w:ascii="Book Antiqua" w:hAnsi="Book Antiqua" w:cs="Arial"/>
                <w:color w:val="000000"/>
                <w:sz w:val="24"/>
                <w:szCs w:val="24"/>
              </w:rPr>
            </w:pPr>
            <w:r w:rsidRPr="00681461">
              <w:rPr>
                <w:rFonts w:ascii="Book Antiqua" w:hAnsi="Book Antiqua" w:cs="Arial"/>
                <w:color w:val="000000"/>
                <w:sz w:val="24"/>
                <w:szCs w:val="24"/>
              </w:rPr>
              <w:t>3010.155</w:t>
            </w:r>
          </w:p>
        </w:tc>
        <w:tc>
          <w:tcPr>
            <w:tcW w:w="1418" w:type="dxa"/>
            <w:tcBorders>
              <w:top w:val="single" w:sz="18" w:space="0" w:color="000000"/>
              <w:left w:val="single" w:sz="8" w:space="0" w:color="000000"/>
              <w:bottom w:val="single" w:sz="18" w:space="0" w:color="000000"/>
              <w:right w:val="nil"/>
            </w:tcBorders>
            <w:shd w:val="clear" w:color="auto" w:fill="FFFFFF"/>
            <w:vAlign w:val="center"/>
            <w:hideMark/>
          </w:tcPr>
          <w:p w:rsidR="00084BDD" w:rsidRPr="00681461" w:rsidRDefault="00084BDD">
            <w:pPr>
              <w:autoSpaceDE w:val="0"/>
              <w:autoSpaceDN w:val="0"/>
              <w:adjustRightInd w:val="0"/>
              <w:spacing w:after="0" w:line="320" w:lineRule="atLeast"/>
              <w:ind w:left="60" w:right="60"/>
              <w:jc w:val="right"/>
              <w:rPr>
                <w:rFonts w:ascii="Book Antiqua" w:hAnsi="Book Antiqua" w:cs="Arial"/>
                <w:color w:val="000000"/>
                <w:sz w:val="24"/>
                <w:szCs w:val="24"/>
              </w:rPr>
            </w:pPr>
            <w:r w:rsidRPr="00681461">
              <w:rPr>
                <w:rFonts w:ascii="Book Antiqua" w:hAnsi="Book Antiqua" w:cs="Arial"/>
                <w:color w:val="000000"/>
                <w:sz w:val="24"/>
                <w:szCs w:val="24"/>
              </w:rPr>
              <w:t>1.059</w:t>
            </w:r>
          </w:p>
        </w:tc>
      </w:tr>
    </w:tbl>
    <w:p w:rsidR="00084BDD" w:rsidRPr="00681461" w:rsidRDefault="00084BDD" w:rsidP="00084BDD">
      <w:pPr>
        <w:pStyle w:val="ListParagraph"/>
        <w:autoSpaceDE w:val="0"/>
        <w:autoSpaceDN w:val="0"/>
        <w:adjustRightInd w:val="0"/>
        <w:spacing w:after="0" w:line="480" w:lineRule="auto"/>
        <w:ind w:left="0"/>
        <w:rPr>
          <w:rFonts w:ascii="Book Antiqua" w:hAnsi="Book Antiqua" w:cs="Times New Roman"/>
          <w:sz w:val="24"/>
          <w:szCs w:val="24"/>
        </w:rPr>
      </w:pPr>
      <w:r w:rsidRPr="00681461">
        <w:rPr>
          <w:rFonts w:ascii="Book Antiqua" w:hAnsi="Book Antiqua" w:cs="Times New Roman"/>
          <w:sz w:val="24"/>
          <w:szCs w:val="24"/>
        </w:rPr>
        <w:t>Sumber: Hasil Penelitian, 2019</w:t>
      </w:r>
    </w:p>
    <w:p w:rsidR="00084BDD" w:rsidRPr="00681461" w:rsidRDefault="00084BDD" w:rsidP="00F83C45">
      <w:pPr>
        <w:pStyle w:val="ListParagraph"/>
        <w:spacing w:after="100" w:afterAutospacing="1" w:line="360" w:lineRule="auto"/>
        <w:ind w:left="0" w:firstLine="567"/>
        <w:jc w:val="both"/>
        <w:rPr>
          <w:rFonts w:ascii="Book Antiqua" w:hAnsi="Book Antiqua" w:cs="Times New Roman"/>
          <w:sz w:val="24"/>
          <w:szCs w:val="24"/>
        </w:rPr>
      </w:pPr>
      <w:r w:rsidRPr="00681461">
        <w:rPr>
          <w:rFonts w:ascii="Book Antiqua" w:hAnsi="Book Antiqua" w:cs="Times New Roman"/>
          <w:sz w:val="24"/>
          <w:szCs w:val="24"/>
        </w:rPr>
        <w:t xml:space="preserve">Berdasarkan Tabel 3 dapat diketahui bahwa nilai dari hasil Uji Durbin Watson adalah sebesar 1,059 dengan perhitungan k = 3, n = 53 pada table </w:t>
      </w:r>
      <w:r w:rsidRPr="00681461">
        <w:rPr>
          <w:rFonts w:ascii="Book Antiqua" w:hAnsi="Book Antiqua" w:cs="Times New Roman"/>
          <w:sz w:val="24"/>
          <w:szCs w:val="24"/>
        </w:rPr>
        <w:lastRenderedPageBreak/>
        <w:t>Durbin Watson (α = 5%) dan diperoleh nilai Durbin Watson disimpulkan bahwa (Du) = 1</w:t>
      </w:r>
      <w:proofErr w:type="gramStart"/>
      <w:r w:rsidRPr="00681461">
        <w:rPr>
          <w:rFonts w:ascii="Book Antiqua" w:hAnsi="Book Antiqua" w:cs="Times New Roman"/>
          <w:sz w:val="24"/>
          <w:szCs w:val="24"/>
        </w:rPr>
        <w:t>,6785</w:t>
      </w:r>
      <w:proofErr w:type="gramEnd"/>
      <w:r w:rsidRPr="00681461">
        <w:rPr>
          <w:rFonts w:ascii="Book Antiqua" w:hAnsi="Book Antiqua" w:cs="Times New Roman"/>
          <w:sz w:val="24"/>
          <w:szCs w:val="24"/>
        </w:rPr>
        <w:t xml:space="preserve"> dan (DL) = 1,4402. </w:t>
      </w:r>
      <w:proofErr w:type="gramStart"/>
      <w:r w:rsidRPr="00681461">
        <w:rPr>
          <w:rFonts w:ascii="Book Antiqua" w:hAnsi="Book Antiqua" w:cs="Times New Roman"/>
          <w:sz w:val="24"/>
          <w:szCs w:val="24"/>
        </w:rPr>
        <w:t>Berdasarkan hasil uji Durbin Watsonyang diperoleh maka dapat disimpulkan model mengalami gejala autokorelasi positif dalam model dikarenakan menggunakan data panel.</w:t>
      </w:r>
      <w:proofErr w:type="gramEnd"/>
    </w:p>
    <w:p w:rsidR="00084BDD" w:rsidRPr="00681461" w:rsidRDefault="00084BDD" w:rsidP="00084BDD">
      <w:pPr>
        <w:pStyle w:val="Caption"/>
        <w:numPr>
          <w:ilvl w:val="0"/>
          <w:numId w:val="3"/>
        </w:numPr>
        <w:ind w:left="426"/>
        <w:jc w:val="both"/>
        <w:rPr>
          <w:rFonts w:ascii="Book Antiqua" w:hAnsi="Book Antiqua" w:cs="Times New Roman"/>
          <w:i w:val="0"/>
          <w:color w:val="auto"/>
          <w:sz w:val="24"/>
          <w:szCs w:val="24"/>
        </w:rPr>
      </w:pPr>
      <w:bookmarkStart w:id="7" w:name="_Toc9871518"/>
      <w:r w:rsidRPr="00681461">
        <w:rPr>
          <w:rFonts w:ascii="Book Antiqua" w:hAnsi="Book Antiqua" w:cs="Times New Roman"/>
          <w:i w:val="0"/>
          <w:color w:val="auto"/>
          <w:sz w:val="24"/>
          <w:szCs w:val="24"/>
        </w:rPr>
        <w:t>Hasil Uji Multikoliniearitas</w:t>
      </w:r>
      <w:bookmarkEnd w:id="7"/>
    </w:p>
    <w:tbl>
      <w:tblPr>
        <w:tblpPr w:leftFromText="180" w:rightFromText="180" w:vertAnchor="text" w:horzAnchor="margin" w:tblpY="5341"/>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53"/>
        <w:gridCol w:w="2410"/>
        <w:gridCol w:w="1701"/>
      </w:tblGrid>
      <w:tr w:rsidR="002E74A7" w:rsidRPr="00681461" w:rsidTr="002E74A7">
        <w:trPr>
          <w:cantSplit/>
        </w:trPr>
        <w:tc>
          <w:tcPr>
            <w:tcW w:w="8364" w:type="dxa"/>
            <w:gridSpan w:val="3"/>
            <w:tcBorders>
              <w:top w:val="nil"/>
              <w:left w:val="nil"/>
              <w:bottom w:val="nil"/>
              <w:right w:val="nil"/>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b/>
                <w:bCs/>
                <w:sz w:val="24"/>
                <w:szCs w:val="18"/>
              </w:rPr>
            </w:pPr>
            <w:r w:rsidRPr="00681461">
              <w:rPr>
                <w:rFonts w:ascii="Book Antiqua" w:hAnsi="Book Antiqua" w:cs="Times New Roman"/>
                <w:b/>
                <w:bCs/>
                <w:sz w:val="24"/>
                <w:szCs w:val="18"/>
              </w:rPr>
              <w:t>Tabel 4.</w:t>
            </w:r>
          </w:p>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sz w:val="24"/>
                <w:szCs w:val="18"/>
              </w:rPr>
            </w:pPr>
            <w:r w:rsidRPr="00681461">
              <w:rPr>
                <w:rFonts w:ascii="Book Antiqua" w:hAnsi="Book Antiqua" w:cs="Times New Roman"/>
                <w:b/>
                <w:bCs/>
                <w:sz w:val="24"/>
                <w:szCs w:val="18"/>
              </w:rPr>
              <w:t xml:space="preserve">Nilai Koefisien </w:t>
            </w:r>
            <w:r w:rsidRPr="00681461">
              <w:rPr>
                <w:rFonts w:ascii="Book Antiqua" w:hAnsi="Book Antiqua" w:cs="Times New Roman"/>
                <w:b/>
                <w:bCs/>
                <w:i/>
                <w:sz w:val="24"/>
                <w:szCs w:val="18"/>
              </w:rPr>
              <w:t>Tolerance Value</w:t>
            </w:r>
            <w:r w:rsidRPr="00681461">
              <w:rPr>
                <w:rFonts w:ascii="Book Antiqua" w:hAnsi="Book Antiqua" w:cs="Times New Roman"/>
                <w:b/>
                <w:bCs/>
                <w:sz w:val="24"/>
                <w:szCs w:val="18"/>
              </w:rPr>
              <w:t xml:space="preserve"> (TOL) dan </w:t>
            </w:r>
            <w:r w:rsidRPr="00681461">
              <w:rPr>
                <w:rFonts w:ascii="Book Antiqua" w:hAnsi="Book Antiqua" w:cs="Times New Roman"/>
                <w:b/>
                <w:bCs/>
                <w:i/>
                <w:sz w:val="24"/>
                <w:szCs w:val="18"/>
              </w:rPr>
              <w:t>Variance Inflating</w:t>
            </w:r>
            <w:r w:rsidRPr="00681461">
              <w:rPr>
                <w:rFonts w:ascii="Book Antiqua" w:hAnsi="Book Antiqua" w:cs="Times New Roman"/>
                <w:b/>
                <w:bCs/>
                <w:sz w:val="24"/>
                <w:szCs w:val="18"/>
              </w:rPr>
              <w:t xml:space="preserve"> (VIF)</w:t>
            </w:r>
          </w:p>
        </w:tc>
      </w:tr>
      <w:tr w:rsidR="002E74A7" w:rsidRPr="00681461" w:rsidTr="002E74A7">
        <w:trPr>
          <w:cantSplit/>
        </w:trPr>
        <w:tc>
          <w:tcPr>
            <w:tcW w:w="8364" w:type="dxa"/>
            <w:gridSpan w:val="3"/>
            <w:tcBorders>
              <w:top w:val="nil"/>
              <w:left w:val="nil"/>
              <w:bottom w:val="nil"/>
              <w:right w:val="nil"/>
            </w:tcBorders>
            <w:shd w:val="clear" w:color="auto" w:fill="FFFFFF"/>
            <w:vAlign w:val="center"/>
          </w:tcPr>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b/>
                <w:bCs/>
                <w:sz w:val="24"/>
                <w:szCs w:val="18"/>
              </w:rPr>
            </w:pPr>
          </w:p>
        </w:tc>
      </w:tr>
      <w:tr w:rsidR="002E74A7" w:rsidRPr="00681461" w:rsidTr="002E74A7">
        <w:trPr>
          <w:cantSplit/>
        </w:trPr>
        <w:tc>
          <w:tcPr>
            <w:tcW w:w="4253" w:type="dxa"/>
            <w:vMerge w:val="restart"/>
            <w:tcBorders>
              <w:top w:val="single" w:sz="18" w:space="0" w:color="000000"/>
              <w:left w:val="nil"/>
              <w:bottom w:val="single" w:sz="18" w:space="0" w:color="000000"/>
              <w:right w:val="single" w:sz="18" w:space="0" w:color="000000"/>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sz w:val="24"/>
                <w:szCs w:val="18"/>
              </w:rPr>
            </w:pPr>
            <w:r w:rsidRPr="00681461">
              <w:rPr>
                <w:rFonts w:ascii="Book Antiqua" w:hAnsi="Book Antiqua" w:cs="Times New Roman"/>
                <w:sz w:val="24"/>
                <w:szCs w:val="18"/>
              </w:rPr>
              <w:t>Variabel</w:t>
            </w:r>
          </w:p>
        </w:tc>
        <w:tc>
          <w:tcPr>
            <w:tcW w:w="4111" w:type="dxa"/>
            <w:gridSpan w:val="2"/>
            <w:tcBorders>
              <w:top w:val="single" w:sz="18" w:space="0" w:color="000000"/>
              <w:left w:val="single" w:sz="18" w:space="0" w:color="000000"/>
              <w:bottom w:val="single" w:sz="8" w:space="0" w:color="000000"/>
              <w:right w:val="nil"/>
            </w:tcBorders>
            <w:shd w:val="clear" w:color="auto" w:fill="FFFFFF"/>
            <w:vAlign w:val="bottom"/>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sz w:val="24"/>
                <w:szCs w:val="18"/>
              </w:rPr>
            </w:pPr>
            <w:r w:rsidRPr="00681461">
              <w:rPr>
                <w:rFonts w:ascii="Book Antiqua" w:hAnsi="Book Antiqua" w:cs="Times New Roman"/>
                <w:sz w:val="24"/>
                <w:szCs w:val="18"/>
              </w:rPr>
              <w:t>Collinearity Statistics</w:t>
            </w:r>
          </w:p>
        </w:tc>
      </w:tr>
      <w:tr w:rsidR="002E74A7" w:rsidRPr="00681461" w:rsidTr="002E74A7">
        <w:trPr>
          <w:cantSplit/>
        </w:trPr>
        <w:tc>
          <w:tcPr>
            <w:tcW w:w="4253" w:type="dxa"/>
            <w:vMerge/>
            <w:tcBorders>
              <w:top w:val="single" w:sz="18" w:space="0" w:color="000000"/>
              <w:left w:val="nil"/>
              <w:bottom w:val="single" w:sz="18" w:space="0" w:color="000000"/>
              <w:right w:val="single" w:sz="18" w:space="0" w:color="000000"/>
            </w:tcBorders>
            <w:vAlign w:val="center"/>
            <w:hideMark/>
          </w:tcPr>
          <w:p w:rsidR="002E74A7" w:rsidRPr="00681461" w:rsidRDefault="002E74A7" w:rsidP="002E74A7">
            <w:pPr>
              <w:spacing w:after="0"/>
              <w:rPr>
                <w:rFonts w:ascii="Book Antiqua" w:hAnsi="Book Antiqua" w:cs="Times New Roman"/>
                <w:sz w:val="24"/>
                <w:szCs w:val="18"/>
              </w:rPr>
            </w:pPr>
          </w:p>
        </w:tc>
        <w:tc>
          <w:tcPr>
            <w:tcW w:w="241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sz w:val="24"/>
                <w:szCs w:val="18"/>
              </w:rPr>
            </w:pPr>
            <w:r w:rsidRPr="00681461">
              <w:rPr>
                <w:rFonts w:ascii="Book Antiqua" w:hAnsi="Book Antiqua" w:cs="Times New Roman"/>
                <w:sz w:val="24"/>
                <w:szCs w:val="18"/>
              </w:rPr>
              <w:t>Tolerance</w:t>
            </w:r>
          </w:p>
        </w:tc>
        <w:tc>
          <w:tcPr>
            <w:tcW w:w="1701" w:type="dxa"/>
            <w:tcBorders>
              <w:top w:val="single" w:sz="8" w:space="0" w:color="000000"/>
              <w:left w:val="single" w:sz="8" w:space="0" w:color="000000"/>
              <w:bottom w:val="single" w:sz="18" w:space="0" w:color="000000"/>
              <w:right w:val="nil"/>
            </w:tcBorders>
            <w:shd w:val="clear" w:color="auto" w:fill="FFFFFF"/>
            <w:vAlign w:val="bottom"/>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sz w:val="24"/>
                <w:szCs w:val="18"/>
              </w:rPr>
            </w:pPr>
            <w:r w:rsidRPr="00681461">
              <w:rPr>
                <w:rFonts w:ascii="Book Antiqua" w:hAnsi="Book Antiqua" w:cs="Times New Roman"/>
                <w:sz w:val="24"/>
                <w:szCs w:val="18"/>
              </w:rPr>
              <w:t>VIF</w:t>
            </w:r>
          </w:p>
        </w:tc>
      </w:tr>
      <w:tr w:rsidR="002E74A7" w:rsidRPr="00681461" w:rsidTr="002E74A7">
        <w:trPr>
          <w:cantSplit/>
        </w:trPr>
        <w:tc>
          <w:tcPr>
            <w:tcW w:w="4253" w:type="dxa"/>
            <w:tcBorders>
              <w:top w:val="single" w:sz="18" w:space="0" w:color="000000"/>
              <w:left w:val="nil"/>
              <w:bottom w:val="nil"/>
              <w:right w:val="single" w:sz="18" w:space="0" w:color="000000"/>
            </w:tcBorders>
            <w:shd w:val="clear" w:color="auto" w:fill="FFFFFF"/>
            <w:hideMark/>
          </w:tcPr>
          <w:p w:rsidR="002E74A7" w:rsidRPr="00681461" w:rsidRDefault="002E74A7" w:rsidP="002E74A7">
            <w:pPr>
              <w:autoSpaceDE w:val="0"/>
              <w:autoSpaceDN w:val="0"/>
              <w:adjustRightInd w:val="0"/>
              <w:spacing w:after="0" w:line="320" w:lineRule="atLeast"/>
              <w:ind w:left="60" w:right="60"/>
              <w:rPr>
                <w:rFonts w:ascii="Book Antiqua" w:hAnsi="Book Antiqua" w:cs="Times New Roman"/>
                <w:sz w:val="24"/>
                <w:szCs w:val="18"/>
              </w:rPr>
            </w:pPr>
            <w:r w:rsidRPr="00681461">
              <w:rPr>
                <w:rFonts w:ascii="Book Antiqua" w:hAnsi="Book Antiqua" w:cs="Times New Roman"/>
                <w:sz w:val="24"/>
                <w:szCs w:val="18"/>
              </w:rPr>
              <w:t>Jumlah Kunjungan Wisatawan (LnX1)</w:t>
            </w:r>
          </w:p>
        </w:tc>
        <w:tc>
          <w:tcPr>
            <w:tcW w:w="2410" w:type="dxa"/>
            <w:tcBorders>
              <w:top w:val="nil"/>
              <w:left w:val="single" w:sz="8" w:space="0" w:color="000000"/>
              <w:bottom w:val="nil"/>
              <w:right w:val="single" w:sz="8" w:space="0" w:color="000000"/>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Arial"/>
                <w:color w:val="000000"/>
                <w:sz w:val="24"/>
                <w:szCs w:val="18"/>
              </w:rPr>
            </w:pPr>
            <w:r w:rsidRPr="00681461">
              <w:rPr>
                <w:rFonts w:ascii="Book Antiqua" w:hAnsi="Book Antiqua" w:cs="Arial"/>
                <w:color w:val="000000"/>
                <w:sz w:val="24"/>
                <w:szCs w:val="18"/>
              </w:rPr>
              <w:t>.605</w:t>
            </w:r>
          </w:p>
        </w:tc>
        <w:tc>
          <w:tcPr>
            <w:tcW w:w="1701" w:type="dxa"/>
            <w:tcBorders>
              <w:top w:val="nil"/>
              <w:left w:val="single" w:sz="8" w:space="0" w:color="000000"/>
              <w:bottom w:val="nil"/>
              <w:right w:val="nil"/>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Arial"/>
                <w:color w:val="000000"/>
                <w:sz w:val="24"/>
                <w:szCs w:val="18"/>
              </w:rPr>
            </w:pPr>
            <w:r w:rsidRPr="00681461">
              <w:rPr>
                <w:rFonts w:ascii="Book Antiqua" w:hAnsi="Book Antiqua" w:cs="Arial"/>
                <w:color w:val="000000"/>
                <w:sz w:val="24"/>
                <w:szCs w:val="18"/>
              </w:rPr>
              <w:t>1.654</w:t>
            </w:r>
          </w:p>
        </w:tc>
      </w:tr>
      <w:tr w:rsidR="002E74A7" w:rsidRPr="00681461" w:rsidTr="002E74A7">
        <w:trPr>
          <w:cantSplit/>
        </w:trPr>
        <w:tc>
          <w:tcPr>
            <w:tcW w:w="4253" w:type="dxa"/>
            <w:tcBorders>
              <w:top w:val="nil"/>
              <w:left w:val="nil"/>
              <w:bottom w:val="nil"/>
              <w:right w:val="single" w:sz="18" w:space="0" w:color="000000"/>
            </w:tcBorders>
            <w:shd w:val="clear" w:color="auto" w:fill="FFFFFF"/>
            <w:hideMark/>
          </w:tcPr>
          <w:p w:rsidR="002E74A7" w:rsidRPr="00681461" w:rsidRDefault="002E74A7" w:rsidP="002E74A7">
            <w:pPr>
              <w:autoSpaceDE w:val="0"/>
              <w:autoSpaceDN w:val="0"/>
              <w:adjustRightInd w:val="0"/>
              <w:spacing w:after="0" w:line="320" w:lineRule="atLeast"/>
              <w:ind w:left="60" w:right="60"/>
              <w:rPr>
                <w:rFonts w:ascii="Book Antiqua" w:hAnsi="Book Antiqua" w:cs="Times New Roman"/>
                <w:sz w:val="24"/>
                <w:szCs w:val="18"/>
              </w:rPr>
            </w:pPr>
            <w:r w:rsidRPr="00681461">
              <w:rPr>
                <w:rFonts w:ascii="Book Antiqua" w:hAnsi="Book Antiqua" w:cs="Times New Roman"/>
                <w:sz w:val="24"/>
                <w:szCs w:val="18"/>
              </w:rPr>
              <w:t>Jumlah Biro Perjalanan Wisata (LnX2)</w:t>
            </w:r>
          </w:p>
        </w:tc>
        <w:tc>
          <w:tcPr>
            <w:tcW w:w="2410" w:type="dxa"/>
            <w:tcBorders>
              <w:top w:val="nil"/>
              <w:left w:val="single" w:sz="8" w:space="0" w:color="000000"/>
              <w:bottom w:val="nil"/>
              <w:right w:val="single" w:sz="8" w:space="0" w:color="000000"/>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Arial"/>
                <w:color w:val="000000"/>
                <w:sz w:val="24"/>
                <w:szCs w:val="18"/>
              </w:rPr>
            </w:pPr>
            <w:r w:rsidRPr="00681461">
              <w:rPr>
                <w:rFonts w:ascii="Book Antiqua" w:hAnsi="Book Antiqua" w:cs="Arial"/>
                <w:color w:val="000000"/>
                <w:sz w:val="24"/>
                <w:szCs w:val="18"/>
              </w:rPr>
              <w:t>.603</w:t>
            </w:r>
          </w:p>
        </w:tc>
        <w:tc>
          <w:tcPr>
            <w:tcW w:w="1701" w:type="dxa"/>
            <w:tcBorders>
              <w:top w:val="nil"/>
              <w:left w:val="single" w:sz="8" w:space="0" w:color="000000"/>
              <w:bottom w:val="nil"/>
              <w:right w:val="nil"/>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Arial"/>
                <w:color w:val="000000"/>
                <w:sz w:val="24"/>
                <w:szCs w:val="18"/>
              </w:rPr>
            </w:pPr>
            <w:r w:rsidRPr="00681461">
              <w:rPr>
                <w:rFonts w:ascii="Book Antiqua" w:hAnsi="Book Antiqua" w:cs="Arial"/>
                <w:color w:val="000000"/>
                <w:sz w:val="24"/>
                <w:szCs w:val="18"/>
              </w:rPr>
              <w:t>1.658</w:t>
            </w:r>
          </w:p>
        </w:tc>
      </w:tr>
      <w:tr w:rsidR="002E74A7" w:rsidRPr="00681461" w:rsidTr="002E74A7">
        <w:trPr>
          <w:cantSplit/>
        </w:trPr>
        <w:tc>
          <w:tcPr>
            <w:tcW w:w="4253" w:type="dxa"/>
            <w:tcBorders>
              <w:top w:val="nil"/>
              <w:left w:val="nil"/>
              <w:bottom w:val="single" w:sz="18" w:space="0" w:color="000000"/>
              <w:right w:val="single" w:sz="18" w:space="0" w:color="000000"/>
            </w:tcBorders>
            <w:shd w:val="clear" w:color="auto" w:fill="FFFFFF"/>
            <w:hideMark/>
          </w:tcPr>
          <w:p w:rsidR="002E74A7" w:rsidRPr="00681461" w:rsidRDefault="002E74A7" w:rsidP="002E74A7">
            <w:pPr>
              <w:autoSpaceDE w:val="0"/>
              <w:autoSpaceDN w:val="0"/>
              <w:adjustRightInd w:val="0"/>
              <w:spacing w:after="0" w:line="320" w:lineRule="atLeast"/>
              <w:ind w:left="60" w:right="60"/>
              <w:rPr>
                <w:rFonts w:ascii="Book Antiqua" w:hAnsi="Book Antiqua" w:cs="Times New Roman"/>
                <w:sz w:val="24"/>
                <w:szCs w:val="18"/>
              </w:rPr>
            </w:pPr>
            <w:r w:rsidRPr="00681461">
              <w:rPr>
                <w:rFonts w:ascii="Book Antiqua" w:hAnsi="Book Antiqua" w:cs="Times New Roman"/>
                <w:sz w:val="24"/>
                <w:szCs w:val="18"/>
              </w:rPr>
              <w:t>Kurs Dollar AS (X3)</w:t>
            </w:r>
          </w:p>
        </w:tc>
        <w:tc>
          <w:tcPr>
            <w:tcW w:w="2410" w:type="dxa"/>
            <w:tcBorders>
              <w:top w:val="nil"/>
              <w:left w:val="single" w:sz="8" w:space="0" w:color="000000"/>
              <w:bottom w:val="single" w:sz="18" w:space="0" w:color="000000"/>
              <w:right w:val="single" w:sz="8" w:space="0" w:color="000000"/>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Arial"/>
                <w:color w:val="000000"/>
                <w:sz w:val="24"/>
                <w:szCs w:val="18"/>
              </w:rPr>
            </w:pPr>
            <w:r w:rsidRPr="00681461">
              <w:rPr>
                <w:rFonts w:ascii="Book Antiqua" w:hAnsi="Book Antiqua" w:cs="Arial"/>
                <w:color w:val="000000"/>
                <w:sz w:val="24"/>
                <w:szCs w:val="18"/>
              </w:rPr>
              <w:t>.983</w:t>
            </w:r>
          </w:p>
        </w:tc>
        <w:tc>
          <w:tcPr>
            <w:tcW w:w="1701" w:type="dxa"/>
            <w:tcBorders>
              <w:top w:val="nil"/>
              <w:left w:val="single" w:sz="8" w:space="0" w:color="000000"/>
              <w:bottom w:val="single" w:sz="18" w:space="0" w:color="000000"/>
              <w:right w:val="nil"/>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Arial"/>
                <w:color w:val="000000"/>
                <w:sz w:val="24"/>
                <w:szCs w:val="18"/>
              </w:rPr>
            </w:pPr>
            <w:r w:rsidRPr="00681461">
              <w:rPr>
                <w:rFonts w:ascii="Book Antiqua" w:hAnsi="Book Antiqua" w:cs="Arial"/>
                <w:color w:val="000000"/>
                <w:sz w:val="24"/>
                <w:szCs w:val="18"/>
              </w:rPr>
              <w:t>1.017</w:t>
            </w:r>
          </w:p>
        </w:tc>
      </w:tr>
    </w:tbl>
    <w:p w:rsidR="00507EFA" w:rsidRPr="00681461" w:rsidRDefault="00507EFA" w:rsidP="00005E1C">
      <w:pPr>
        <w:spacing w:after="100" w:afterAutospacing="1" w:line="360" w:lineRule="auto"/>
        <w:ind w:firstLine="426"/>
        <w:jc w:val="both"/>
        <w:rPr>
          <w:rFonts w:ascii="Book Antiqua" w:hAnsi="Book Antiqua" w:cs="Times New Roman"/>
          <w:sz w:val="24"/>
          <w:szCs w:val="24"/>
        </w:rPr>
      </w:pPr>
      <w:proofErr w:type="gramStart"/>
      <w:r w:rsidRPr="00681461">
        <w:rPr>
          <w:rFonts w:ascii="Book Antiqua" w:hAnsi="Book Antiqua" w:cs="Times New Roman"/>
          <w:sz w:val="24"/>
          <w:szCs w:val="24"/>
        </w:rPr>
        <w:t>Uji multikolinieritas dilakukan untuk menguji apakah dalan model regresiditemukan adanya kolerasi antar variabel independen.</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Jika terjadi kolerasi, makaterdapat probelm multikolinieritas.</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Model regresi yang baik seharusnya tidakterjadi kolerasi diantara variabel independen.</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Masalah multikolinieritas dapatdideteksi dengan melihat nilai koefisien determinasi VIF (</w:t>
      </w:r>
      <w:r w:rsidRPr="00681461">
        <w:rPr>
          <w:rFonts w:ascii="Book Antiqua" w:hAnsi="Book Antiqua" w:cs="Times New Roman"/>
          <w:i/>
          <w:sz w:val="24"/>
          <w:szCs w:val="24"/>
        </w:rPr>
        <w:t>Variance Inflation Faktor</w:t>
      </w:r>
      <w:r w:rsidRPr="00681461">
        <w:rPr>
          <w:rFonts w:ascii="Book Antiqua" w:hAnsi="Book Antiqua" w:cs="Times New Roman"/>
          <w:sz w:val="24"/>
          <w:szCs w:val="24"/>
        </w:rPr>
        <w:t>), dimana nilai VIF yang kecil menunjukkan tidak adanya korelasi yang tinggi (sempurna) antara variabel Xi dalam model regresi.</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Batasan nilai untuk variabel dikatakan berkolinieritas tinggi jika diperoleh nilai VIF untuk variabel independen lebih besar dari 10.</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Jadi bila nilai VIF lebih kecil dari 10 maka dikatakan model yang diteliti bebas dari masalah multikolinieritas.</w:t>
      </w:r>
      <w:proofErr w:type="gramEnd"/>
    </w:p>
    <w:p w:rsidR="00084BDD" w:rsidRPr="00681461" w:rsidRDefault="00084BDD" w:rsidP="00084BDD">
      <w:pPr>
        <w:autoSpaceDE w:val="0"/>
        <w:autoSpaceDN w:val="0"/>
        <w:adjustRightInd w:val="0"/>
        <w:spacing w:after="0" w:line="480" w:lineRule="auto"/>
        <w:rPr>
          <w:rFonts w:ascii="Book Antiqua" w:hAnsi="Book Antiqua" w:cs="Times New Roman"/>
          <w:sz w:val="24"/>
          <w:szCs w:val="24"/>
        </w:rPr>
      </w:pPr>
      <w:r w:rsidRPr="00681461">
        <w:rPr>
          <w:rFonts w:ascii="Book Antiqua" w:hAnsi="Book Antiqua" w:cs="Times New Roman"/>
          <w:sz w:val="24"/>
          <w:szCs w:val="24"/>
        </w:rPr>
        <w:t xml:space="preserve"> Sumber: Hasil Penelitian, 2019</w:t>
      </w:r>
    </w:p>
    <w:p w:rsidR="00084BDD" w:rsidRPr="00681461" w:rsidRDefault="00084BDD" w:rsidP="00F83C45">
      <w:pPr>
        <w:spacing w:after="100" w:afterAutospacing="1" w:line="360" w:lineRule="auto"/>
        <w:ind w:firstLine="567"/>
        <w:jc w:val="both"/>
        <w:rPr>
          <w:rFonts w:ascii="Book Antiqua" w:hAnsi="Book Antiqua" w:cs="Times New Roman"/>
          <w:sz w:val="24"/>
          <w:szCs w:val="24"/>
        </w:rPr>
      </w:pPr>
      <w:proofErr w:type="gramStart"/>
      <w:r w:rsidRPr="00681461">
        <w:rPr>
          <w:rFonts w:ascii="Book Antiqua" w:hAnsi="Book Antiqua" w:cs="Times New Roman"/>
          <w:sz w:val="24"/>
          <w:szCs w:val="24"/>
        </w:rPr>
        <w:lastRenderedPageBreak/>
        <w:t>Berdasarkan hasil pengujian multikolinieritas metode VIF diperoleh 1,654; 1,658; 1.017 lebih kecil dari 10 Maka dapat ditarik kesimpulan bahwa model estimasi terbebas dari masalah multikolinieritas.</w:t>
      </w:r>
      <w:proofErr w:type="gramEnd"/>
    </w:p>
    <w:p w:rsidR="00084BDD" w:rsidRPr="00681461" w:rsidRDefault="00084BDD" w:rsidP="004271D2">
      <w:pPr>
        <w:pStyle w:val="Caption"/>
        <w:numPr>
          <w:ilvl w:val="0"/>
          <w:numId w:val="7"/>
        </w:numPr>
        <w:jc w:val="both"/>
        <w:rPr>
          <w:rFonts w:ascii="Book Antiqua" w:hAnsi="Book Antiqua" w:cs="Times New Roman"/>
          <w:i w:val="0"/>
          <w:color w:val="auto"/>
          <w:sz w:val="24"/>
          <w:szCs w:val="24"/>
        </w:rPr>
      </w:pPr>
      <w:r w:rsidRPr="00681461">
        <w:rPr>
          <w:rFonts w:ascii="Book Antiqua" w:hAnsi="Book Antiqua" w:cs="Times New Roman"/>
          <w:i w:val="0"/>
          <w:color w:val="auto"/>
          <w:sz w:val="24"/>
          <w:szCs w:val="24"/>
        </w:rPr>
        <w:t>Uji Heterokedastisitas</w:t>
      </w:r>
    </w:p>
    <w:tbl>
      <w:tblPr>
        <w:tblpPr w:leftFromText="180" w:rightFromText="180" w:vertAnchor="text" w:horzAnchor="margin" w:tblpY="4209"/>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537"/>
        <w:gridCol w:w="3685"/>
      </w:tblGrid>
      <w:tr w:rsidR="002E74A7" w:rsidRPr="00681461" w:rsidTr="002E74A7">
        <w:trPr>
          <w:cantSplit/>
          <w:trHeight w:val="446"/>
        </w:trPr>
        <w:tc>
          <w:tcPr>
            <w:tcW w:w="8222" w:type="dxa"/>
            <w:gridSpan w:val="2"/>
            <w:tcBorders>
              <w:top w:val="nil"/>
              <w:left w:val="nil"/>
              <w:bottom w:val="single" w:sz="18" w:space="0" w:color="000000"/>
              <w:right w:val="nil"/>
            </w:tcBorders>
            <w:shd w:val="clear" w:color="auto" w:fill="FFFFFF"/>
            <w:vAlign w:val="center"/>
          </w:tcPr>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b/>
                <w:sz w:val="24"/>
                <w:szCs w:val="18"/>
              </w:rPr>
            </w:pPr>
            <w:r w:rsidRPr="00681461">
              <w:rPr>
                <w:rFonts w:ascii="Book Antiqua" w:hAnsi="Book Antiqua" w:cs="Times New Roman"/>
                <w:b/>
                <w:sz w:val="24"/>
                <w:szCs w:val="18"/>
              </w:rPr>
              <w:t>Tabel 5.</w:t>
            </w:r>
          </w:p>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b/>
                <w:sz w:val="24"/>
                <w:szCs w:val="18"/>
              </w:rPr>
            </w:pPr>
            <w:r w:rsidRPr="00681461">
              <w:rPr>
                <w:rFonts w:ascii="Book Antiqua" w:hAnsi="Book Antiqua" w:cs="Times New Roman"/>
                <w:b/>
                <w:sz w:val="24"/>
                <w:szCs w:val="18"/>
              </w:rPr>
              <w:t>Hasil Uji Heterokedastisitas</w:t>
            </w:r>
          </w:p>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sz w:val="24"/>
                <w:szCs w:val="18"/>
              </w:rPr>
            </w:pPr>
          </w:p>
        </w:tc>
      </w:tr>
      <w:tr w:rsidR="002E74A7" w:rsidRPr="00681461" w:rsidTr="002E74A7">
        <w:trPr>
          <w:cantSplit/>
          <w:trHeight w:val="446"/>
        </w:trPr>
        <w:tc>
          <w:tcPr>
            <w:tcW w:w="8222" w:type="dxa"/>
            <w:gridSpan w:val="2"/>
            <w:tcBorders>
              <w:top w:val="nil"/>
              <w:left w:val="nil"/>
              <w:bottom w:val="single" w:sz="18" w:space="0" w:color="000000"/>
              <w:right w:val="nil"/>
            </w:tcBorders>
            <w:shd w:val="clear" w:color="auto" w:fill="FFFFFF"/>
            <w:vAlign w:val="center"/>
          </w:tcPr>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b/>
                <w:sz w:val="24"/>
                <w:szCs w:val="18"/>
              </w:rPr>
            </w:pPr>
          </w:p>
        </w:tc>
      </w:tr>
      <w:tr w:rsidR="002E74A7" w:rsidRPr="00681461" w:rsidTr="002E74A7">
        <w:trPr>
          <w:cantSplit/>
          <w:trHeight w:val="446"/>
        </w:trPr>
        <w:tc>
          <w:tcPr>
            <w:tcW w:w="4537" w:type="dxa"/>
            <w:tcBorders>
              <w:top w:val="single" w:sz="18" w:space="0" w:color="000000"/>
              <w:left w:val="nil"/>
              <w:bottom w:val="single" w:sz="4" w:space="0" w:color="auto"/>
              <w:right w:val="nil"/>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sz w:val="24"/>
                <w:szCs w:val="18"/>
              </w:rPr>
            </w:pPr>
            <w:r w:rsidRPr="00681461">
              <w:rPr>
                <w:rFonts w:ascii="Book Antiqua" w:hAnsi="Book Antiqua" w:cs="Times New Roman"/>
                <w:sz w:val="24"/>
                <w:szCs w:val="18"/>
              </w:rPr>
              <w:t>Variabel</w:t>
            </w:r>
          </w:p>
        </w:tc>
        <w:tc>
          <w:tcPr>
            <w:tcW w:w="3685" w:type="dxa"/>
            <w:tcBorders>
              <w:top w:val="single" w:sz="18" w:space="0" w:color="000000"/>
              <w:left w:val="single" w:sz="8" w:space="0" w:color="000000"/>
              <w:bottom w:val="single" w:sz="4" w:space="0" w:color="auto"/>
              <w:right w:val="nil"/>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sz w:val="24"/>
                <w:szCs w:val="18"/>
              </w:rPr>
            </w:pPr>
            <w:r w:rsidRPr="00681461">
              <w:rPr>
                <w:rFonts w:ascii="Book Antiqua" w:hAnsi="Book Antiqua" w:cs="Times New Roman"/>
                <w:sz w:val="24"/>
                <w:szCs w:val="18"/>
              </w:rPr>
              <w:t>Signifikansi</w:t>
            </w:r>
          </w:p>
        </w:tc>
      </w:tr>
      <w:tr w:rsidR="002E74A7" w:rsidRPr="00681461" w:rsidTr="002E74A7">
        <w:trPr>
          <w:cantSplit/>
          <w:trHeight w:val="255"/>
        </w:trPr>
        <w:tc>
          <w:tcPr>
            <w:tcW w:w="4537" w:type="dxa"/>
            <w:tcBorders>
              <w:top w:val="single" w:sz="4" w:space="0" w:color="auto"/>
              <w:left w:val="nil"/>
              <w:bottom w:val="nil"/>
              <w:right w:val="single" w:sz="18" w:space="0" w:color="000000"/>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sz w:val="24"/>
                <w:szCs w:val="18"/>
              </w:rPr>
            </w:pPr>
            <w:r w:rsidRPr="00681461">
              <w:rPr>
                <w:rFonts w:ascii="Book Antiqua" w:hAnsi="Book Antiqua" w:cs="Times New Roman"/>
                <w:sz w:val="24"/>
                <w:szCs w:val="18"/>
              </w:rPr>
              <w:t>Jumlah Kunjungan Wisatawan (LnX</w:t>
            </w:r>
            <w:r w:rsidRPr="00681461">
              <w:rPr>
                <w:rFonts w:ascii="Book Antiqua" w:hAnsi="Book Antiqua" w:cs="Times New Roman"/>
                <w:sz w:val="24"/>
                <w:szCs w:val="18"/>
                <w:vertAlign w:val="subscript"/>
              </w:rPr>
              <w:t>1</w:t>
            </w:r>
            <w:r w:rsidRPr="00681461">
              <w:rPr>
                <w:rFonts w:ascii="Book Antiqua" w:hAnsi="Book Antiqua" w:cs="Times New Roman"/>
                <w:sz w:val="24"/>
                <w:szCs w:val="18"/>
              </w:rPr>
              <w:t>)</w:t>
            </w:r>
          </w:p>
        </w:tc>
        <w:tc>
          <w:tcPr>
            <w:tcW w:w="3685" w:type="dxa"/>
            <w:tcBorders>
              <w:top w:val="single" w:sz="4" w:space="0" w:color="auto"/>
              <w:left w:val="single" w:sz="8" w:space="0" w:color="000000"/>
              <w:bottom w:val="nil"/>
              <w:right w:val="nil"/>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Arial"/>
                <w:color w:val="000000"/>
                <w:sz w:val="24"/>
                <w:szCs w:val="18"/>
              </w:rPr>
            </w:pPr>
            <w:r w:rsidRPr="00681461">
              <w:rPr>
                <w:rFonts w:ascii="Book Antiqua" w:hAnsi="Book Antiqua" w:cs="Arial"/>
                <w:color w:val="000000"/>
                <w:sz w:val="24"/>
                <w:szCs w:val="18"/>
              </w:rPr>
              <w:t>.728</w:t>
            </w:r>
          </w:p>
        </w:tc>
      </w:tr>
      <w:tr w:rsidR="002E74A7" w:rsidRPr="00681461" w:rsidTr="002E74A7">
        <w:trPr>
          <w:cantSplit/>
          <w:trHeight w:val="204"/>
        </w:trPr>
        <w:tc>
          <w:tcPr>
            <w:tcW w:w="4537" w:type="dxa"/>
            <w:tcBorders>
              <w:top w:val="nil"/>
              <w:left w:val="nil"/>
              <w:bottom w:val="nil"/>
              <w:right w:val="single" w:sz="18" w:space="0" w:color="000000"/>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sz w:val="24"/>
                <w:szCs w:val="18"/>
              </w:rPr>
            </w:pPr>
            <w:r w:rsidRPr="00681461">
              <w:rPr>
                <w:rFonts w:ascii="Book Antiqua" w:hAnsi="Book Antiqua" w:cs="Times New Roman"/>
                <w:sz w:val="24"/>
                <w:szCs w:val="18"/>
              </w:rPr>
              <w:t>Jumlah Biro Perjalanan Wisata (LnX</w:t>
            </w:r>
            <w:r w:rsidRPr="00681461">
              <w:rPr>
                <w:rFonts w:ascii="Book Antiqua" w:hAnsi="Book Antiqua" w:cs="Times New Roman"/>
                <w:sz w:val="24"/>
                <w:szCs w:val="18"/>
                <w:vertAlign w:val="subscript"/>
              </w:rPr>
              <w:t>2</w:t>
            </w:r>
            <w:r w:rsidRPr="00681461">
              <w:rPr>
                <w:rFonts w:ascii="Book Antiqua" w:hAnsi="Book Antiqua" w:cs="Times New Roman"/>
                <w:sz w:val="24"/>
                <w:szCs w:val="18"/>
              </w:rPr>
              <w:t>)</w:t>
            </w:r>
          </w:p>
        </w:tc>
        <w:tc>
          <w:tcPr>
            <w:tcW w:w="3685" w:type="dxa"/>
            <w:tcBorders>
              <w:top w:val="nil"/>
              <w:left w:val="single" w:sz="8" w:space="0" w:color="000000"/>
              <w:bottom w:val="nil"/>
              <w:right w:val="nil"/>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Arial"/>
                <w:color w:val="000000"/>
                <w:sz w:val="24"/>
                <w:szCs w:val="18"/>
              </w:rPr>
            </w:pPr>
            <w:r w:rsidRPr="00681461">
              <w:rPr>
                <w:rFonts w:ascii="Book Antiqua" w:hAnsi="Book Antiqua" w:cs="Arial"/>
                <w:color w:val="000000"/>
                <w:sz w:val="24"/>
                <w:szCs w:val="18"/>
              </w:rPr>
              <w:t>.016</w:t>
            </w:r>
          </w:p>
        </w:tc>
      </w:tr>
      <w:tr w:rsidR="002E74A7" w:rsidRPr="00681461" w:rsidTr="002E74A7">
        <w:trPr>
          <w:cantSplit/>
          <w:trHeight w:val="204"/>
        </w:trPr>
        <w:tc>
          <w:tcPr>
            <w:tcW w:w="4537" w:type="dxa"/>
            <w:tcBorders>
              <w:top w:val="nil"/>
              <w:left w:val="nil"/>
              <w:bottom w:val="single" w:sz="18" w:space="0" w:color="auto"/>
              <w:right w:val="single" w:sz="18" w:space="0" w:color="000000"/>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Times New Roman"/>
                <w:sz w:val="24"/>
                <w:szCs w:val="18"/>
              </w:rPr>
            </w:pPr>
            <w:r w:rsidRPr="00681461">
              <w:rPr>
                <w:rFonts w:ascii="Book Antiqua" w:hAnsi="Book Antiqua" w:cs="Times New Roman"/>
                <w:sz w:val="24"/>
                <w:szCs w:val="18"/>
              </w:rPr>
              <w:t>Kurs(X</w:t>
            </w:r>
            <w:r w:rsidRPr="00681461">
              <w:rPr>
                <w:rFonts w:ascii="Book Antiqua" w:hAnsi="Book Antiqua" w:cs="Times New Roman"/>
                <w:sz w:val="24"/>
                <w:szCs w:val="18"/>
                <w:vertAlign w:val="subscript"/>
              </w:rPr>
              <w:t>3</w:t>
            </w:r>
            <w:r w:rsidRPr="00681461">
              <w:rPr>
                <w:rFonts w:ascii="Book Antiqua" w:hAnsi="Book Antiqua" w:cs="Times New Roman"/>
                <w:sz w:val="24"/>
                <w:szCs w:val="18"/>
              </w:rPr>
              <w:t>)</w:t>
            </w:r>
          </w:p>
        </w:tc>
        <w:tc>
          <w:tcPr>
            <w:tcW w:w="3685" w:type="dxa"/>
            <w:tcBorders>
              <w:top w:val="nil"/>
              <w:left w:val="single" w:sz="18" w:space="0" w:color="000000"/>
              <w:bottom w:val="single" w:sz="18" w:space="0" w:color="auto"/>
              <w:right w:val="nil"/>
            </w:tcBorders>
            <w:shd w:val="clear" w:color="auto" w:fill="FFFFFF"/>
            <w:vAlign w:val="center"/>
            <w:hideMark/>
          </w:tcPr>
          <w:p w:rsidR="002E74A7" w:rsidRPr="00681461" w:rsidRDefault="002E74A7" w:rsidP="002E74A7">
            <w:pPr>
              <w:autoSpaceDE w:val="0"/>
              <w:autoSpaceDN w:val="0"/>
              <w:adjustRightInd w:val="0"/>
              <w:spacing w:after="0" w:line="320" w:lineRule="atLeast"/>
              <w:ind w:left="60" w:right="60"/>
              <w:jc w:val="center"/>
              <w:rPr>
                <w:rFonts w:ascii="Book Antiqua" w:hAnsi="Book Antiqua" w:cs="Arial"/>
                <w:color w:val="000000"/>
                <w:sz w:val="24"/>
                <w:szCs w:val="18"/>
              </w:rPr>
            </w:pPr>
            <w:r w:rsidRPr="00681461">
              <w:rPr>
                <w:rFonts w:ascii="Book Antiqua" w:hAnsi="Book Antiqua" w:cs="Arial"/>
                <w:color w:val="000000"/>
                <w:sz w:val="24"/>
                <w:szCs w:val="18"/>
              </w:rPr>
              <w:t>.407</w:t>
            </w:r>
          </w:p>
        </w:tc>
      </w:tr>
    </w:tbl>
    <w:p w:rsidR="00507EFA" w:rsidRPr="00681461" w:rsidRDefault="00507EFA" w:rsidP="00507EFA">
      <w:pPr>
        <w:spacing w:line="360" w:lineRule="auto"/>
        <w:ind w:firstLine="568"/>
        <w:jc w:val="both"/>
        <w:rPr>
          <w:rFonts w:ascii="Book Antiqua" w:hAnsi="Book Antiqua"/>
        </w:rPr>
      </w:pPr>
      <w:r w:rsidRPr="00681461">
        <w:rPr>
          <w:rFonts w:ascii="Book Antiqua" w:hAnsi="Book Antiqua" w:cs="Times New Roman"/>
          <w:sz w:val="24"/>
          <w:szCs w:val="24"/>
        </w:rPr>
        <w:t xml:space="preserve">Pengujian heteroskedastisitas dapat digunakan untukmelihat apakah model regresi memiliki gangguan yang variannya </w:t>
      </w:r>
      <w:proofErr w:type="gramStart"/>
      <w:r w:rsidRPr="00681461">
        <w:rPr>
          <w:rFonts w:ascii="Book Antiqua" w:hAnsi="Book Antiqua" w:cs="Times New Roman"/>
          <w:sz w:val="24"/>
          <w:szCs w:val="24"/>
        </w:rPr>
        <w:t>sama(</w:t>
      </w:r>
      <w:proofErr w:type="gramEnd"/>
      <w:r w:rsidRPr="00681461">
        <w:rPr>
          <w:rFonts w:ascii="Book Antiqua" w:hAnsi="Book Antiqua" w:cs="Times New Roman"/>
          <w:sz w:val="24"/>
          <w:szCs w:val="24"/>
        </w:rPr>
        <w:t xml:space="preserve">homoskedastisitas). </w:t>
      </w:r>
      <w:proofErr w:type="gramStart"/>
      <w:r w:rsidRPr="00681461">
        <w:rPr>
          <w:rFonts w:ascii="Book Antiqua" w:hAnsi="Book Antiqua" w:cs="Times New Roman"/>
          <w:sz w:val="24"/>
          <w:szCs w:val="24"/>
        </w:rPr>
        <w:t xml:space="preserve">Pengujian asumsi ini dilakukan dengan menggunakan uji hereroskedastisitas metode </w:t>
      </w:r>
      <w:r w:rsidRPr="00681461">
        <w:rPr>
          <w:rFonts w:ascii="Book Antiqua" w:hAnsi="Book Antiqua" w:cs="Times New Roman"/>
          <w:i/>
          <w:sz w:val="24"/>
          <w:szCs w:val="24"/>
        </w:rPr>
        <w:t>Uji</w:t>
      </w:r>
      <w:r w:rsidRPr="00681461">
        <w:rPr>
          <w:rFonts w:ascii="Book Antiqua" w:hAnsi="Book Antiqua" w:cs="Times New Roman"/>
          <w:i/>
          <w:iCs/>
          <w:sz w:val="24"/>
          <w:szCs w:val="24"/>
        </w:rPr>
        <w:t>Glejser</w:t>
      </w:r>
      <w:r w:rsidRPr="00681461">
        <w:rPr>
          <w:rFonts w:ascii="Book Antiqua" w:hAnsi="Book Antiqua" w:cs="Times New Roman"/>
          <w:sz w:val="24"/>
          <w:szCs w:val="24"/>
        </w:rPr>
        <w:t>.</w:t>
      </w:r>
      <w:proofErr w:type="gramEnd"/>
      <w:r w:rsidRPr="00681461">
        <w:rPr>
          <w:rFonts w:ascii="Book Antiqua" w:hAnsi="Book Antiqua" w:cs="Times New Roman"/>
          <w:sz w:val="24"/>
          <w:szCs w:val="24"/>
        </w:rPr>
        <w:t xml:space="preserve"> Apabila hasil nilai probabilitas signifikansi lebih besar dari taraf nyata yang digunakan (α = 5 %) maka dapat disimpulkan bahwa model persamaan tidak mempunyai variabel pengganggu yang variannya </w:t>
      </w:r>
      <w:proofErr w:type="gramStart"/>
      <w:r w:rsidRPr="00681461">
        <w:rPr>
          <w:rFonts w:ascii="Book Antiqua" w:hAnsi="Book Antiqua" w:cs="Times New Roman"/>
          <w:sz w:val="24"/>
          <w:szCs w:val="24"/>
        </w:rPr>
        <w:t>sama</w:t>
      </w:r>
      <w:proofErr w:type="gramEnd"/>
      <w:r w:rsidRPr="00681461">
        <w:rPr>
          <w:rFonts w:ascii="Book Antiqua" w:hAnsi="Book Antiqua" w:cs="Times New Roman"/>
          <w:sz w:val="24"/>
          <w:szCs w:val="24"/>
        </w:rPr>
        <w:t xml:space="preserve"> dan sebaliknya jika nilai probabilitas signifikansi lebih kecil dari taraf nyata yang digunakan maka model persamaan mempunyai variabel pengganggu yang variannya sama (heteroskedastisitas).</w:t>
      </w:r>
    </w:p>
    <w:p w:rsidR="00084BDD" w:rsidRPr="00681461" w:rsidRDefault="00084BDD" w:rsidP="00084BDD">
      <w:pPr>
        <w:tabs>
          <w:tab w:val="left" w:pos="142"/>
        </w:tabs>
        <w:rPr>
          <w:rFonts w:ascii="Book Antiqua" w:hAnsi="Book Antiqua"/>
        </w:rPr>
      </w:pPr>
      <w:r w:rsidRPr="00681461">
        <w:rPr>
          <w:rFonts w:ascii="Book Antiqua" w:hAnsi="Book Antiqua" w:cs="Times New Roman"/>
          <w:sz w:val="24"/>
          <w:szCs w:val="24"/>
        </w:rPr>
        <w:t>Sumber: Hasil Penelitian 2019</w:t>
      </w:r>
    </w:p>
    <w:p w:rsidR="00084BDD" w:rsidRPr="00681461" w:rsidRDefault="00084BDD" w:rsidP="00005E1C">
      <w:pPr>
        <w:autoSpaceDE w:val="0"/>
        <w:autoSpaceDN w:val="0"/>
        <w:adjustRightInd w:val="0"/>
        <w:spacing w:after="100" w:afterAutospacing="1" w:line="360" w:lineRule="auto"/>
        <w:jc w:val="both"/>
        <w:rPr>
          <w:rFonts w:ascii="Book Antiqua" w:hAnsi="Book Antiqua" w:cs="Times New Roman"/>
          <w:sz w:val="24"/>
          <w:szCs w:val="24"/>
        </w:rPr>
      </w:pPr>
      <w:r w:rsidRPr="00681461">
        <w:rPr>
          <w:rFonts w:ascii="Book Antiqua" w:hAnsi="Book Antiqua" w:cs="Times New Roman"/>
          <w:sz w:val="24"/>
          <w:szCs w:val="24"/>
        </w:rPr>
        <w:tab/>
        <w:t xml:space="preserve">Berdasarkan hasil pengujian heterokedastisitas nilai jumlah kunjungan wisatawan dan Jumlah Biro perjalanan wisata lebih kecil dari taraf nyata (α = 5%) yang berarti bahwa terjadi heterokedastisitas dalam model dikarenakan menggunakan data </w:t>
      </w:r>
      <w:r w:rsidRPr="00681461">
        <w:rPr>
          <w:rFonts w:ascii="Book Antiqua" w:hAnsi="Book Antiqua" w:cs="Times New Roman"/>
          <w:i/>
          <w:sz w:val="24"/>
          <w:szCs w:val="24"/>
        </w:rPr>
        <w:t>cross-section</w:t>
      </w:r>
      <w:r w:rsidRPr="00681461">
        <w:rPr>
          <w:rFonts w:ascii="Book Antiqua" w:hAnsi="Book Antiqua" w:cs="Times New Roman"/>
          <w:sz w:val="24"/>
          <w:szCs w:val="24"/>
        </w:rPr>
        <w:t xml:space="preserve">. </w:t>
      </w:r>
    </w:p>
    <w:p w:rsidR="00084BDD" w:rsidRPr="00681461" w:rsidRDefault="00084BDD" w:rsidP="00084BDD">
      <w:pPr>
        <w:rPr>
          <w:rFonts w:ascii="Book Antiqua" w:hAnsi="Book Antiqua"/>
          <w:b/>
          <w:sz w:val="24"/>
        </w:rPr>
      </w:pPr>
      <w:r w:rsidRPr="00681461">
        <w:rPr>
          <w:rFonts w:ascii="Book Antiqua" w:hAnsi="Book Antiqua"/>
          <w:b/>
          <w:sz w:val="24"/>
        </w:rPr>
        <w:lastRenderedPageBreak/>
        <w:t>Hasil Uji Standardized Coefficients Beta</w:t>
      </w:r>
    </w:p>
    <w:p w:rsidR="00084BDD" w:rsidRPr="00681461" w:rsidRDefault="00084BDD" w:rsidP="00F83C45">
      <w:pPr>
        <w:pStyle w:val="ListParagraph"/>
        <w:spacing w:after="100" w:afterAutospacing="1" w:line="360" w:lineRule="auto"/>
        <w:ind w:left="0" w:firstLine="567"/>
        <w:jc w:val="both"/>
        <w:rPr>
          <w:rFonts w:ascii="Book Antiqua" w:hAnsi="Book Antiqua" w:cs="Times New Roman"/>
          <w:sz w:val="24"/>
          <w:szCs w:val="24"/>
        </w:rPr>
      </w:pPr>
      <w:r w:rsidRPr="00681461">
        <w:rPr>
          <w:rFonts w:ascii="Book Antiqua" w:hAnsi="Book Antiqua" w:cs="Times New Roman"/>
          <w:sz w:val="24"/>
          <w:szCs w:val="24"/>
        </w:rPr>
        <w:t xml:space="preserve">Standardized Coefficients Beta menunjukkan pengaruh dominan antara variabel independen dengan variabel dependen diketahui bahwa jumlah biro perjalanan wisata memperoleh nilai sebesar </w:t>
      </w:r>
      <w:r w:rsidRPr="00681461">
        <w:rPr>
          <w:rFonts w:ascii="Book Antiqua" w:hAnsi="Book Antiqua" w:cs="Times New Roman"/>
          <w:sz w:val="24"/>
          <w:szCs w:val="18"/>
        </w:rPr>
        <w:t xml:space="preserve">1754,179 </w:t>
      </w:r>
      <w:r w:rsidRPr="00681461">
        <w:rPr>
          <w:rFonts w:ascii="Book Antiqua" w:hAnsi="Book Antiqua" w:cs="Times New Roman"/>
          <w:sz w:val="24"/>
          <w:szCs w:val="24"/>
        </w:rPr>
        <w:t xml:space="preserve">yang berarti bahwa memiliki pengaruh dominan terhadap pendapatan sektor pariwisata di Provinsi Bali </w:t>
      </w:r>
    </w:p>
    <w:p w:rsidR="00084BDD" w:rsidRPr="00681461" w:rsidRDefault="00084BDD" w:rsidP="00F83C45">
      <w:pPr>
        <w:spacing w:after="100" w:afterAutospacing="1"/>
        <w:jc w:val="both"/>
        <w:rPr>
          <w:rFonts w:ascii="Book Antiqua" w:hAnsi="Book Antiqua"/>
          <w:b/>
          <w:sz w:val="24"/>
        </w:rPr>
      </w:pPr>
      <w:r w:rsidRPr="00681461">
        <w:rPr>
          <w:rFonts w:ascii="Book Antiqua" w:hAnsi="Book Antiqua"/>
          <w:b/>
          <w:sz w:val="24"/>
        </w:rPr>
        <w:t>PEMBAHASAN HASIL PENELITIAN</w:t>
      </w:r>
    </w:p>
    <w:p w:rsidR="00084BDD" w:rsidRPr="00681461" w:rsidRDefault="00084BDD" w:rsidP="00F83C45">
      <w:pPr>
        <w:pStyle w:val="ListParagraph"/>
        <w:numPr>
          <w:ilvl w:val="0"/>
          <w:numId w:val="4"/>
        </w:numPr>
        <w:ind w:left="426" w:hanging="426"/>
        <w:rPr>
          <w:rFonts w:ascii="Book Antiqua" w:hAnsi="Book Antiqua"/>
          <w:b/>
          <w:sz w:val="24"/>
        </w:rPr>
      </w:pPr>
      <w:r w:rsidRPr="00681461">
        <w:rPr>
          <w:rFonts w:ascii="Book Antiqua" w:hAnsi="Book Antiqua"/>
          <w:b/>
          <w:sz w:val="24"/>
        </w:rPr>
        <w:t>Pengaruh Jumlah Kunjungan Wisata Terhadap Pendapatan Sektor Pariwisata Di Provinsi Bali.</w:t>
      </w:r>
    </w:p>
    <w:p w:rsidR="00084BDD" w:rsidRPr="00681461" w:rsidRDefault="00084BDD" w:rsidP="00084BDD">
      <w:pPr>
        <w:spacing w:after="0" w:line="360" w:lineRule="auto"/>
        <w:ind w:firstLine="426"/>
        <w:jc w:val="both"/>
        <w:rPr>
          <w:rFonts w:ascii="Book Antiqua" w:hAnsi="Book Antiqua" w:cs="Times New Roman"/>
          <w:sz w:val="24"/>
          <w:szCs w:val="24"/>
        </w:rPr>
      </w:pPr>
      <w:proofErr w:type="gramStart"/>
      <w:r w:rsidRPr="00681461">
        <w:rPr>
          <w:rFonts w:ascii="Book Antiqua" w:hAnsi="Book Antiqua" w:cs="Times New Roman"/>
          <w:sz w:val="24"/>
          <w:szCs w:val="24"/>
        </w:rPr>
        <w:t xml:space="preserve">Perkembangan jumlah wisatawan di Provinsi Bali pada tahun pengamatan yaitu tahun 2013-2018 dari hasil pengujian terlihat bahwa hasil uji t-hitung </w:t>
      </w:r>
      <w:r w:rsidRPr="00681461">
        <w:rPr>
          <w:rFonts w:ascii="Book Antiqua" w:hAnsi="Book Antiqua" w:cs="Times New Roman"/>
          <w:iCs/>
          <w:sz w:val="24"/>
          <w:szCs w:val="24"/>
        </w:rPr>
        <w:t>jumlah kunjungan wisatawan sebesar 2,616 (&gt; 1,675).</w:t>
      </w:r>
      <w:proofErr w:type="gramEnd"/>
      <w:r w:rsidRPr="00681461">
        <w:rPr>
          <w:rFonts w:ascii="Book Antiqua" w:hAnsi="Book Antiqua" w:cs="Times New Roman"/>
          <w:iCs/>
          <w:sz w:val="24"/>
          <w:szCs w:val="24"/>
        </w:rPr>
        <w:t xml:space="preserve"> </w:t>
      </w:r>
      <w:proofErr w:type="gramStart"/>
      <w:r w:rsidRPr="00681461">
        <w:rPr>
          <w:rFonts w:ascii="Book Antiqua" w:hAnsi="Book Antiqua" w:cs="Times New Roman"/>
          <w:sz w:val="24"/>
          <w:szCs w:val="24"/>
        </w:rPr>
        <w:t>Hasil pengujian tersebut menunjukkan bahwa hipotesis kedua (H</w:t>
      </w:r>
      <w:r w:rsidRPr="00681461">
        <w:rPr>
          <w:rFonts w:ascii="Book Antiqua" w:hAnsi="Book Antiqua" w:cs="Times New Roman"/>
          <w:sz w:val="16"/>
          <w:szCs w:val="16"/>
        </w:rPr>
        <w:t>1</w:t>
      </w:r>
      <w:r w:rsidRPr="00681461">
        <w:rPr>
          <w:rFonts w:ascii="Book Antiqua" w:hAnsi="Book Antiqua" w:cs="Times New Roman"/>
          <w:sz w:val="24"/>
          <w:szCs w:val="24"/>
        </w:rPr>
        <w:t>) yang menyatakan terdapat pengaruh jumlah kunjungan wisatawan terhadap pendapatan sektor pariwisata diterima.</w:t>
      </w:r>
      <w:proofErr w:type="gramEnd"/>
      <w:r w:rsidRPr="00681461">
        <w:rPr>
          <w:rFonts w:ascii="Book Antiqua" w:hAnsi="Book Antiqua" w:cs="Times New Roman"/>
          <w:sz w:val="24"/>
          <w:szCs w:val="24"/>
        </w:rPr>
        <w:t xml:space="preserve"> Tingkat problabilitas signifikansi </w:t>
      </w:r>
      <w:r w:rsidRPr="00681461">
        <w:rPr>
          <w:rFonts w:ascii="Book Antiqua" w:hAnsi="Book Antiqua" w:cs="Times New Roman"/>
          <w:i/>
          <w:iCs/>
          <w:sz w:val="24"/>
          <w:szCs w:val="24"/>
        </w:rPr>
        <w:t>(p-value)</w:t>
      </w:r>
      <w:r w:rsidRPr="00681461">
        <w:rPr>
          <w:rFonts w:ascii="Book Antiqua" w:hAnsi="Book Antiqua" w:cs="Times New Roman"/>
          <w:sz w:val="24"/>
          <w:szCs w:val="24"/>
        </w:rPr>
        <w:t xml:space="preserve"> jumlah kunjungan wisatawan sebesar 0,012 (&lt;0</w:t>
      </w:r>
      <w:proofErr w:type="gramStart"/>
      <w:r w:rsidRPr="00681461">
        <w:rPr>
          <w:rFonts w:ascii="Book Antiqua" w:hAnsi="Book Antiqua" w:cs="Times New Roman"/>
          <w:sz w:val="24"/>
          <w:szCs w:val="24"/>
        </w:rPr>
        <w:t>,05</w:t>
      </w:r>
      <w:proofErr w:type="gramEnd"/>
      <w:r w:rsidRPr="00681461">
        <w:rPr>
          <w:rFonts w:ascii="Book Antiqua" w:hAnsi="Book Antiqua" w:cs="Times New Roman"/>
          <w:sz w:val="24"/>
          <w:szCs w:val="24"/>
        </w:rPr>
        <w:t>) menunjukkan signifikansi. Koefisien regresi variabel jumlah kunjungan wisatawan sebesar 1389,534 berarti bahwa apabila terjadi kenaikan nilai variabel jumlah kunjungan wisataan sebesar 1% akan menaikan pendapatan sektor pariwisata sebesar 13</w:t>
      </w:r>
      <w:proofErr w:type="gramStart"/>
      <w:r w:rsidRPr="00681461">
        <w:rPr>
          <w:rFonts w:ascii="Book Antiqua" w:hAnsi="Book Antiqua" w:cs="Times New Roman"/>
          <w:sz w:val="24"/>
          <w:szCs w:val="24"/>
        </w:rPr>
        <w:t>,89</w:t>
      </w:r>
      <w:proofErr w:type="gramEnd"/>
      <w:r w:rsidRPr="00681461">
        <w:rPr>
          <w:rFonts w:ascii="Book Antiqua" w:hAnsi="Book Antiqua" w:cs="Times New Roman"/>
          <w:sz w:val="24"/>
          <w:szCs w:val="24"/>
        </w:rPr>
        <w:t xml:space="preserve">%. </w:t>
      </w:r>
    </w:p>
    <w:p w:rsidR="00084BDD" w:rsidRPr="00681461" w:rsidRDefault="00084BDD" w:rsidP="00084BDD">
      <w:pPr>
        <w:spacing w:after="100" w:afterAutospacing="1" w:line="360" w:lineRule="auto"/>
        <w:ind w:firstLine="567"/>
        <w:jc w:val="both"/>
        <w:rPr>
          <w:rFonts w:ascii="Book Antiqua" w:hAnsi="Book Antiqua" w:cs="Times New Roman"/>
          <w:sz w:val="24"/>
          <w:szCs w:val="24"/>
        </w:rPr>
      </w:pPr>
      <w:r w:rsidRPr="00681461">
        <w:rPr>
          <w:rFonts w:ascii="Book Antiqua" w:hAnsi="Book Antiqua" w:cs="Times New Roman"/>
          <w:sz w:val="24"/>
          <w:szCs w:val="24"/>
        </w:rPr>
        <w:t xml:space="preserve">Hasil penelitian sejalan dengan penelitian sebelumya oleh Udayantini (2015) yang menunjukan bahwa jumlah kunjungan wisatawan berpengaruh terhadap pendapatan daerah sektor  </w:t>
      </w:r>
      <w:r w:rsidRPr="00681461">
        <w:rPr>
          <w:rFonts w:ascii="Book Antiqua" w:hAnsi="Book Antiqua" w:cs="Times New Roman"/>
          <w:sz w:val="24"/>
        </w:rPr>
        <w:t>Hasil penelitian ini menunjukkan bahwa</w:t>
      </w:r>
      <w:r w:rsidRPr="00681461">
        <w:rPr>
          <w:rFonts w:ascii="Book Antiqua" w:hAnsi="Book Antiqua" w:cs="Times New Roman"/>
          <w:noProof/>
          <w:sz w:val="24"/>
        </w:rPr>
        <w:t xml:space="preserve">perkembangan pariwisata ditentukan oleh banyak atau sedikitnya kunjungan wisatawan, mendukung perkembangan sektor pariwisata oleh </w:t>
      </w:r>
      <w:r w:rsidRPr="00681461">
        <w:rPr>
          <w:rFonts w:ascii="Book Antiqua" w:hAnsi="Book Antiqua" w:cs="Times New Roman"/>
          <w:noProof/>
          <w:sz w:val="24"/>
        </w:rPr>
        <w:lastRenderedPageBreak/>
        <w:t>kenaikan jumlah kunjungan wisatawan juga diharapkan mampu meningkatkan pendapatan di sektor pariwisata di Provinsi Bali.</w:t>
      </w:r>
    </w:p>
    <w:p w:rsidR="00084BDD" w:rsidRPr="00681461" w:rsidRDefault="00084BDD" w:rsidP="00F83C45">
      <w:pPr>
        <w:pStyle w:val="ListParagraph"/>
        <w:numPr>
          <w:ilvl w:val="0"/>
          <w:numId w:val="4"/>
        </w:numPr>
        <w:ind w:left="426"/>
        <w:rPr>
          <w:rFonts w:ascii="Book Antiqua" w:hAnsi="Book Antiqua"/>
          <w:sz w:val="24"/>
        </w:rPr>
      </w:pPr>
      <w:bookmarkStart w:id="8" w:name="_Toc11578660"/>
      <w:r w:rsidRPr="00681461">
        <w:rPr>
          <w:rFonts w:ascii="Book Antiqua" w:hAnsi="Book Antiqua"/>
          <w:b/>
          <w:sz w:val="24"/>
        </w:rPr>
        <w:t>Pengaruh Jumlah Biro Perjalanan Wisata Terhadap Pendapatan Sektor Pariwisata Di Provinsi Bali</w:t>
      </w:r>
      <w:r w:rsidRPr="00681461">
        <w:rPr>
          <w:rFonts w:ascii="Book Antiqua" w:hAnsi="Book Antiqua"/>
          <w:sz w:val="24"/>
        </w:rPr>
        <w:t>.</w:t>
      </w:r>
      <w:bookmarkEnd w:id="8"/>
    </w:p>
    <w:p w:rsidR="00084BDD" w:rsidRPr="00681461" w:rsidRDefault="00084BDD" w:rsidP="00084BDD">
      <w:pPr>
        <w:spacing w:after="0" w:line="360" w:lineRule="auto"/>
        <w:ind w:firstLine="426"/>
        <w:jc w:val="both"/>
        <w:rPr>
          <w:rFonts w:ascii="Book Antiqua" w:hAnsi="Book Antiqua" w:cs="Times New Roman"/>
          <w:sz w:val="24"/>
          <w:szCs w:val="24"/>
        </w:rPr>
      </w:pPr>
      <w:proofErr w:type="gramStart"/>
      <w:r w:rsidRPr="00681461">
        <w:rPr>
          <w:rFonts w:ascii="Book Antiqua" w:hAnsi="Book Antiqua" w:cs="Times New Roman"/>
          <w:sz w:val="24"/>
          <w:szCs w:val="24"/>
        </w:rPr>
        <w:t xml:space="preserve">Perkembangan jumlah biro perjalanan wisata di Provinsi Bali pada tahun 2013-2018 dari hasil pengujian terlihat bahwa hasil uji t-hitung </w:t>
      </w:r>
      <w:r w:rsidRPr="00681461">
        <w:rPr>
          <w:rFonts w:ascii="Book Antiqua" w:hAnsi="Book Antiqua" w:cs="Times New Roman"/>
          <w:iCs/>
          <w:sz w:val="24"/>
          <w:szCs w:val="24"/>
        </w:rPr>
        <w:t>jumlah biro perjalanan wisata sebesar 4,021 (&gt; 1,675).</w:t>
      </w:r>
      <w:proofErr w:type="gramEnd"/>
      <w:r w:rsidRPr="00681461">
        <w:rPr>
          <w:rFonts w:ascii="Book Antiqua" w:hAnsi="Book Antiqua" w:cs="Times New Roman"/>
          <w:iCs/>
          <w:sz w:val="24"/>
          <w:szCs w:val="24"/>
        </w:rPr>
        <w:t xml:space="preserve"> </w:t>
      </w:r>
      <w:proofErr w:type="gramStart"/>
      <w:r w:rsidRPr="00681461">
        <w:rPr>
          <w:rFonts w:ascii="Book Antiqua" w:hAnsi="Book Antiqua" w:cs="Times New Roman"/>
          <w:sz w:val="24"/>
          <w:szCs w:val="24"/>
        </w:rPr>
        <w:t>Hasil pengujian tersebut menunjukkan bahwa hipotesis kedua (H1) yang menyatakan ada pengaruh jumlah biro perjalanan wisata terhadap pendapatan sektor pariwisata diterima.</w:t>
      </w:r>
      <w:proofErr w:type="gramEnd"/>
      <w:r w:rsidRPr="00681461">
        <w:rPr>
          <w:rFonts w:ascii="Book Antiqua" w:hAnsi="Book Antiqua" w:cs="Times New Roman"/>
          <w:sz w:val="24"/>
          <w:szCs w:val="24"/>
        </w:rPr>
        <w:t xml:space="preserve"> Tingkat problabilitas signifikansi </w:t>
      </w:r>
      <w:r w:rsidRPr="00681461">
        <w:rPr>
          <w:rFonts w:ascii="Book Antiqua" w:hAnsi="Book Antiqua" w:cs="Times New Roman"/>
          <w:i/>
          <w:iCs/>
          <w:sz w:val="24"/>
          <w:szCs w:val="24"/>
        </w:rPr>
        <w:t>(p-value)</w:t>
      </w:r>
      <w:r w:rsidRPr="00681461">
        <w:rPr>
          <w:rFonts w:ascii="Book Antiqua" w:hAnsi="Book Antiqua" w:cs="Times New Roman"/>
          <w:sz w:val="24"/>
          <w:szCs w:val="24"/>
        </w:rPr>
        <w:t xml:space="preserve"> jumlah biro perjalanan wisata sebesar 0,000 (&lt;0</w:t>
      </w:r>
      <w:proofErr w:type="gramStart"/>
      <w:r w:rsidRPr="00681461">
        <w:rPr>
          <w:rFonts w:ascii="Book Antiqua" w:hAnsi="Book Antiqua" w:cs="Times New Roman"/>
          <w:sz w:val="24"/>
          <w:szCs w:val="24"/>
        </w:rPr>
        <w:t>,05</w:t>
      </w:r>
      <w:proofErr w:type="gramEnd"/>
      <w:r w:rsidRPr="00681461">
        <w:rPr>
          <w:rFonts w:ascii="Book Antiqua" w:hAnsi="Book Antiqua" w:cs="Times New Roman"/>
          <w:sz w:val="24"/>
          <w:szCs w:val="24"/>
        </w:rPr>
        <w:t>) menunjukkan signifikansi. Koefisien regresi variabel jumlah biro perjalanan wisata sebesar 1754,179 berarti bahwa apabila terjadi kenaikan nilai variabel jumlah biro perjalanan wisata sebesar 1% akan menaikan pendapatan sektor pariwisata sebesar 17</w:t>
      </w:r>
      <w:proofErr w:type="gramStart"/>
      <w:r w:rsidRPr="00681461">
        <w:rPr>
          <w:rFonts w:ascii="Book Antiqua" w:hAnsi="Book Antiqua" w:cs="Times New Roman"/>
          <w:sz w:val="24"/>
          <w:szCs w:val="24"/>
        </w:rPr>
        <w:t>,54</w:t>
      </w:r>
      <w:proofErr w:type="gramEnd"/>
      <w:r w:rsidRPr="00681461">
        <w:rPr>
          <w:rFonts w:ascii="Book Antiqua" w:hAnsi="Book Antiqua" w:cs="Times New Roman"/>
          <w:sz w:val="24"/>
          <w:szCs w:val="24"/>
        </w:rPr>
        <w:t xml:space="preserve">%. </w:t>
      </w:r>
    </w:p>
    <w:p w:rsidR="00084BDD" w:rsidRPr="00681461" w:rsidRDefault="00084BDD" w:rsidP="00084BDD">
      <w:pPr>
        <w:spacing w:after="100" w:afterAutospacing="1" w:line="360" w:lineRule="auto"/>
        <w:ind w:firstLine="567"/>
        <w:jc w:val="both"/>
        <w:rPr>
          <w:rFonts w:ascii="Book Antiqua" w:hAnsi="Book Antiqua" w:cs="Times New Roman"/>
          <w:noProof/>
          <w:sz w:val="24"/>
          <w:szCs w:val="24"/>
        </w:rPr>
      </w:pPr>
      <w:proofErr w:type="gramStart"/>
      <w:r w:rsidRPr="00681461">
        <w:rPr>
          <w:rFonts w:ascii="Book Antiqua" w:hAnsi="Book Antiqua" w:cs="Times New Roman"/>
          <w:sz w:val="24"/>
          <w:szCs w:val="24"/>
        </w:rPr>
        <w:t xml:space="preserve">Hasil penelitian sejalan dengan penelitian sebelumya oleh </w:t>
      </w:r>
      <w:r w:rsidRPr="00681461">
        <w:rPr>
          <w:rFonts w:ascii="Book Antiqua" w:hAnsi="Book Antiqua" w:cs="Times New Roman"/>
          <w:noProof/>
          <w:sz w:val="24"/>
          <w:szCs w:val="24"/>
        </w:rPr>
        <w:t>Paramacintya dan Budhi, (2018) menunjukan penelitian jumlah biro perjalanan wisata berpengaruh terhadap pendapatan asli daerah Kabupaten Badung”.</w:t>
      </w:r>
      <w:proofErr w:type="gramEnd"/>
      <w:r w:rsidRPr="00681461">
        <w:rPr>
          <w:rFonts w:ascii="Book Antiqua" w:hAnsi="Book Antiqua" w:cs="Times New Roman"/>
          <w:noProof/>
          <w:sz w:val="24"/>
          <w:szCs w:val="24"/>
        </w:rPr>
        <w:t xml:space="preserve"> </w:t>
      </w:r>
      <w:proofErr w:type="gramStart"/>
      <w:r w:rsidRPr="00681461">
        <w:rPr>
          <w:rFonts w:ascii="Book Antiqua" w:hAnsi="Book Antiqua" w:cs="Times New Roman"/>
          <w:sz w:val="24"/>
        </w:rPr>
        <w:t>Hasil penelitian ini menunjukkan bahwa jumlah biro perjalanan wisata meningkatkan pendapatan sektor pariwisata di Provinsi Bali.</w:t>
      </w:r>
      <w:proofErr w:type="gramEnd"/>
      <w:r w:rsidRPr="00681461">
        <w:rPr>
          <w:rFonts w:ascii="Book Antiqua" w:hAnsi="Book Antiqua" w:cs="Times New Roman"/>
          <w:sz w:val="24"/>
        </w:rPr>
        <w:t xml:space="preserve"> </w:t>
      </w:r>
      <w:proofErr w:type="gramStart"/>
      <w:r w:rsidRPr="00681461">
        <w:rPr>
          <w:rFonts w:ascii="Book Antiqua" w:hAnsi="Book Antiqua" w:cs="Times New Roman"/>
          <w:sz w:val="24"/>
        </w:rPr>
        <w:t>Penjualan produk pariwisata yang ditawarkan oleh biro perjalanan wisata kepada wisatawan meningkatkan jumlah kunjungan wisatawan untuk datang berlibur ke Provinsi Bali sehingga pengeluaran wisatawan lebih berfokus pada produk wisata yang ada di Provinsi Bali.</w:t>
      </w:r>
      <w:proofErr w:type="gramEnd"/>
    </w:p>
    <w:p w:rsidR="00084BDD" w:rsidRPr="00681461" w:rsidRDefault="00084BDD" w:rsidP="00F83C45">
      <w:pPr>
        <w:pStyle w:val="ListParagraph"/>
        <w:numPr>
          <w:ilvl w:val="0"/>
          <w:numId w:val="4"/>
        </w:numPr>
        <w:ind w:left="426"/>
        <w:rPr>
          <w:rFonts w:ascii="Book Antiqua" w:hAnsi="Book Antiqua"/>
          <w:b/>
          <w:sz w:val="24"/>
        </w:rPr>
      </w:pPr>
      <w:bookmarkStart w:id="9" w:name="_Toc11578661"/>
      <w:r w:rsidRPr="00681461">
        <w:rPr>
          <w:rFonts w:ascii="Book Antiqua" w:hAnsi="Book Antiqua"/>
          <w:b/>
          <w:sz w:val="24"/>
        </w:rPr>
        <w:t>Pengaruh Kurs Dollar AS Terhadap Pendapatan Sektor Pariwisata di Provinsi Bali.</w:t>
      </w:r>
      <w:bookmarkEnd w:id="9"/>
    </w:p>
    <w:p w:rsidR="00084BDD" w:rsidRPr="00681461" w:rsidRDefault="00084BDD" w:rsidP="00084BDD">
      <w:pPr>
        <w:spacing w:line="360" w:lineRule="auto"/>
        <w:ind w:firstLine="426"/>
        <w:jc w:val="both"/>
        <w:rPr>
          <w:rFonts w:ascii="Book Antiqua" w:hAnsi="Book Antiqua"/>
          <w:sz w:val="24"/>
        </w:rPr>
      </w:pPr>
      <w:proofErr w:type="gramStart"/>
      <w:r w:rsidRPr="00681461">
        <w:rPr>
          <w:rFonts w:ascii="Book Antiqua" w:hAnsi="Book Antiqua"/>
          <w:sz w:val="24"/>
        </w:rPr>
        <w:lastRenderedPageBreak/>
        <w:t xml:space="preserve">Perkembangan kurs dollar AS di Provinsi Bali pada tahun pengamatan yaitu tahun 2013-2018 dari hasil pengujian terlihat bahwa hasil uji t-hitung </w:t>
      </w:r>
      <w:r w:rsidRPr="00681461">
        <w:rPr>
          <w:rFonts w:ascii="Book Antiqua" w:hAnsi="Book Antiqua"/>
          <w:iCs/>
          <w:sz w:val="24"/>
        </w:rPr>
        <w:t>kurs dollar AS sebesar 0,230 (&lt; 1,675).</w:t>
      </w:r>
      <w:proofErr w:type="gramEnd"/>
      <w:r w:rsidRPr="00681461">
        <w:rPr>
          <w:rFonts w:ascii="Book Antiqua" w:hAnsi="Book Antiqua"/>
          <w:iCs/>
          <w:sz w:val="24"/>
        </w:rPr>
        <w:t xml:space="preserve"> </w:t>
      </w:r>
      <w:proofErr w:type="gramStart"/>
      <w:r w:rsidRPr="00681461">
        <w:rPr>
          <w:rFonts w:ascii="Book Antiqua" w:hAnsi="Book Antiqua"/>
          <w:sz w:val="24"/>
        </w:rPr>
        <w:t>Hasil pengujian tersebut menunjukkan bahwa hipotesis pertama (H0) yang menyatakan tidak terdapat pengaruh kurs dollar AS terhadap pendapatan sektor pariwisata diterima.</w:t>
      </w:r>
      <w:proofErr w:type="gramEnd"/>
      <w:r w:rsidRPr="00681461">
        <w:rPr>
          <w:rFonts w:ascii="Book Antiqua" w:hAnsi="Book Antiqua"/>
          <w:sz w:val="24"/>
        </w:rPr>
        <w:t xml:space="preserve"> Tingkat problabilitas signifikansi </w:t>
      </w:r>
      <w:r w:rsidRPr="00681461">
        <w:rPr>
          <w:rFonts w:ascii="Book Antiqua" w:hAnsi="Book Antiqua"/>
          <w:i/>
          <w:iCs/>
          <w:sz w:val="24"/>
        </w:rPr>
        <w:t>(p-value)</w:t>
      </w:r>
      <w:r w:rsidRPr="00681461">
        <w:rPr>
          <w:rFonts w:ascii="Book Antiqua" w:hAnsi="Book Antiqua"/>
          <w:sz w:val="24"/>
        </w:rPr>
        <w:t xml:space="preserve"> kurs dollar AS sebesar 0,819 (&gt;0</w:t>
      </w:r>
      <w:proofErr w:type="gramStart"/>
      <w:r w:rsidRPr="00681461">
        <w:rPr>
          <w:rFonts w:ascii="Book Antiqua" w:hAnsi="Book Antiqua"/>
          <w:sz w:val="24"/>
        </w:rPr>
        <w:t>,05</w:t>
      </w:r>
      <w:proofErr w:type="gramEnd"/>
      <w:r w:rsidRPr="00681461">
        <w:rPr>
          <w:rFonts w:ascii="Book Antiqua" w:hAnsi="Book Antiqua"/>
          <w:sz w:val="24"/>
        </w:rPr>
        <w:t>) menunjukkan tidak signifikan. Koefisien regresi variabel kurs dollar AS sebesar 0,085 berarti bahwa apabila terjadi kenaikan nilai variabel kurs dollar AS sebesar 1% akan meningkatkan pendapatan sektor pariwisata sebesar 8</w:t>
      </w:r>
      <w:proofErr w:type="gramStart"/>
      <w:r w:rsidRPr="00681461">
        <w:rPr>
          <w:rFonts w:ascii="Book Antiqua" w:hAnsi="Book Antiqua"/>
          <w:sz w:val="24"/>
        </w:rPr>
        <w:t>,5</w:t>
      </w:r>
      <w:proofErr w:type="gramEnd"/>
      <w:r w:rsidRPr="00681461">
        <w:rPr>
          <w:rFonts w:ascii="Book Antiqua" w:hAnsi="Book Antiqua"/>
          <w:sz w:val="24"/>
        </w:rPr>
        <w:t xml:space="preserve">%. </w:t>
      </w:r>
    </w:p>
    <w:p w:rsidR="00084BDD" w:rsidRPr="00681461" w:rsidRDefault="00084BDD" w:rsidP="00084BDD">
      <w:pPr>
        <w:spacing w:line="360" w:lineRule="auto"/>
        <w:ind w:firstLine="426"/>
        <w:jc w:val="both"/>
        <w:rPr>
          <w:rFonts w:ascii="Book Antiqua" w:hAnsi="Book Antiqua" w:cs="Times New Roman"/>
          <w:sz w:val="24"/>
          <w:szCs w:val="24"/>
        </w:rPr>
      </w:pPr>
      <w:r w:rsidRPr="00681461">
        <w:rPr>
          <w:rFonts w:ascii="Book Antiqua" w:hAnsi="Book Antiqua" w:cs="Times New Roman"/>
          <w:sz w:val="24"/>
          <w:szCs w:val="24"/>
        </w:rPr>
        <w:t xml:space="preserve">Hasil penelitian ini sejalan dengan penelitian sebelumya oleh Astawa dan Budiari (2014) serta Suartana,Yogi Swara dan Sudiana (2018) yang menyatakan bahwa kurs dollar AS tidak berpengaruh secara nyata terhadap pendapatan daerah Provinsi Bali. </w:t>
      </w:r>
      <w:proofErr w:type="gramStart"/>
      <w:r w:rsidRPr="00681461">
        <w:rPr>
          <w:rFonts w:ascii="Book Antiqua" w:hAnsi="Book Antiqua" w:cs="Times New Roman"/>
          <w:sz w:val="24"/>
        </w:rPr>
        <w:t>Hasil penelitian ini menunjukkan bahwa</w:t>
      </w:r>
      <w:r w:rsidRPr="00681461">
        <w:rPr>
          <w:rFonts w:ascii="Book Antiqua" w:hAnsi="Book Antiqua" w:cs="Times New Roman"/>
          <w:sz w:val="24"/>
          <w:szCs w:val="24"/>
        </w:rPr>
        <w:t xml:space="preserve"> perubahan pada kurs dollar AS tidak mempengaruhi keinginan wisatawan dalam melakukan kegiatan berwisata ke Provinsi Bali.</w:t>
      </w:r>
      <w:proofErr w:type="gramEnd"/>
      <w:r w:rsidRPr="00681461">
        <w:rPr>
          <w:rFonts w:ascii="Book Antiqua" w:hAnsi="Book Antiqua" w:cs="Times New Roman"/>
          <w:sz w:val="24"/>
          <w:szCs w:val="24"/>
        </w:rPr>
        <w:t xml:space="preserve"> </w:t>
      </w:r>
      <w:proofErr w:type="gramStart"/>
      <w:r w:rsidRPr="00681461">
        <w:rPr>
          <w:rFonts w:ascii="Book Antiqua" w:hAnsi="Book Antiqua" w:cs="Times New Roman"/>
          <w:sz w:val="24"/>
          <w:szCs w:val="24"/>
        </w:rPr>
        <w:t>Kunjungan wisatawan di Provinsi Bali tidak hanya berasal dari wisatawan mancanegara namun juga wisatawan nusantara, Sehingga perubahan yang terjadi pada kurs dollar AS tidak berpengaruh pada pendapatan sektor pariwisata di Provinsi Bali.</w:t>
      </w:r>
      <w:proofErr w:type="gramEnd"/>
    </w:p>
    <w:p w:rsidR="00084BDD" w:rsidRPr="00681461" w:rsidRDefault="00084BDD" w:rsidP="00681461">
      <w:pPr>
        <w:spacing w:after="0" w:line="360" w:lineRule="auto"/>
        <w:jc w:val="both"/>
        <w:rPr>
          <w:rFonts w:ascii="Book Antiqua" w:hAnsi="Book Antiqua" w:cs="Times New Roman"/>
          <w:b/>
          <w:sz w:val="24"/>
          <w:szCs w:val="24"/>
        </w:rPr>
      </w:pPr>
      <w:r w:rsidRPr="00681461">
        <w:rPr>
          <w:rFonts w:ascii="Book Antiqua" w:hAnsi="Book Antiqua" w:cs="Times New Roman"/>
          <w:b/>
          <w:sz w:val="24"/>
          <w:szCs w:val="24"/>
        </w:rPr>
        <w:t>SIMPULAN DAN SARAN</w:t>
      </w:r>
    </w:p>
    <w:p w:rsidR="00681461" w:rsidRPr="00681461" w:rsidRDefault="00681461" w:rsidP="00681461">
      <w:pPr>
        <w:spacing w:after="0" w:line="360" w:lineRule="auto"/>
        <w:jc w:val="both"/>
        <w:rPr>
          <w:rFonts w:ascii="Book Antiqua" w:hAnsi="Book Antiqua" w:cs="Times New Roman"/>
          <w:b/>
          <w:sz w:val="24"/>
          <w:szCs w:val="24"/>
        </w:rPr>
      </w:pPr>
      <w:r w:rsidRPr="00681461">
        <w:rPr>
          <w:rFonts w:ascii="Book Antiqua" w:hAnsi="Book Antiqua" w:cs="Times New Roman"/>
          <w:b/>
          <w:sz w:val="24"/>
          <w:szCs w:val="24"/>
        </w:rPr>
        <w:t>Simpulan</w:t>
      </w:r>
    </w:p>
    <w:p w:rsidR="00681461" w:rsidRPr="00681461" w:rsidRDefault="00681461" w:rsidP="00681461">
      <w:pPr>
        <w:pStyle w:val="ListParagraph"/>
        <w:numPr>
          <w:ilvl w:val="0"/>
          <w:numId w:val="8"/>
        </w:numPr>
        <w:spacing w:after="0" w:line="360" w:lineRule="auto"/>
        <w:ind w:left="567"/>
        <w:jc w:val="both"/>
        <w:rPr>
          <w:rFonts w:ascii="Book Antiqua" w:hAnsi="Book Antiqua" w:cs="Times New Roman"/>
          <w:sz w:val="24"/>
          <w:szCs w:val="24"/>
        </w:rPr>
      </w:pPr>
      <w:r w:rsidRPr="00681461">
        <w:rPr>
          <w:rFonts w:ascii="Book Antiqua" w:hAnsi="Book Antiqua" w:cs="Times New Roman"/>
          <w:sz w:val="24"/>
          <w:szCs w:val="24"/>
        </w:rPr>
        <w:t>Hasil penelitan menunjukan secara simultan jumlah kunjungan wisatawan, jumlah biro perjalanan wisata, dan kurs dollar AS memiliki pengaruh terhadap pendapatan sektor pariwisata di Provinsi Bali. Hal ini dilihat dari hasil F-Hitung lebih besar dibandingkan dengan F-Tabel. Berdasarkan hasil R</w:t>
      </w:r>
      <w:r w:rsidRPr="00681461">
        <w:rPr>
          <w:rFonts w:ascii="Book Antiqua" w:hAnsi="Book Antiqua" w:cs="Times New Roman"/>
          <w:sz w:val="24"/>
          <w:szCs w:val="24"/>
          <w:vertAlign w:val="superscript"/>
        </w:rPr>
        <w:t xml:space="preserve">2 </w:t>
      </w:r>
      <w:r w:rsidRPr="00681461">
        <w:rPr>
          <w:rFonts w:ascii="Book Antiqua" w:hAnsi="Book Antiqua" w:cs="Times New Roman"/>
          <w:sz w:val="24"/>
          <w:szCs w:val="24"/>
        </w:rPr>
        <w:t>sebesar 54</w:t>
      </w:r>
      <w:proofErr w:type="gramStart"/>
      <w:r w:rsidRPr="00681461">
        <w:rPr>
          <w:rFonts w:ascii="Book Antiqua" w:hAnsi="Book Antiqua" w:cs="Times New Roman"/>
          <w:sz w:val="24"/>
          <w:szCs w:val="24"/>
        </w:rPr>
        <w:t>,8</w:t>
      </w:r>
      <w:proofErr w:type="gramEnd"/>
      <w:r w:rsidRPr="00681461">
        <w:rPr>
          <w:rFonts w:ascii="Book Antiqua" w:hAnsi="Book Antiqua" w:cs="Times New Roman"/>
          <w:sz w:val="24"/>
          <w:szCs w:val="24"/>
        </w:rPr>
        <w:t xml:space="preserve">% yang berarti bahwa pendapatan </w:t>
      </w:r>
      <w:r w:rsidRPr="00681461">
        <w:rPr>
          <w:rFonts w:ascii="Book Antiqua" w:hAnsi="Book Antiqua" w:cs="Times New Roman"/>
          <w:sz w:val="24"/>
          <w:szCs w:val="24"/>
        </w:rPr>
        <w:lastRenderedPageBreak/>
        <w:t>sektor pariwisata dipengaruhi oleh jumlah kunjungan wisatawan, jumlah biro perjalanan wisata dan kurs dollar AS, sedangkan sisanya sebesar 43,2% dipengaruhi oleh variabel lain diluar model yang diteliti.</w:t>
      </w:r>
    </w:p>
    <w:p w:rsidR="00681461" w:rsidRPr="00681461" w:rsidRDefault="00681461" w:rsidP="00681461">
      <w:pPr>
        <w:pStyle w:val="ListParagraph"/>
        <w:numPr>
          <w:ilvl w:val="0"/>
          <w:numId w:val="8"/>
        </w:numPr>
        <w:spacing w:after="0" w:line="360" w:lineRule="auto"/>
        <w:ind w:left="567"/>
        <w:jc w:val="both"/>
        <w:rPr>
          <w:rFonts w:ascii="Book Antiqua" w:hAnsi="Book Antiqua" w:cs="Times New Roman"/>
          <w:sz w:val="24"/>
          <w:szCs w:val="24"/>
        </w:rPr>
      </w:pPr>
      <w:r w:rsidRPr="00681461">
        <w:rPr>
          <w:rFonts w:ascii="Book Antiqua" w:hAnsi="Book Antiqua" w:cs="Times New Roman"/>
          <w:sz w:val="24"/>
          <w:szCs w:val="24"/>
        </w:rPr>
        <w:t>Hasil penelitian menunjukan parsial jumlah wisatawan dan jumlah biro perjalanan wisata berpengaruh terhadap pendapatan sektor pariwisata. Sedangkan kurs dollar AS tidak berpengaruh secara parsial terhadap pendapatan sektor pariwisata di Provinsi Bali.</w:t>
      </w:r>
    </w:p>
    <w:p w:rsidR="00681461" w:rsidRPr="00681461" w:rsidRDefault="00681461" w:rsidP="00681461">
      <w:pPr>
        <w:pStyle w:val="ListParagraph"/>
        <w:numPr>
          <w:ilvl w:val="0"/>
          <w:numId w:val="8"/>
        </w:numPr>
        <w:spacing w:after="0" w:line="360" w:lineRule="auto"/>
        <w:ind w:left="567"/>
        <w:jc w:val="both"/>
        <w:rPr>
          <w:rFonts w:ascii="Book Antiqua" w:hAnsi="Book Antiqua" w:cs="Times New Roman"/>
          <w:sz w:val="24"/>
          <w:szCs w:val="24"/>
        </w:rPr>
      </w:pPr>
      <w:r w:rsidRPr="00681461">
        <w:rPr>
          <w:rFonts w:ascii="Book Antiqua" w:hAnsi="Book Antiqua" w:cs="Times New Roman"/>
          <w:sz w:val="24"/>
          <w:szCs w:val="24"/>
        </w:rPr>
        <w:t>Hasil penelitian Standardized Coefficients Beta menunjukan jumlah biro perjalanan wisata memiliki pengaruh yang paling domain terhadap pendapatan sektor pariwisata di Provinsi Bali.</w:t>
      </w:r>
    </w:p>
    <w:p w:rsidR="00681461" w:rsidRPr="00681461" w:rsidRDefault="00681461" w:rsidP="00681461">
      <w:pPr>
        <w:rPr>
          <w:rFonts w:ascii="Book Antiqua" w:hAnsi="Book Antiqua"/>
          <w:b/>
          <w:sz w:val="24"/>
        </w:rPr>
      </w:pPr>
      <w:bookmarkStart w:id="10" w:name="_Toc11578664"/>
      <w:r w:rsidRPr="00681461">
        <w:rPr>
          <w:rFonts w:ascii="Book Antiqua" w:hAnsi="Book Antiqua"/>
          <w:b/>
          <w:sz w:val="24"/>
        </w:rPr>
        <w:t>Saran</w:t>
      </w:r>
      <w:bookmarkEnd w:id="10"/>
    </w:p>
    <w:p w:rsidR="00681461" w:rsidRPr="00681461" w:rsidRDefault="00681461" w:rsidP="00681461">
      <w:pPr>
        <w:pStyle w:val="ListParagraph"/>
        <w:numPr>
          <w:ilvl w:val="0"/>
          <w:numId w:val="9"/>
        </w:numPr>
        <w:spacing w:after="0" w:line="360" w:lineRule="auto"/>
        <w:ind w:left="567"/>
        <w:jc w:val="both"/>
        <w:rPr>
          <w:rFonts w:ascii="Book Antiqua" w:hAnsi="Book Antiqua" w:cs="Times New Roman"/>
          <w:sz w:val="24"/>
          <w:szCs w:val="24"/>
        </w:rPr>
      </w:pPr>
      <w:r w:rsidRPr="00681461">
        <w:rPr>
          <w:rFonts w:ascii="Book Antiqua" w:hAnsi="Book Antiqua" w:cs="Times New Roman"/>
          <w:sz w:val="24"/>
          <w:szCs w:val="24"/>
        </w:rPr>
        <w:t>Dilihat dari nilai ketiga variabel tersebut, variabel yang sangatmempengaruhi pendapatan sektor pariwisata adalah variabel jumlah biro perjalanan wisata.Variabel jumlah biro perjalanan wisata memberikan pengaruh yang sangat besar pada pendapatan sektor pariwisata karena semakin banyak wisatawan yang berkunjung karena promosi paket wisata dengan tujuan wisata yaitu Provinsi Bali, maka semakin berkembang pula industri pariwisata sehingga menyerap tenaga kerja yang lebih banyak. Hal yang perlu diperhatikan agar kunjungan wisatawan ke Bali tetap terjaga dengan meningkatkan sarana dan prasarana fasilitas yang mendukung kepariwisataan sehingga wisatawan merasa nyaman berwisata ke pulau Bali.</w:t>
      </w:r>
    </w:p>
    <w:p w:rsidR="00681461" w:rsidRPr="00681461" w:rsidRDefault="00681461" w:rsidP="00681461">
      <w:pPr>
        <w:pStyle w:val="ListParagraph"/>
        <w:numPr>
          <w:ilvl w:val="0"/>
          <w:numId w:val="9"/>
        </w:numPr>
        <w:spacing w:line="360" w:lineRule="auto"/>
        <w:ind w:left="567"/>
        <w:jc w:val="both"/>
        <w:rPr>
          <w:rFonts w:ascii="Book Antiqua" w:hAnsi="Book Antiqua" w:cs="Times New Roman"/>
          <w:color w:val="242021"/>
          <w:sz w:val="24"/>
          <w:szCs w:val="24"/>
        </w:rPr>
        <w:sectPr w:rsidR="00681461" w:rsidRPr="00681461" w:rsidSect="00681461">
          <w:type w:val="continuous"/>
          <w:pgSz w:w="12240" w:h="15840"/>
          <w:pgMar w:top="2268" w:right="1701" w:bottom="1701" w:left="2268" w:header="720" w:footer="720" w:gutter="0"/>
          <w:cols w:space="720"/>
          <w:docGrid w:linePitch="360"/>
        </w:sectPr>
      </w:pPr>
      <w:r w:rsidRPr="00681461">
        <w:rPr>
          <w:rFonts w:ascii="Book Antiqua" w:hAnsi="Book Antiqua" w:cs="Times New Roman"/>
          <w:sz w:val="24"/>
          <w:szCs w:val="24"/>
        </w:rPr>
        <w:t xml:space="preserve">Pemerintah diharapkan menjaga keamanan dan kedamaian situasi sosial, politik, budaya dan kondisi alam dengan menekan pemberitaan yang dapat mengganggu kegiatan kepariwisataan di Provinsi Bali agar wisatawan merasa aman dan nyaman sehingga berkeinginan untuk </w:t>
      </w:r>
      <w:r w:rsidRPr="00681461">
        <w:rPr>
          <w:rFonts w:ascii="Book Antiqua" w:hAnsi="Book Antiqua" w:cs="Times New Roman"/>
          <w:sz w:val="24"/>
          <w:szCs w:val="24"/>
        </w:rPr>
        <w:lastRenderedPageBreak/>
        <w:t>lebih lama berlibur di Provinsi Bali. Hal ini menciptakan peluang terbukanya lapangan kerja lebih banyak di sektor pariwisata.</w:t>
      </w:r>
      <w:r w:rsidRPr="00681461">
        <w:rPr>
          <w:rFonts w:ascii="Book Antiqua" w:hAnsi="Book Antiqua" w:cs="Times New Roman"/>
          <w:color w:val="242021"/>
          <w:sz w:val="24"/>
          <w:szCs w:val="24"/>
        </w:rPr>
        <w:t xml:space="preserve"> Rukini dan Arini (2015) mengatakan bahwa dengan menggunakan metode ARIMA dalam peramalan jumlah kedatangan wisman di Bali 5</w:t>
      </w:r>
      <w:proofErr w:type="gramStart"/>
      <w:r w:rsidRPr="00681461">
        <w:rPr>
          <w:rFonts w:ascii="Book Antiqua" w:hAnsi="Book Antiqua" w:cs="Times New Roman"/>
          <w:color w:val="242021"/>
          <w:sz w:val="24"/>
          <w:szCs w:val="24"/>
        </w:rPr>
        <w:t>,07</w:t>
      </w:r>
      <w:proofErr w:type="gramEnd"/>
      <w:r w:rsidRPr="00681461">
        <w:rPr>
          <w:rFonts w:ascii="Book Antiqua" w:hAnsi="Book Antiqua" w:cs="Times New Roman"/>
          <w:color w:val="242021"/>
          <w:sz w:val="24"/>
          <w:szCs w:val="24"/>
        </w:rPr>
        <w:t xml:space="preserve"> juta pada tahun 2019 jauh di bawah target. Hasil ini menunjukkan bahwa pemerintah harus memberikan lebih banyak usaha untuk mengembangkan pariwisata di tahun mendatang untuk memenuhi target.</w:t>
      </w:r>
    </w:p>
    <w:p w:rsidR="00084BDD" w:rsidRPr="00681461" w:rsidRDefault="00084BDD" w:rsidP="00084BDD">
      <w:pPr>
        <w:spacing w:line="360" w:lineRule="auto"/>
        <w:ind w:left="709" w:hanging="709"/>
        <w:rPr>
          <w:rFonts w:ascii="Book Antiqua" w:hAnsi="Book Antiqua" w:cs="Times New Roman"/>
          <w:b/>
          <w:sz w:val="24"/>
          <w:szCs w:val="24"/>
        </w:rPr>
      </w:pPr>
      <w:r w:rsidRPr="00681461">
        <w:rPr>
          <w:rFonts w:ascii="Book Antiqua" w:hAnsi="Book Antiqua" w:cs="Times New Roman"/>
          <w:b/>
          <w:sz w:val="24"/>
          <w:szCs w:val="24"/>
        </w:rPr>
        <w:lastRenderedPageBreak/>
        <w:t xml:space="preserve"> REFERENSI</w:t>
      </w:r>
    </w:p>
    <w:sdt>
      <w:sdtPr>
        <w:rPr>
          <w:rFonts w:ascii="Book Antiqua" w:eastAsia="SimSun" w:hAnsi="Book Antiqua" w:cs="Times New Roman"/>
          <w:sz w:val="24"/>
          <w:szCs w:val="24"/>
          <w:lang w:eastAsia="zh-CN"/>
        </w:rPr>
        <w:id w:val="-573587230"/>
        <w:bibliography/>
      </w:sdtPr>
      <w:sdtEndPr>
        <w:rPr>
          <w:rFonts w:eastAsiaTheme="minorHAnsi" w:cstheme="minorBidi"/>
          <w:sz w:val="22"/>
          <w:szCs w:val="22"/>
          <w:lang w:eastAsia="en-US"/>
        </w:rPr>
      </w:sdtEndPr>
      <w:sdtContent>
        <w:p w:rsidR="00084BDD" w:rsidRPr="00681461" w:rsidRDefault="00781DF4" w:rsidP="00F83C45">
          <w:pPr>
            <w:pStyle w:val="Bibliography"/>
            <w:spacing w:line="276" w:lineRule="auto"/>
            <w:ind w:left="720" w:right="191" w:hanging="720"/>
            <w:jc w:val="both"/>
            <w:rPr>
              <w:rFonts w:ascii="Book Antiqua" w:hAnsi="Book Antiqua" w:cs="Times New Roman"/>
              <w:noProof/>
              <w:sz w:val="24"/>
              <w:szCs w:val="24"/>
            </w:rPr>
          </w:pPr>
          <w:r w:rsidRPr="00681461">
            <w:rPr>
              <w:rFonts w:ascii="Book Antiqua" w:hAnsi="Book Antiqua" w:cs="Times New Roman"/>
              <w:sz w:val="24"/>
              <w:szCs w:val="24"/>
            </w:rPr>
            <w:fldChar w:fldCharType="begin"/>
          </w:r>
          <w:r w:rsidR="00084BDD" w:rsidRPr="00681461">
            <w:rPr>
              <w:rFonts w:ascii="Book Antiqua" w:hAnsi="Book Antiqua" w:cs="Times New Roman"/>
              <w:sz w:val="24"/>
              <w:szCs w:val="24"/>
            </w:rPr>
            <w:instrText xml:space="preserve"> BIBLIOGRAPHY </w:instrText>
          </w:r>
          <w:r w:rsidRPr="00681461">
            <w:rPr>
              <w:rFonts w:ascii="Book Antiqua" w:hAnsi="Book Antiqua" w:cs="Times New Roman"/>
              <w:sz w:val="24"/>
              <w:szCs w:val="24"/>
            </w:rPr>
            <w:fldChar w:fldCharType="separate"/>
          </w:r>
          <w:r w:rsidR="00084BDD" w:rsidRPr="00681461">
            <w:rPr>
              <w:rFonts w:ascii="Book Antiqua" w:hAnsi="Book Antiqua" w:cs="Times New Roman"/>
              <w:noProof/>
              <w:sz w:val="24"/>
              <w:szCs w:val="24"/>
            </w:rPr>
            <w:t xml:space="preserve">Astawa, I Nyoman Widhya, &amp; Budiari, Ni Luh Putu. (2014). Perkembangan Jumlah Kunjungan Wisatawan Asing Dan Kurs Dollar Amerika Serta Pengaruhnya Terhadap Pendapatan Di Provinsi Bali. </w:t>
          </w:r>
          <w:r w:rsidR="00084BDD" w:rsidRPr="00681461">
            <w:rPr>
              <w:rFonts w:ascii="Book Antiqua" w:hAnsi="Book Antiqua" w:cs="Times New Roman"/>
              <w:i/>
              <w:iCs/>
              <w:noProof/>
              <w:sz w:val="24"/>
              <w:szCs w:val="24"/>
            </w:rPr>
            <w:t>Ganeç Swara Vol. 8 No.2</w:t>
          </w:r>
          <w:r w:rsidR="00084BDD" w:rsidRPr="00681461">
            <w:rPr>
              <w:rFonts w:ascii="Book Antiqua" w:hAnsi="Book Antiqua" w:cs="Times New Roman"/>
              <w:noProof/>
              <w:sz w:val="24"/>
              <w:szCs w:val="24"/>
            </w:rPr>
            <w:t>, 115-121.</w:t>
          </w:r>
        </w:p>
        <w:p w:rsidR="00084BDD" w:rsidRPr="00681461" w:rsidRDefault="00084BDD" w:rsidP="00F83C45">
          <w:pPr>
            <w:spacing w:line="276" w:lineRule="auto"/>
            <w:ind w:left="709" w:right="191" w:hanging="709"/>
            <w:jc w:val="both"/>
            <w:rPr>
              <w:rFonts w:ascii="Book Antiqua" w:hAnsi="Book Antiqua" w:cs="Times New Roman"/>
              <w:sz w:val="24"/>
              <w:szCs w:val="24"/>
            </w:rPr>
          </w:pPr>
          <w:r w:rsidRPr="00681461">
            <w:rPr>
              <w:rFonts w:ascii="Book Antiqua" w:hAnsi="Book Antiqua" w:cs="Times New Roman"/>
              <w:sz w:val="24"/>
              <w:szCs w:val="24"/>
            </w:rPr>
            <w:t xml:space="preserve">Bank Indonesia, (2018). </w:t>
          </w:r>
          <w:r w:rsidRPr="00681461">
            <w:rPr>
              <w:rFonts w:ascii="Book Antiqua" w:hAnsi="Book Antiqua" w:cs="Times New Roman"/>
              <w:i/>
              <w:sz w:val="24"/>
              <w:szCs w:val="24"/>
            </w:rPr>
            <w:t>Kajian Ekonomi Dan Keuangan Regional Provinsi Bali</w:t>
          </w:r>
          <w:r w:rsidRPr="00681461">
            <w:rPr>
              <w:rFonts w:ascii="Book Antiqua" w:hAnsi="Book Antiqua" w:cs="Times New Roman"/>
              <w:sz w:val="24"/>
              <w:szCs w:val="24"/>
            </w:rPr>
            <w:t>.Denpasar [Diakses pada tanggal 2 April 2019].</w:t>
          </w:r>
        </w:p>
        <w:p w:rsidR="00084BDD" w:rsidRPr="00681461" w:rsidRDefault="00084BDD" w:rsidP="00F83C45">
          <w:pPr>
            <w:spacing w:line="276" w:lineRule="auto"/>
            <w:ind w:left="709" w:right="191" w:hanging="709"/>
            <w:jc w:val="both"/>
            <w:rPr>
              <w:rFonts w:ascii="Book Antiqua" w:hAnsi="Book Antiqua" w:cs="Times New Roman"/>
              <w:sz w:val="24"/>
              <w:szCs w:val="24"/>
            </w:rPr>
          </w:pPr>
          <w:r w:rsidRPr="00681461">
            <w:rPr>
              <w:rFonts w:ascii="Book Antiqua" w:hAnsi="Book Antiqua" w:cs="Times New Roman"/>
              <w:sz w:val="24"/>
              <w:szCs w:val="24"/>
            </w:rPr>
            <w:tab/>
            <w:t xml:space="preserve">---- </w:t>
          </w:r>
          <w:r w:rsidRPr="00681461">
            <w:rPr>
              <w:rStyle w:val="Heading1Char"/>
              <w:rFonts w:ascii="Book Antiqua" w:hAnsi="Book Antiqua" w:cs="Times New Roman"/>
              <w:color w:val="auto"/>
            </w:rPr>
            <w:t>(</w:t>
          </w:r>
          <w:r w:rsidRPr="00681461">
            <w:rPr>
              <w:rFonts w:ascii="Book Antiqua" w:hAnsi="Book Antiqua" w:cs="Times New Roman"/>
              <w:sz w:val="24"/>
              <w:szCs w:val="24"/>
            </w:rPr>
            <w:t xml:space="preserve">2019). Informasi Kurs USD. </w:t>
          </w:r>
          <w:hyperlink r:id="rId17" w:history="1">
            <w:r w:rsidRPr="00681461">
              <w:rPr>
                <w:rStyle w:val="Hyperlink"/>
                <w:rFonts w:ascii="Book Antiqua" w:hAnsi="Book Antiqua" w:cs="Times New Roman"/>
                <w:color w:val="auto"/>
                <w:sz w:val="24"/>
                <w:szCs w:val="24"/>
                <w:u w:val="none"/>
              </w:rPr>
              <w:t>https://www.bi.go.id/id/moneter/informasi-kurs/transaksi-bi/Default.aspx</w:t>
            </w:r>
          </w:hyperlink>
          <w:r w:rsidRPr="00681461">
            <w:rPr>
              <w:rFonts w:ascii="Book Antiqua" w:hAnsi="Book Antiqua" w:cs="Times New Roman"/>
              <w:sz w:val="24"/>
              <w:szCs w:val="24"/>
            </w:rPr>
            <w:t>.[Diakses pada tanggal 10 April 2019].</w:t>
          </w:r>
        </w:p>
        <w:p w:rsidR="00084BDD" w:rsidRPr="00681461" w:rsidRDefault="00084BDD" w:rsidP="00F83C45">
          <w:pPr>
            <w:pStyle w:val="Bibliography"/>
            <w:tabs>
              <w:tab w:val="left" w:pos="9214"/>
            </w:tabs>
            <w:spacing w:after="0" w:line="276" w:lineRule="auto"/>
            <w:ind w:left="720" w:right="191" w:hanging="720"/>
            <w:jc w:val="both"/>
            <w:rPr>
              <w:rFonts w:ascii="Book Antiqua" w:hAnsi="Book Antiqua" w:cs="Times New Roman"/>
              <w:noProof/>
              <w:sz w:val="24"/>
              <w:szCs w:val="24"/>
            </w:rPr>
          </w:pPr>
          <w:r w:rsidRPr="00681461">
            <w:rPr>
              <w:rFonts w:ascii="Book Antiqua" w:hAnsi="Book Antiqua" w:cs="Times New Roman"/>
              <w:noProof/>
              <w:sz w:val="24"/>
              <w:szCs w:val="24"/>
            </w:rPr>
            <w:t xml:space="preserve">Badan Pusat Statistik. (2017). </w:t>
          </w:r>
          <w:r w:rsidRPr="00681461">
            <w:rPr>
              <w:rFonts w:ascii="Book Antiqua" w:hAnsi="Book Antiqua" w:cs="Times New Roman"/>
              <w:i/>
              <w:iCs/>
              <w:noProof/>
              <w:sz w:val="24"/>
              <w:szCs w:val="24"/>
            </w:rPr>
            <w:t>Pertumbuhan Perekonomian Bali Tahun 2017.</w:t>
          </w:r>
          <w:r w:rsidRPr="00681461">
            <w:rPr>
              <w:rFonts w:ascii="Book Antiqua" w:hAnsi="Book Antiqua" w:cs="Times New Roman"/>
              <w:noProof/>
              <w:sz w:val="24"/>
              <w:szCs w:val="24"/>
            </w:rPr>
            <w:t xml:space="preserve"> Denpasar: BPS Provinsi Bali.</w:t>
          </w:r>
        </w:p>
        <w:p w:rsidR="00084BDD" w:rsidRPr="00681461" w:rsidRDefault="00084BDD" w:rsidP="00F83C45">
          <w:pPr>
            <w:pStyle w:val="Bibliography"/>
            <w:spacing w:after="0" w:line="276" w:lineRule="auto"/>
            <w:ind w:left="720" w:right="191" w:hanging="720"/>
            <w:jc w:val="both"/>
            <w:rPr>
              <w:rStyle w:val="Hyperlink"/>
              <w:rFonts w:ascii="Book Antiqua" w:hAnsi="Book Antiqua"/>
              <w:color w:val="auto"/>
              <w:u w:val="none"/>
              <w:lang w:val="id-ID"/>
            </w:rPr>
          </w:pPr>
          <w:r w:rsidRPr="00681461">
            <w:rPr>
              <w:rFonts w:ascii="Book Antiqua" w:hAnsi="Book Antiqua" w:cs="Times New Roman"/>
              <w:sz w:val="24"/>
              <w:szCs w:val="24"/>
              <w:lang w:val="id-ID"/>
            </w:rPr>
            <w:t>Badan Pusat Statistik.</w:t>
          </w:r>
          <w:r w:rsidRPr="00681461">
            <w:rPr>
              <w:rFonts w:ascii="Book Antiqua" w:hAnsi="Book Antiqua" w:cs="Times New Roman"/>
              <w:sz w:val="24"/>
              <w:szCs w:val="24"/>
            </w:rPr>
            <w:t xml:space="preserve"> (</w:t>
          </w:r>
          <w:r w:rsidRPr="00681461">
            <w:rPr>
              <w:rFonts w:ascii="Book Antiqua" w:hAnsi="Book Antiqua" w:cs="Times New Roman"/>
              <w:sz w:val="24"/>
              <w:szCs w:val="24"/>
              <w:lang w:val="id-ID"/>
            </w:rPr>
            <w:t>2017</w:t>
          </w:r>
          <w:r w:rsidRPr="00681461">
            <w:rPr>
              <w:rFonts w:ascii="Book Antiqua" w:hAnsi="Book Antiqua" w:cs="Times New Roman"/>
              <w:sz w:val="24"/>
              <w:szCs w:val="24"/>
            </w:rPr>
            <w:t>)</w:t>
          </w:r>
          <w:r w:rsidRPr="00681461">
            <w:rPr>
              <w:rFonts w:ascii="Book Antiqua" w:hAnsi="Book Antiqua" w:cs="Times New Roman"/>
              <w:sz w:val="24"/>
              <w:szCs w:val="24"/>
              <w:lang w:val="id-ID"/>
            </w:rPr>
            <w:t xml:space="preserve">. </w:t>
          </w:r>
          <w:r w:rsidRPr="00681461">
            <w:rPr>
              <w:rFonts w:ascii="Book Antiqua" w:hAnsi="Book Antiqua" w:cs="Times New Roman"/>
              <w:sz w:val="24"/>
              <w:szCs w:val="24"/>
            </w:rPr>
            <w:t>Jumlah Biro Perjalanan Wisata di Provinsi tahun 2013-2018</w:t>
          </w:r>
          <w:r w:rsidRPr="00681461">
            <w:rPr>
              <w:rFonts w:ascii="Book Antiqua" w:hAnsi="Book Antiqua" w:cs="Times New Roman"/>
              <w:sz w:val="24"/>
              <w:szCs w:val="24"/>
              <w:lang w:val="id-ID"/>
            </w:rPr>
            <w:t xml:space="preserve">. </w:t>
          </w:r>
          <w:hyperlink r:id="rId18" w:history="1">
            <w:r w:rsidRPr="00681461">
              <w:rPr>
                <w:rStyle w:val="Hyperlink"/>
                <w:rFonts w:ascii="Book Antiqua" w:hAnsi="Book Antiqua" w:cs="Times New Roman"/>
                <w:color w:val="auto"/>
                <w:sz w:val="24"/>
                <w:szCs w:val="24"/>
                <w:u w:val="none"/>
                <w:lang w:val="id-ID"/>
              </w:rPr>
              <w:t>http://www.bps.go.id/</w:t>
            </w:r>
          </w:hyperlink>
          <w:r w:rsidRPr="00681461">
            <w:rPr>
              <w:rStyle w:val="Hyperlink"/>
              <w:rFonts w:ascii="Book Antiqua" w:hAnsi="Book Antiqua" w:cs="Times New Roman"/>
              <w:color w:val="auto"/>
              <w:sz w:val="24"/>
              <w:szCs w:val="24"/>
              <w:u w:val="none"/>
              <w:lang w:val="id-ID"/>
            </w:rPr>
            <w:t>. November 2017.</w:t>
          </w:r>
        </w:p>
        <w:p w:rsidR="00084BDD" w:rsidRPr="00681461" w:rsidRDefault="00084BDD" w:rsidP="00F83C45">
          <w:pPr>
            <w:spacing w:after="0" w:line="276" w:lineRule="auto"/>
            <w:ind w:left="851" w:right="191" w:hanging="491"/>
            <w:jc w:val="both"/>
            <w:rPr>
              <w:rStyle w:val="Hyperlink"/>
              <w:rFonts w:ascii="Book Antiqua" w:hAnsi="Book Antiqua" w:cs="Times New Roman"/>
              <w:color w:val="auto"/>
              <w:sz w:val="24"/>
              <w:szCs w:val="24"/>
              <w:u w:val="none"/>
              <w:lang w:val="id-ID"/>
            </w:rPr>
          </w:pPr>
          <w:r w:rsidRPr="00681461">
            <w:rPr>
              <w:rStyle w:val="selectable"/>
              <w:rFonts w:ascii="Book Antiqua" w:hAnsi="Book Antiqua" w:cs="Times New Roman"/>
              <w:sz w:val="24"/>
              <w:szCs w:val="24"/>
            </w:rPr>
            <w:t>--------</w:t>
          </w:r>
          <w:r w:rsidRPr="00681461">
            <w:rPr>
              <w:rFonts w:ascii="Book Antiqua" w:hAnsi="Book Antiqua" w:cs="Times New Roman"/>
              <w:sz w:val="24"/>
              <w:szCs w:val="24"/>
            </w:rPr>
            <w:t>. (2017). Jumlah Kunjungan Wisatawan Ke Provinsi Bali.</w:t>
          </w:r>
          <w:r w:rsidRPr="00681461">
            <w:rPr>
              <w:rFonts w:ascii="Book Antiqua" w:hAnsi="Book Antiqua" w:cs="Times New Roman"/>
              <w:sz w:val="24"/>
              <w:szCs w:val="24"/>
              <w:lang w:val="id-ID"/>
            </w:rPr>
            <w:t xml:space="preserve"> . </w:t>
          </w:r>
          <w:hyperlink r:id="rId19" w:history="1">
            <w:r w:rsidRPr="00681461">
              <w:rPr>
                <w:rStyle w:val="Hyperlink"/>
                <w:rFonts w:ascii="Book Antiqua" w:hAnsi="Book Antiqua" w:cs="Times New Roman"/>
                <w:color w:val="auto"/>
                <w:sz w:val="24"/>
                <w:szCs w:val="24"/>
                <w:u w:val="none"/>
                <w:lang w:val="id-ID"/>
              </w:rPr>
              <w:t>http://www.bps.go.id/</w:t>
            </w:r>
          </w:hyperlink>
          <w:r w:rsidRPr="00681461">
            <w:rPr>
              <w:rStyle w:val="Hyperlink"/>
              <w:rFonts w:ascii="Book Antiqua" w:hAnsi="Book Antiqua" w:cs="Times New Roman"/>
              <w:color w:val="auto"/>
              <w:sz w:val="24"/>
              <w:szCs w:val="24"/>
              <w:u w:val="none"/>
              <w:lang w:val="id-ID"/>
            </w:rPr>
            <w:t>. November 2017.</w:t>
          </w:r>
        </w:p>
        <w:p w:rsidR="00084BDD" w:rsidRPr="00681461" w:rsidRDefault="00084BDD" w:rsidP="00F83C45">
          <w:pPr>
            <w:spacing w:after="0" w:line="276" w:lineRule="auto"/>
            <w:ind w:left="851" w:right="191" w:hanging="491"/>
            <w:jc w:val="both"/>
            <w:rPr>
              <w:rStyle w:val="Hyperlink"/>
              <w:rFonts w:ascii="Book Antiqua" w:hAnsi="Book Antiqua" w:cs="Times New Roman"/>
              <w:color w:val="auto"/>
              <w:sz w:val="24"/>
              <w:szCs w:val="24"/>
              <w:u w:val="none"/>
            </w:rPr>
          </w:pPr>
          <w:r w:rsidRPr="00681461">
            <w:rPr>
              <w:rStyle w:val="Hyperlink"/>
              <w:rFonts w:ascii="Book Antiqua" w:hAnsi="Book Antiqua" w:cs="Times New Roman"/>
              <w:color w:val="auto"/>
              <w:sz w:val="24"/>
              <w:szCs w:val="24"/>
              <w:u w:val="none"/>
            </w:rPr>
            <w:t>-------- . (2017). Provinsi Bali Dalam Angka 2017.</w:t>
          </w:r>
        </w:p>
        <w:p w:rsidR="00084BDD" w:rsidRPr="00681461" w:rsidRDefault="00084BDD" w:rsidP="00F83C45">
          <w:pPr>
            <w:spacing w:line="276" w:lineRule="auto"/>
            <w:ind w:left="851" w:right="191" w:hanging="491"/>
            <w:jc w:val="both"/>
            <w:rPr>
              <w:rStyle w:val="Hyperlink"/>
              <w:rFonts w:ascii="Book Antiqua" w:hAnsi="Book Antiqua" w:cs="Times New Roman"/>
              <w:color w:val="auto"/>
              <w:sz w:val="24"/>
              <w:szCs w:val="24"/>
              <w:u w:val="none"/>
            </w:rPr>
          </w:pPr>
          <w:r w:rsidRPr="00681461">
            <w:rPr>
              <w:rStyle w:val="Hyperlink"/>
              <w:rFonts w:ascii="Book Antiqua" w:hAnsi="Book Antiqua" w:cs="Times New Roman"/>
              <w:color w:val="auto"/>
              <w:sz w:val="24"/>
              <w:szCs w:val="24"/>
              <w:u w:val="none"/>
            </w:rPr>
            <w:t>---------. (2018). Provinsi Bali Dalam Angka 2018.</w:t>
          </w:r>
        </w:p>
        <w:p w:rsidR="00084BDD" w:rsidRPr="00681461" w:rsidRDefault="00084BDD" w:rsidP="00F83C45">
          <w:pPr>
            <w:pStyle w:val="Bibliography"/>
            <w:spacing w:line="276" w:lineRule="auto"/>
            <w:ind w:left="720" w:right="191" w:hanging="720"/>
            <w:jc w:val="both"/>
            <w:rPr>
              <w:rFonts w:ascii="Book Antiqua" w:hAnsi="Book Antiqua"/>
              <w:noProof/>
            </w:rPr>
          </w:pPr>
          <w:r w:rsidRPr="00681461">
            <w:rPr>
              <w:rFonts w:ascii="Book Antiqua" w:hAnsi="Book Antiqua" w:cs="Times New Roman"/>
              <w:sz w:val="24"/>
              <w:szCs w:val="24"/>
            </w:rPr>
            <w:t xml:space="preserve">Blanchard, Olivier. (2003). </w:t>
          </w:r>
          <w:r w:rsidRPr="00681461">
            <w:rPr>
              <w:rFonts w:ascii="Book Antiqua" w:hAnsi="Book Antiqua" w:cs="Times New Roman"/>
              <w:i/>
              <w:sz w:val="24"/>
              <w:szCs w:val="24"/>
            </w:rPr>
            <w:t>Macroeconomics</w:t>
          </w:r>
          <w:r w:rsidRPr="00681461">
            <w:rPr>
              <w:rFonts w:ascii="Book Antiqua" w:hAnsi="Book Antiqua" w:cs="Times New Roman"/>
              <w:sz w:val="24"/>
              <w:szCs w:val="24"/>
            </w:rPr>
            <w:t>. Third Edition. New York: Prentice Hall.</w:t>
          </w:r>
        </w:p>
        <w:sdt>
          <w:sdtPr>
            <w:rPr>
              <w:rFonts w:ascii="Book Antiqua" w:hAnsi="Book Antiqua" w:cs="Times New Roman"/>
              <w:sz w:val="24"/>
              <w:szCs w:val="24"/>
            </w:rPr>
            <w:id w:val="1778512847"/>
            <w:bibliography/>
          </w:sdtPr>
          <w:sdtEndPr/>
          <w:sdtContent>
            <w:p w:rsidR="00084BDD" w:rsidRPr="00681461" w:rsidRDefault="00084BDD" w:rsidP="00F83C45">
              <w:pPr>
                <w:pStyle w:val="Bibliography"/>
                <w:spacing w:after="0" w:line="276" w:lineRule="auto"/>
                <w:ind w:left="720" w:right="191" w:hanging="720"/>
                <w:jc w:val="both"/>
                <w:rPr>
                  <w:rFonts w:ascii="Book Antiqua" w:hAnsi="Book Antiqua" w:cs="Times New Roman"/>
                  <w:sz w:val="24"/>
                  <w:szCs w:val="24"/>
                </w:rPr>
              </w:pPr>
              <w:r w:rsidRPr="00681461">
                <w:rPr>
                  <w:rFonts w:ascii="Book Antiqua" w:hAnsi="Book Antiqua" w:cs="Times New Roman"/>
                  <w:sz w:val="24"/>
                  <w:szCs w:val="24"/>
                </w:rPr>
                <w:t xml:space="preserve">Dariah, Atih Rohaeti., Sundaya, Yuhka. (2012). Pengaruh Perkembangan Sektor Perdagangan, Hotel dan Restoran Kota Bandung terhadap Sektor Pertanian Daerah Lainya di jawa Barat. </w:t>
              </w:r>
              <w:r w:rsidR="006F2AA1" w:rsidRPr="00681461">
                <w:rPr>
                  <w:rFonts w:ascii="Book Antiqua" w:hAnsi="Book Antiqua" w:cs="Times New Roman"/>
                  <w:i/>
                  <w:sz w:val="24"/>
                  <w:szCs w:val="24"/>
                </w:rPr>
                <w:t>J</w:t>
              </w:r>
              <w:r w:rsidR="006F2AA1">
                <w:rPr>
                  <w:rFonts w:ascii="Book Antiqua" w:hAnsi="Book Antiqua" w:cs="Times New Roman"/>
                  <w:i/>
                  <w:sz w:val="24"/>
                  <w:szCs w:val="24"/>
                </w:rPr>
                <w:t>urnal</w:t>
              </w:r>
              <w:r w:rsidR="006F2AA1" w:rsidRPr="00681461">
                <w:rPr>
                  <w:rFonts w:ascii="Book Antiqua" w:hAnsi="Book Antiqua" w:cs="Times New Roman"/>
                  <w:i/>
                  <w:sz w:val="24"/>
                  <w:szCs w:val="24"/>
                </w:rPr>
                <w:t>E</w:t>
              </w:r>
              <w:r w:rsidR="006F2AA1">
                <w:rPr>
                  <w:rFonts w:ascii="Book Antiqua" w:hAnsi="Book Antiqua" w:cs="Times New Roman"/>
                  <w:i/>
                  <w:sz w:val="24"/>
                  <w:szCs w:val="24"/>
                </w:rPr>
                <w:t>konomi</w:t>
              </w:r>
              <w:r w:rsidR="006F2AA1" w:rsidRPr="00681461">
                <w:rPr>
                  <w:rFonts w:ascii="Book Antiqua" w:hAnsi="Book Antiqua" w:cs="Times New Roman"/>
                  <w:i/>
                  <w:sz w:val="24"/>
                  <w:szCs w:val="24"/>
                </w:rPr>
                <w:t>K</w:t>
              </w:r>
              <w:r w:rsidR="006F2AA1">
                <w:rPr>
                  <w:rFonts w:ascii="Book Antiqua" w:hAnsi="Book Antiqua" w:cs="Times New Roman"/>
                  <w:i/>
                  <w:sz w:val="24"/>
                  <w:szCs w:val="24"/>
                </w:rPr>
                <w:t>uantitatif</w:t>
              </w:r>
              <w:r w:rsidR="006F2AA1" w:rsidRPr="00681461">
                <w:rPr>
                  <w:rFonts w:ascii="Book Antiqua" w:hAnsi="Book Antiqua" w:cs="Times New Roman"/>
                  <w:i/>
                  <w:sz w:val="24"/>
                  <w:szCs w:val="24"/>
                </w:rPr>
                <w:t>T</w:t>
              </w:r>
              <w:r w:rsidR="006F2AA1">
                <w:rPr>
                  <w:rFonts w:ascii="Book Antiqua" w:hAnsi="Book Antiqua" w:cs="Times New Roman"/>
                  <w:i/>
                  <w:sz w:val="24"/>
                  <w:szCs w:val="24"/>
                </w:rPr>
                <w:t>erapan.</w:t>
              </w:r>
              <w:r w:rsidRPr="00681461">
                <w:rPr>
                  <w:rFonts w:ascii="Book Antiqua" w:hAnsi="Book Antiqua" w:cs="Times New Roman"/>
                  <w:i/>
                  <w:sz w:val="24"/>
                  <w:szCs w:val="24"/>
                </w:rPr>
                <w:t xml:space="preserve"> 5{2}: </w:t>
              </w:r>
              <w:r w:rsidRPr="00681461">
                <w:rPr>
                  <w:rFonts w:ascii="Book Antiqua" w:hAnsi="Book Antiqua" w:cs="Times New Roman"/>
                  <w:sz w:val="24"/>
                  <w:szCs w:val="24"/>
                </w:rPr>
                <w:t>134 - 140.</w:t>
              </w:r>
            </w:p>
            <w:p w:rsidR="00084BDD" w:rsidRPr="00681461" w:rsidRDefault="00084BDD" w:rsidP="00F83C45">
              <w:pPr>
                <w:spacing w:line="276" w:lineRule="auto"/>
                <w:ind w:left="709" w:hanging="709"/>
                <w:rPr>
                  <w:rFonts w:ascii="Book Antiqua" w:hAnsi="Book Antiqua"/>
                  <w:sz w:val="24"/>
                </w:rPr>
              </w:pPr>
              <w:r w:rsidRPr="00681461">
                <w:rPr>
                  <w:rFonts w:ascii="Book Antiqua" w:hAnsi="Book Antiqua"/>
                  <w:sz w:val="24"/>
                </w:rPr>
                <w:lastRenderedPageBreak/>
                <w:t xml:space="preserve">Dewi, I Gusti Ayu Manuati. (2015). Pengaruh Pendapatan Pada Konsumsi di Indonesia: Pengembangan Model teoritis dan Pemilihan Model Empiris. </w:t>
              </w:r>
              <w:r w:rsidR="006F2AA1" w:rsidRPr="00681461">
                <w:rPr>
                  <w:rFonts w:ascii="Book Antiqua" w:hAnsi="Book Antiqua" w:cs="Times New Roman"/>
                  <w:i/>
                  <w:sz w:val="24"/>
                  <w:szCs w:val="24"/>
                </w:rPr>
                <w:t>J</w:t>
              </w:r>
              <w:r w:rsidR="006F2AA1">
                <w:rPr>
                  <w:rFonts w:ascii="Book Antiqua" w:hAnsi="Book Antiqua" w:cs="Times New Roman"/>
                  <w:i/>
                  <w:sz w:val="24"/>
                  <w:szCs w:val="24"/>
                </w:rPr>
                <w:t>urnal</w:t>
              </w:r>
              <w:r w:rsidR="006F2AA1" w:rsidRPr="00681461">
                <w:rPr>
                  <w:rFonts w:ascii="Book Antiqua" w:hAnsi="Book Antiqua" w:cs="Times New Roman"/>
                  <w:i/>
                  <w:sz w:val="24"/>
                  <w:szCs w:val="24"/>
                </w:rPr>
                <w:t>E</w:t>
              </w:r>
              <w:r w:rsidR="006F2AA1">
                <w:rPr>
                  <w:rFonts w:ascii="Book Antiqua" w:hAnsi="Book Antiqua" w:cs="Times New Roman"/>
                  <w:i/>
                  <w:sz w:val="24"/>
                  <w:szCs w:val="24"/>
                </w:rPr>
                <w:t>konomi</w:t>
              </w:r>
              <w:r w:rsidR="006F2AA1" w:rsidRPr="00681461">
                <w:rPr>
                  <w:rFonts w:ascii="Book Antiqua" w:hAnsi="Book Antiqua" w:cs="Times New Roman"/>
                  <w:i/>
                  <w:sz w:val="24"/>
                  <w:szCs w:val="24"/>
                </w:rPr>
                <w:t>K</w:t>
              </w:r>
              <w:r w:rsidR="006F2AA1">
                <w:rPr>
                  <w:rFonts w:ascii="Book Antiqua" w:hAnsi="Book Antiqua" w:cs="Times New Roman"/>
                  <w:i/>
                  <w:sz w:val="24"/>
                  <w:szCs w:val="24"/>
                </w:rPr>
                <w:t>uantitatif</w:t>
              </w:r>
              <w:r w:rsidR="006F2AA1" w:rsidRPr="00681461">
                <w:rPr>
                  <w:rFonts w:ascii="Book Antiqua" w:hAnsi="Book Antiqua" w:cs="Times New Roman"/>
                  <w:i/>
                  <w:sz w:val="24"/>
                  <w:szCs w:val="24"/>
                </w:rPr>
                <w:t>T</w:t>
              </w:r>
              <w:r w:rsidR="006F2AA1">
                <w:rPr>
                  <w:rFonts w:ascii="Book Antiqua" w:hAnsi="Book Antiqua" w:cs="Times New Roman"/>
                  <w:i/>
                  <w:sz w:val="24"/>
                  <w:szCs w:val="24"/>
                </w:rPr>
                <w:t>erapan.</w:t>
              </w:r>
              <w:r w:rsidRPr="00681461">
                <w:rPr>
                  <w:rFonts w:ascii="Book Antiqua" w:hAnsi="Book Antiqua"/>
                  <w:i/>
                  <w:sz w:val="24"/>
                </w:rPr>
                <w:t xml:space="preserve"> 8[1] :</w:t>
              </w:r>
              <w:r w:rsidRPr="00681461">
                <w:rPr>
                  <w:rFonts w:ascii="Book Antiqua" w:hAnsi="Book Antiqua"/>
                  <w:sz w:val="24"/>
                </w:rPr>
                <w:t>24 - 33. httpsdoi.org10.24843JEKT.2015.v08.i01.p03.</w:t>
              </w:r>
            </w:p>
            <w:p w:rsidR="00084BDD" w:rsidRPr="00681461" w:rsidRDefault="00781DF4" w:rsidP="00F83C45">
              <w:pPr>
                <w:pStyle w:val="Bibliography"/>
                <w:spacing w:after="0" w:line="276" w:lineRule="auto"/>
                <w:ind w:left="720" w:right="191" w:hanging="720"/>
                <w:jc w:val="both"/>
                <w:rPr>
                  <w:rFonts w:ascii="Book Antiqua" w:hAnsi="Book Antiqua" w:cs="Times New Roman"/>
                  <w:sz w:val="24"/>
                  <w:szCs w:val="24"/>
                </w:rPr>
              </w:pPr>
              <w:r w:rsidRPr="00681461">
                <w:rPr>
                  <w:rFonts w:ascii="Book Antiqua" w:hAnsi="Book Antiqua" w:cs="Times New Roman"/>
                  <w:sz w:val="24"/>
                  <w:szCs w:val="24"/>
                </w:rPr>
                <w:fldChar w:fldCharType="begin"/>
              </w:r>
              <w:r w:rsidR="00084BDD" w:rsidRPr="00681461">
                <w:rPr>
                  <w:rFonts w:ascii="Book Antiqua" w:hAnsi="Book Antiqua" w:cs="Times New Roman"/>
                  <w:sz w:val="24"/>
                  <w:szCs w:val="24"/>
                </w:rPr>
                <w:instrText xml:space="preserve"> BIBLIOGRAPHY </w:instrText>
              </w:r>
              <w:r w:rsidRPr="00681461">
                <w:rPr>
                  <w:rFonts w:ascii="Book Antiqua" w:hAnsi="Book Antiqua" w:cs="Times New Roman"/>
                  <w:sz w:val="24"/>
                  <w:szCs w:val="24"/>
                </w:rPr>
                <w:fldChar w:fldCharType="separate"/>
              </w:r>
              <w:r w:rsidR="00084BDD" w:rsidRPr="00681461">
                <w:rPr>
                  <w:rFonts w:ascii="Book Antiqua" w:hAnsi="Book Antiqua" w:cs="Times New Roman"/>
                  <w:noProof/>
                  <w:sz w:val="24"/>
                  <w:szCs w:val="24"/>
                </w:rPr>
                <w:t xml:space="preserve">Dimyati, Arbi. (2004). Mendorong Perekonomian Dengan Pariwisata. </w:t>
              </w:r>
              <w:r w:rsidR="00084BDD" w:rsidRPr="00681461">
                <w:rPr>
                  <w:rFonts w:ascii="Book Antiqua" w:hAnsi="Book Antiqua" w:cs="Times New Roman"/>
                  <w:i/>
                  <w:iCs/>
                  <w:noProof/>
                  <w:sz w:val="24"/>
                  <w:szCs w:val="24"/>
                </w:rPr>
                <w:t>Dinamika Pembangunan Vol. 1 No.</w:t>
              </w:r>
              <w:r w:rsidR="00084BDD" w:rsidRPr="00681461">
                <w:rPr>
                  <w:rFonts w:ascii="Book Antiqua" w:hAnsi="Book Antiqua" w:cs="Times New Roman"/>
                  <w:noProof/>
                  <w:sz w:val="24"/>
                  <w:szCs w:val="24"/>
                </w:rPr>
                <w:t>, 17-22.</w:t>
              </w:r>
              <w:r w:rsidRPr="00681461">
                <w:rPr>
                  <w:rFonts w:ascii="Book Antiqua" w:hAnsi="Book Antiqua" w:cs="Times New Roman"/>
                  <w:b/>
                  <w:bCs/>
                  <w:noProof/>
                  <w:sz w:val="24"/>
                  <w:szCs w:val="24"/>
                </w:rPr>
                <w:fldChar w:fldCharType="end"/>
              </w:r>
            </w:p>
          </w:sdtContent>
        </w:sdt>
        <w:p w:rsidR="00084BDD" w:rsidRPr="00681461" w:rsidRDefault="00084BDD" w:rsidP="00F83C45">
          <w:pPr>
            <w:spacing w:line="276" w:lineRule="auto"/>
            <w:ind w:left="709" w:hanging="709"/>
            <w:jc w:val="both"/>
            <w:rPr>
              <w:rFonts w:ascii="Book Antiqua" w:hAnsi="Book Antiqua" w:cs="Times New Roman"/>
            </w:rPr>
          </w:pPr>
          <w:r w:rsidRPr="00681461">
            <w:rPr>
              <w:rStyle w:val="fontstyle01"/>
              <w:rFonts w:ascii="Book Antiqua" w:hAnsi="Book Antiqua" w:cs="Times New Roman"/>
              <w:color w:val="auto"/>
            </w:rPr>
            <w:t>Dong, Yufeng, Ling, Liuyi, and Guo, Xiaolong. (2014)</w:t>
          </w:r>
          <w:r w:rsidRPr="00681461">
            <w:rPr>
              <w:rStyle w:val="fontstyle01"/>
              <w:rFonts w:ascii="Book Antiqua" w:hAnsi="Book Antiqua" w:cs="Times New Roman"/>
              <w:b/>
              <w:color w:val="auto"/>
            </w:rPr>
            <w:t>.</w:t>
          </w:r>
          <w:r w:rsidRPr="00681461">
            <w:rPr>
              <w:rFonts w:ascii="Book Antiqua" w:hAnsi="Book Antiqua" w:cs="Times New Roman"/>
              <w:sz w:val="24"/>
              <w:szCs w:val="24"/>
            </w:rPr>
            <w:t>Travel Package Modeling: Optimal Bidding Strategyof Tour Operator to Cooperative Hotels.</w:t>
          </w:r>
          <w:r w:rsidRPr="00681461">
            <w:rPr>
              <w:rFonts w:ascii="Book Antiqua" w:hAnsi="Book Antiqua" w:cs="Times New Roman"/>
              <w:i/>
              <w:sz w:val="24"/>
              <w:szCs w:val="24"/>
            </w:rPr>
            <w:t>Asia Pacific Journal of Tourism Research.</w:t>
          </w:r>
          <w:r w:rsidRPr="00681461">
            <w:rPr>
              <w:rFonts w:ascii="Book Antiqua" w:hAnsi="Book Antiqua" w:cs="Times New Roman"/>
              <w:sz w:val="24"/>
              <w:szCs w:val="24"/>
            </w:rPr>
            <w:t>Vol. 19, No. 12, 1417–1440, http://dx.doi.org/10.1080/10941665.2013.8665</w:t>
          </w:r>
          <w:r w:rsidRPr="00681461">
            <w:rPr>
              <w:rFonts w:ascii="Book Antiqua" w:hAnsi="Book Antiqua" w:cs="Times New Roman"/>
              <w:sz w:val="20"/>
              <w:szCs w:val="20"/>
            </w:rPr>
            <w:t>81.</w:t>
          </w:r>
        </w:p>
        <w:p w:rsidR="00084BDD" w:rsidRPr="00681461" w:rsidRDefault="00084BDD" w:rsidP="00F83C45">
          <w:pPr>
            <w:spacing w:line="276" w:lineRule="auto"/>
            <w:ind w:left="709" w:hanging="709"/>
            <w:jc w:val="both"/>
            <w:rPr>
              <w:rFonts w:ascii="Book Antiqua" w:hAnsi="Book Antiqua" w:cs="Times New Roman"/>
              <w:sz w:val="24"/>
              <w:szCs w:val="24"/>
            </w:rPr>
          </w:pPr>
          <w:r w:rsidRPr="00681461">
            <w:rPr>
              <w:rFonts w:ascii="Book Antiqua" w:hAnsi="Book Antiqua" w:cs="Times New Roman"/>
              <w:sz w:val="24"/>
              <w:szCs w:val="24"/>
            </w:rPr>
            <w:t>Gamage, Sisira Kumara Naradda, Kuruppuge, Ravindra Hewa, dan Haq, Ihtisham ul. (2017). Energy consumption, tourism development, andenvironmental degradation in Sri Lanka.</w:t>
          </w:r>
          <w:r w:rsidRPr="00681461">
            <w:rPr>
              <w:rFonts w:ascii="Book Antiqua" w:hAnsi="Book Antiqua" w:cs="Times New Roman"/>
              <w:i/>
              <w:sz w:val="24"/>
              <w:szCs w:val="24"/>
            </w:rPr>
            <w:t>Energy Sources, Part B: Economics, Planning, And Policy</w:t>
          </w:r>
          <w:r w:rsidRPr="00681461">
            <w:rPr>
              <w:rStyle w:val="fontstyle01"/>
              <w:rFonts w:ascii="Book Antiqua" w:hAnsi="Book Antiqua" w:cs="Times New Roman"/>
              <w:color w:val="auto"/>
            </w:rPr>
            <w:t xml:space="preserve"> .</w:t>
          </w:r>
          <w:r w:rsidRPr="00681461">
            <w:rPr>
              <w:rFonts w:ascii="Book Antiqua" w:hAnsi="Book Antiqua" w:cs="Times New Roman"/>
              <w:sz w:val="24"/>
              <w:szCs w:val="24"/>
            </w:rPr>
            <w:t>1556-7257.  http://dx.doi.org/10.1080/15567249.2017.1324533.</w:t>
          </w:r>
        </w:p>
        <w:p w:rsidR="00084BDD" w:rsidRPr="006F2AA1" w:rsidRDefault="00084BDD" w:rsidP="00F83C45">
          <w:pPr>
            <w:pStyle w:val="Bibliography"/>
            <w:spacing w:line="276" w:lineRule="auto"/>
            <w:ind w:left="720" w:right="191" w:hanging="720"/>
            <w:jc w:val="both"/>
            <w:rPr>
              <w:rFonts w:ascii="Book Antiqua" w:hAnsi="Book Antiqua"/>
              <w:noProof/>
              <w:sz w:val="24"/>
              <w:szCs w:val="24"/>
            </w:rPr>
          </w:pPr>
          <w:r w:rsidRPr="006F2AA1">
            <w:rPr>
              <w:rFonts w:ascii="Book Antiqua" w:hAnsi="Book Antiqua" w:cs="Times New Roman"/>
              <w:noProof/>
              <w:sz w:val="24"/>
              <w:szCs w:val="24"/>
            </w:rPr>
            <w:t xml:space="preserve">Hengyun, Li., Gang, Li., Jason, Li Chen., &amp; Carey, Goh. (2016). Tourism And Regional Income Inequality: Evidence From China. </w:t>
          </w:r>
          <w:r w:rsidRPr="006F2AA1">
            <w:rPr>
              <w:rFonts w:ascii="Book Antiqua" w:hAnsi="Book Antiqua" w:cs="Times New Roman"/>
              <w:i/>
              <w:iCs/>
              <w:noProof/>
              <w:sz w:val="24"/>
              <w:szCs w:val="24"/>
            </w:rPr>
            <w:t>Annals of Tourism Research</w:t>
          </w:r>
          <w:r w:rsidRPr="006F2AA1">
            <w:rPr>
              <w:rFonts w:ascii="Book Antiqua" w:hAnsi="Book Antiqua" w:cs="Times New Roman"/>
              <w:noProof/>
              <w:sz w:val="24"/>
              <w:szCs w:val="24"/>
            </w:rPr>
            <w:t>, 1-29.</w:t>
          </w:r>
          <w:hyperlink r:id="rId20" w:tgtFrame="_blank" w:tooltip="Persistent link using digital object identifier" w:history="1">
            <w:r w:rsidRPr="006F2AA1">
              <w:rPr>
                <w:rStyle w:val="Hyperlink"/>
                <w:rFonts w:ascii="Book Antiqua" w:hAnsi="Book Antiqua" w:cs="Arial"/>
                <w:color w:val="auto"/>
                <w:sz w:val="24"/>
                <w:szCs w:val="24"/>
                <w:u w:val="none"/>
              </w:rPr>
              <w:t>https://doi.org/10.1016/j.annals.2016.02.001</w:t>
            </w:r>
          </w:hyperlink>
        </w:p>
        <w:p w:rsidR="00084BDD" w:rsidRPr="00681461" w:rsidRDefault="00084BDD" w:rsidP="00F83C45">
          <w:pPr>
            <w:pStyle w:val="Bibliography"/>
            <w:spacing w:after="0" w:line="276" w:lineRule="auto"/>
            <w:ind w:left="720" w:right="191" w:hanging="720"/>
            <w:jc w:val="both"/>
            <w:rPr>
              <w:rFonts w:ascii="Book Antiqua" w:hAnsi="Book Antiqua" w:cs="Times New Roman"/>
              <w:noProof/>
              <w:sz w:val="24"/>
              <w:szCs w:val="24"/>
            </w:rPr>
          </w:pPr>
          <w:r w:rsidRPr="00681461">
            <w:rPr>
              <w:rFonts w:ascii="Book Antiqua" w:hAnsi="Book Antiqua" w:cs="Times New Roman"/>
              <w:noProof/>
              <w:sz w:val="24"/>
              <w:szCs w:val="24"/>
            </w:rPr>
            <w:t xml:space="preserve">Hidalgo, Carmen., &amp; Maene, Oliver. (2017). The Nature of Spain’s International Cultural Tourism throughout the Economic Crisis (2008–2016):A Macroeconomic Analysis of Tourist Arrivals and Spending. </w:t>
          </w:r>
          <w:r w:rsidRPr="00681461">
            <w:rPr>
              <w:rFonts w:ascii="Book Antiqua" w:hAnsi="Book Antiqua" w:cs="Times New Roman"/>
              <w:i/>
              <w:iCs/>
              <w:noProof/>
              <w:sz w:val="24"/>
              <w:szCs w:val="24"/>
            </w:rPr>
            <w:t>Economies,</w:t>
          </w:r>
          <w:r w:rsidRPr="00681461">
            <w:rPr>
              <w:rFonts w:ascii="Book Antiqua" w:hAnsi="Book Antiqua"/>
            </w:rPr>
            <w:t>.</w:t>
          </w:r>
          <w:r w:rsidRPr="00681461">
            <w:rPr>
              <w:rFonts w:ascii="Book Antiqua" w:hAnsi="Book Antiqua" w:cs="Times New Roman"/>
              <w:i/>
              <w:iCs/>
              <w:noProof/>
              <w:sz w:val="24"/>
              <w:szCs w:val="24"/>
            </w:rPr>
            <w:t xml:space="preserve"> 1-15</w:t>
          </w:r>
          <w:r w:rsidRPr="00681461">
            <w:rPr>
              <w:rFonts w:ascii="Book Antiqua" w:hAnsi="Book Antiqua" w:cs="Times New Roman"/>
              <w:noProof/>
              <w:sz w:val="24"/>
              <w:szCs w:val="24"/>
            </w:rPr>
            <w:t>.</w:t>
          </w:r>
          <w:hyperlink r:id="rId21" w:history="1">
            <w:r w:rsidRPr="00681461">
              <w:rPr>
                <w:rStyle w:val="Hyperlink"/>
                <w:rFonts w:ascii="Book Antiqua" w:hAnsi="Book Antiqua" w:cs="Times New Roman"/>
                <w:color w:val="auto"/>
                <w:sz w:val="24"/>
                <w:szCs w:val="24"/>
                <w:u w:val="none"/>
                <w:shd w:val="clear" w:color="auto" w:fill="FFFFFF"/>
              </w:rPr>
              <w:t>https://doi.org/10.3390/economies5030032</w:t>
            </w:r>
          </w:hyperlink>
          <w:r w:rsidRPr="00681461">
            <w:rPr>
              <w:rFonts w:ascii="Book Antiqua" w:hAnsi="Book Antiqua" w:cs="Times New Roman"/>
              <w:sz w:val="24"/>
              <w:szCs w:val="24"/>
            </w:rPr>
            <w:t>.</w:t>
          </w:r>
        </w:p>
        <w:p w:rsidR="00084BDD" w:rsidRPr="00681461" w:rsidRDefault="00084BDD" w:rsidP="00F83C45">
          <w:pPr>
            <w:pStyle w:val="Bibliography"/>
            <w:spacing w:line="276" w:lineRule="auto"/>
            <w:ind w:left="720" w:right="191" w:hanging="720"/>
            <w:jc w:val="both"/>
            <w:rPr>
              <w:rFonts w:ascii="Book Antiqua" w:hAnsi="Book Antiqua" w:cs="Times New Roman"/>
              <w:noProof/>
              <w:sz w:val="24"/>
              <w:szCs w:val="24"/>
            </w:rPr>
          </w:pPr>
          <w:r w:rsidRPr="00681461">
            <w:rPr>
              <w:rFonts w:ascii="Book Antiqua" w:hAnsi="Book Antiqua" w:cs="Times New Roman"/>
              <w:noProof/>
              <w:sz w:val="24"/>
              <w:szCs w:val="24"/>
            </w:rPr>
            <w:t xml:space="preserve">Hüseyni, İbrahim., Doru, Ömer., &amp; Tunç, Ahmet. (2017). The Effects Of Tourism Revenues On Economic Growth In The Context Of Neo-Classical Growth Model: In The Case Of Turkey. </w:t>
          </w:r>
          <w:r w:rsidRPr="00681461">
            <w:rPr>
              <w:rFonts w:ascii="Book Antiqua" w:hAnsi="Book Antiqua" w:cs="Times New Roman"/>
              <w:i/>
              <w:iCs/>
              <w:noProof/>
              <w:sz w:val="24"/>
              <w:szCs w:val="24"/>
            </w:rPr>
            <w:t>Ecoforum volume 6, Issue 1(10)</w:t>
          </w:r>
          <w:r w:rsidRPr="00681461">
            <w:rPr>
              <w:rFonts w:ascii="Book Antiqua" w:hAnsi="Book Antiqua" w:cs="Times New Roman"/>
              <w:noProof/>
              <w:sz w:val="24"/>
              <w:szCs w:val="24"/>
            </w:rPr>
            <w:t xml:space="preserve">. </w:t>
          </w:r>
        </w:p>
        <w:p w:rsidR="00084BDD" w:rsidRPr="00681461" w:rsidRDefault="00084BDD" w:rsidP="00F83C45">
          <w:pPr>
            <w:pStyle w:val="Bibliography"/>
            <w:spacing w:line="276" w:lineRule="auto"/>
            <w:ind w:left="720" w:right="191" w:hanging="720"/>
            <w:jc w:val="both"/>
            <w:rPr>
              <w:rFonts w:ascii="Book Antiqua" w:hAnsi="Book Antiqua" w:cs="Times New Roman"/>
              <w:noProof/>
              <w:sz w:val="24"/>
              <w:szCs w:val="24"/>
            </w:rPr>
          </w:pPr>
          <w:r w:rsidRPr="00681461">
            <w:rPr>
              <w:rFonts w:ascii="Book Antiqua" w:hAnsi="Book Antiqua" w:cs="Times New Roman"/>
              <w:noProof/>
              <w:sz w:val="24"/>
              <w:szCs w:val="24"/>
            </w:rPr>
            <w:t xml:space="preserve"> Jaswal, Sultan Singh. (2014). Role of Tourism Industry in India’s Development. </w:t>
          </w:r>
          <w:r w:rsidRPr="00681461">
            <w:rPr>
              <w:rFonts w:ascii="Book Antiqua" w:hAnsi="Book Antiqua" w:cs="Times New Roman"/>
              <w:i/>
              <w:iCs/>
              <w:noProof/>
              <w:sz w:val="24"/>
              <w:szCs w:val="24"/>
            </w:rPr>
            <w:t>Journal of Tourism &amp; Hospitality volume 3 • Issue 2</w:t>
          </w:r>
          <w:r w:rsidRPr="00681461">
            <w:rPr>
              <w:rFonts w:ascii="Book Antiqua" w:hAnsi="Book Antiqua" w:cs="Times New Roman"/>
              <w:noProof/>
              <w:sz w:val="24"/>
              <w:szCs w:val="24"/>
            </w:rPr>
            <w:t xml:space="preserve">, Doi; 10.4171/2169.1000126 1-6. </w:t>
          </w:r>
        </w:p>
        <w:p w:rsidR="00084BDD" w:rsidRPr="00681461" w:rsidRDefault="00084BDD" w:rsidP="00F83C45">
          <w:pPr>
            <w:pStyle w:val="Bibliography"/>
            <w:spacing w:line="276" w:lineRule="auto"/>
            <w:ind w:left="720" w:right="191" w:hanging="720"/>
            <w:jc w:val="both"/>
            <w:rPr>
              <w:rFonts w:ascii="Book Antiqua" w:hAnsi="Book Antiqua" w:cs="Times New Roman"/>
              <w:noProof/>
              <w:sz w:val="24"/>
              <w:szCs w:val="24"/>
            </w:rPr>
          </w:pPr>
          <w:r w:rsidRPr="00681461">
            <w:rPr>
              <w:rFonts w:ascii="Book Antiqua" w:hAnsi="Book Antiqua" w:cs="Times New Roman"/>
              <w:noProof/>
              <w:sz w:val="24"/>
              <w:szCs w:val="24"/>
            </w:rPr>
            <w:t xml:space="preserve">Jugović, Alen., Kovačić, Mirjana., &amp; Saftić, Darko. (2010). Choice Of Destination, Accommodation And Transportation In Times Of Economic Crisis. </w:t>
          </w:r>
          <w:r w:rsidRPr="00681461">
            <w:rPr>
              <w:rFonts w:ascii="Book Antiqua" w:hAnsi="Book Antiqua" w:cs="Times New Roman"/>
              <w:i/>
              <w:iCs/>
              <w:noProof/>
              <w:sz w:val="24"/>
              <w:szCs w:val="24"/>
            </w:rPr>
            <w:t>Tourism and Hospitality Management, Vol. 16 No.2,</w:t>
          </w:r>
          <w:r w:rsidRPr="00681461">
            <w:rPr>
              <w:rFonts w:ascii="Book Antiqua" w:hAnsi="Book Antiqua" w:cs="Times New Roman"/>
              <w:noProof/>
              <w:sz w:val="24"/>
              <w:szCs w:val="24"/>
            </w:rPr>
            <w:t xml:space="preserve"> DOI165-180.</w:t>
          </w:r>
        </w:p>
        <w:p w:rsidR="00084BDD" w:rsidRPr="00681461" w:rsidRDefault="00084BDD" w:rsidP="00F83C45">
          <w:pPr>
            <w:spacing w:line="276" w:lineRule="auto"/>
            <w:ind w:left="709" w:right="191" w:hanging="709"/>
            <w:jc w:val="both"/>
            <w:rPr>
              <w:rFonts w:ascii="Book Antiqua" w:hAnsi="Book Antiqua" w:cs="Times New Roman"/>
              <w:sz w:val="24"/>
              <w:szCs w:val="24"/>
            </w:rPr>
          </w:pPr>
          <w:r w:rsidRPr="00681461">
            <w:rPr>
              <w:rFonts w:ascii="Book Antiqua" w:hAnsi="Book Antiqua" w:cs="Times New Roman"/>
              <w:sz w:val="24"/>
              <w:szCs w:val="24"/>
            </w:rPr>
            <w:t>Krugman, Paul R. Obstfeld, Maurice. And Melitz, Marc J. (2012). I</w:t>
          </w:r>
          <w:r w:rsidRPr="00681461">
            <w:rPr>
              <w:rFonts w:ascii="Book Antiqua" w:hAnsi="Book Antiqua" w:cs="Times New Roman"/>
              <w:i/>
              <w:sz w:val="24"/>
              <w:szCs w:val="24"/>
            </w:rPr>
            <w:t>nternational Economics: Theory and Policy</w:t>
          </w:r>
          <w:r w:rsidRPr="00681461">
            <w:rPr>
              <w:rFonts w:ascii="Book Antiqua" w:hAnsi="Book Antiqua" w:cs="Times New Roman"/>
              <w:sz w:val="24"/>
              <w:szCs w:val="24"/>
            </w:rPr>
            <w:t xml:space="preserve">. Ninth Edition. Boston: Pearson Education, Inc. </w:t>
          </w:r>
        </w:p>
        <w:p w:rsidR="00084BDD" w:rsidRPr="00681461" w:rsidRDefault="00084BDD" w:rsidP="00F83C45">
          <w:pPr>
            <w:pStyle w:val="Bibliography"/>
            <w:spacing w:line="276" w:lineRule="auto"/>
            <w:ind w:left="720" w:right="191" w:hanging="720"/>
            <w:jc w:val="both"/>
            <w:rPr>
              <w:rFonts w:ascii="Book Antiqua" w:hAnsi="Book Antiqua" w:cs="Times New Roman"/>
              <w:noProof/>
              <w:sz w:val="24"/>
              <w:szCs w:val="24"/>
            </w:rPr>
          </w:pPr>
          <w:r w:rsidRPr="00681461">
            <w:rPr>
              <w:rFonts w:ascii="Book Antiqua" w:hAnsi="Book Antiqua" w:cs="Times New Roman"/>
              <w:noProof/>
              <w:sz w:val="24"/>
              <w:szCs w:val="24"/>
            </w:rPr>
            <w:lastRenderedPageBreak/>
            <w:t xml:space="preserve">Malba, Eldo, &amp; Taher, Iqbal M. (2016). Analisis Input-Output Atas Dampak Sektor Pariwisata Terhadap Perekonomian Maluku. </w:t>
          </w:r>
          <w:r w:rsidRPr="00681461">
            <w:rPr>
              <w:rFonts w:ascii="Book Antiqua" w:hAnsi="Book Antiqua" w:cs="Times New Roman"/>
              <w:i/>
              <w:iCs/>
              <w:noProof/>
              <w:sz w:val="24"/>
              <w:szCs w:val="24"/>
            </w:rPr>
            <w:t>Bina Ekonomi Volume 20 Nomor 2</w:t>
          </w:r>
          <w:r w:rsidRPr="00681461">
            <w:rPr>
              <w:rFonts w:ascii="Book Antiqua" w:hAnsi="Book Antiqua" w:cs="Times New Roman"/>
              <w:noProof/>
              <w:sz w:val="24"/>
              <w:szCs w:val="24"/>
            </w:rPr>
            <w:t>,</w:t>
          </w:r>
          <w:r w:rsidRPr="00681461">
            <w:rPr>
              <w:rFonts w:ascii="Book Antiqua" w:hAnsi="Book Antiqua" w:cs="Times New Roman"/>
              <w:sz w:val="24"/>
              <w:szCs w:val="17"/>
              <w:shd w:val="clear" w:color="auto" w:fill="FFFFFF"/>
            </w:rPr>
            <w:t xml:space="preserve"> 213-229. </w:t>
          </w:r>
          <w:hyperlink r:id="rId22" w:history="1">
            <w:r w:rsidRPr="00681461">
              <w:rPr>
                <w:rStyle w:val="Hyperlink"/>
                <w:rFonts w:ascii="Book Antiqua" w:hAnsi="Book Antiqua" w:cs="Times New Roman"/>
                <w:color w:val="auto"/>
                <w:sz w:val="24"/>
                <w:szCs w:val="24"/>
                <w:u w:val="none"/>
              </w:rPr>
              <w:t>https://doi.org/10.26593/be.v20i2.2310.213-229</w:t>
            </w:r>
          </w:hyperlink>
          <w:r w:rsidRPr="00681461">
            <w:rPr>
              <w:rFonts w:ascii="Book Antiqua" w:hAnsi="Book Antiqua" w:cs="Times New Roman"/>
              <w:sz w:val="24"/>
              <w:szCs w:val="24"/>
            </w:rPr>
            <w:t>.</w:t>
          </w:r>
        </w:p>
        <w:p w:rsidR="00084BDD" w:rsidRPr="00681461" w:rsidRDefault="00084BDD" w:rsidP="00F83C45">
          <w:pPr>
            <w:pStyle w:val="Bibliography"/>
            <w:spacing w:line="276" w:lineRule="auto"/>
            <w:ind w:left="720" w:right="191" w:hanging="720"/>
            <w:jc w:val="both"/>
            <w:rPr>
              <w:rFonts w:ascii="Book Antiqua" w:hAnsi="Book Antiqua" w:cs="Times New Roman"/>
              <w:noProof/>
              <w:sz w:val="24"/>
              <w:szCs w:val="24"/>
            </w:rPr>
          </w:pPr>
          <w:r w:rsidRPr="00681461">
            <w:rPr>
              <w:rFonts w:ascii="Book Antiqua" w:hAnsi="Book Antiqua" w:cs="Times New Roman"/>
              <w:noProof/>
              <w:sz w:val="24"/>
              <w:szCs w:val="24"/>
            </w:rPr>
            <w:t xml:space="preserve">Marcouiler, David. (2008). Distribution Of Income From Tourism-Sensitive Employment. </w:t>
          </w:r>
          <w:r w:rsidRPr="00681461">
            <w:rPr>
              <w:rFonts w:ascii="Book Antiqua" w:hAnsi="Book Antiqua" w:cs="Times New Roman"/>
              <w:i/>
              <w:iCs/>
              <w:noProof/>
              <w:sz w:val="24"/>
              <w:szCs w:val="24"/>
            </w:rPr>
            <w:t>Tourism Economics, vol. 14 (3)</w:t>
          </w:r>
          <w:r w:rsidRPr="00681461">
            <w:rPr>
              <w:rFonts w:ascii="Book Antiqua" w:hAnsi="Book Antiqua" w:cs="Times New Roman"/>
              <w:noProof/>
              <w:sz w:val="24"/>
              <w:szCs w:val="24"/>
            </w:rPr>
            <w:t>, 545-565.</w:t>
          </w:r>
        </w:p>
        <w:sdt>
          <w:sdtPr>
            <w:rPr>
              <w:rFonts w:ascii="Book Antiqua" w:hAnsi="Book Antiqua" w:cs="Times New Roman"/>
              <w:sz w:val="24"/>
              <w:szCs w:val="24"/>
            </w:rPr>
            <w:id w:val="-919009219"/>
            <w:bibliography/>
          </w:sdtPr>
          <w:sdtEndPr/>
          <w:sdtContent>
            <w:p w:rsidR="00084BDD" w:rsidRPr="00681461" w:rsidRDefault="00084BDD" w:rsidP="00F83C45">
              <w:pPr>
                <w:pStyle w:val="Bibliography"/>
                <w:spacing w:line="276" w:lineRule="auto"/>
                <w:ind w:left="720" w:right="191" w:hanging="720"/>
                <w:jc w:val="both"/>
                <w:rPr>
                  <w:rFonts w:ascii="Book Antiqua" w:hAnsi="Book Antiqua" w:cs="Times New Roman"/>
                  <w:noProof/>
                  <w:sz w:val="24"/>
                  <w:szCs w:val="24"/>
                </w:rPr>
              </w:pPr>
              <w:r w:rsidRPr="00681461">
                <w:rPr>
                  <w:rFonts w:ascii="Book Antiqua" w:hAnsi="Book Antiqua" w:cs="Times New Roman"/>
                  <w:noProof/>
                  <w:sz w:val="24"/>
                  <w:szCs w:val="24"/>
                </w:rPr>
                <w:t xml:space="preserve">Muntean, Andreea Cipriana., &amp; Dobra, Iulian Bogdan. (2016). Few Determinats Of The Average Amounts Of Money Tourists Spend While Visiting Alba County. A Regression Model Considering White's Heteroskedasticity- Consistent Standard Errors &amp; The Covariance And Different Weights Techniques. </w:t>
              </w:r>
              <w:r w:rsidRPr="00681461">
                <w:rPr>
                  <w:rFonts w:ascii="Book Antiqua" w:hAnsi="Book Antiqua" w:cs="Times New Roman"/>
                  <w:i/>
                  <w:iCs/>
                  <w:noProof/>
                  <w:sz w:val="24"/>
                  <w:szCs w:val="24"/>
                </w:rPr>
                <w:t>Strada Unirii Street</w:t>
              </w:r>
              <w:r w:rsidRPr="00681461">
                <w:rPr>
                  <w:rFonts w:ascii="Book Antiqua" w:hAnsi="Book Antiqua" w:cs="Times New Roman"/>
                  <w:noProof/>
                  <w:sz w:val="24"/>
                  <w:szCs w:val="24"/>
                </w:rPr>
                <w:t>, JEL; Z31,Z32;15-17.</w:t>
              </w:r>
            </w:p>
            <w:p w:rsidR="00FF052F" w:rsidRPr="006F2AA1" w:rsidRDefault="00FF052F" w:rsidP="00F83C45">
              <w:pPr>
                <w:pStyle w:val="Bibliography"/>
                <w:spacing w:line="276" w:lineRule="auto"/>
                <w:ind w:left="720" w:right="191" w:hanging="720"/>
                <w:jc w:val="both"/>
                <w:rPr>
                  <w:rFonts w:ascii="Book Antiqua" w:hAnsi="Book Antiqua" w:cs="Times New Roman"/>
                  <w:sz w:val="24"/>
                  <w:szCs w:val="24"/>
                </w:rPr>
              </w:pPr>
              <w:r w:rsidRPr="006F2AA1">
                <w:rPr>
                  <w:rFonts w:ascii="Book Antiqua" w:hAnsi="Book Antiqua" w:cs="Times New Roman"/>
                  <w:sz w:val="24"/>
                  <w:szCs w:val="24"/>
                </w:rPr>
                <w:t>Musyawwiri, Aldino.,Ungor,Murat.(2018).an overview of the proximate de</w:t>
              </w:r>
              <w:r w:rsidR="006F2AA1" w:rsidRPr="006F2AA1">
                <w:rPr>
                  <w:rFonts w:ascii="Book Antiqua" w:hAnsi="Book Antiqua" w:cs="Times New Roman"/>
                  <w:sz w:val="24"/>
                  <w:szCs w:val="24"/>
                </w:rPr>
                <w:t>terminans of economic growth in I</w:t>
              </w:r>
              <w:r w:rsidRPr="006F2AA1">
                <w:rPr>
                  <w:rFonts w:ascii="Book Antiqua" w:hAnsi="Book Antiqua" w:cs="Times New Roman"/>
                  <w:sz w:val="24"/>
                  <w:szCs w:val="24"/>
                </w:rPr>
                <w:t xml:space="preserve">ndonesia since 1960. </w:t>
              </w:r>
              <w:r w:rsidRPr="006F2AA1">
                <w:rPr>
                  <w:rFonts w:ascii="Book Antiqua" w:hAnsi="Book Antiqua" w:cs="Times New Roman"/>
                  <w:i/>
                  <w:noProof/>
                  <w:sz w:val="24"/>
                  <w:szCs w:val="24"/>
                </w:rPr>
                <w:t>Bulletin Of Indonesian Ekonomic Studies.</w:t>
              </w:r>
              <w:r w:rsidR="006F2AA1" w:rsidRPr="006F2AA1">
                <w:rPr>
                  <w:rFonts w:ascii="Book Antiqua" w:hAnsi="Book Antiqua"/>
                  <w:sz w:val="24"/>
                  <w:szCs w:val="24"/>
                </w:rPr>
                <w:t>1472-7234. 10.1080/00074918.2018.1550251</w:t>
              </w:r>
            </w:p>
            <w:p w:rsidR="00084BDD" w:rsidRPr="00681461" w:rsidRDefault="00781DF4" w:rsidP="00F83C45">
              <w:pPr>
                <w:pStyle w:val="Bibliography"/>
                <w:spacing w:line="276" w:lineRule="auto"/>
                <w:ind w:left="720" w:right="191" w:hanging="720"/>
                <w:jc w:val="both"/>
                <w:rPr>
                  <w:rFonts w:ascii="Book Antiqua" w:hAnsi="Book Antiqua" w:cs="Times New Roman"/>
                  <w:sz w:val="24"/>
                  <w:szCs w:val="24"/>
                </w:rPr>
              </w:pPr>
              <w:r w:rsidRPr="00681461">
                <w:rPr>
                  <w:rFonts w:ascii="Book Antiqua" w:hAnsi="Book Antiqua" w:cs="Times New Roman"/>
                  <w:sz w:val="24"/>
                  <w:szCs w:val="24"/>
                </w:rPr>
                <w:fldChar w:fldCharType="begin"/>
              </w:r>
              <w:r w:rsidR="00084BDD" w:rsidRPr="00681461">
                <w:rPr>
                  <w:rFonts w:ascii="Book Antiqua" w:hAnsi="Book Antiqua" w:cs="Times New Roman"/>
                  <w:sz w:val="24"/>
                  <w:szCs w:val="24"/>
                </w:rPr>
                <w:instrText xml:space="preserve"> BIBLIOGRAPHY </w:instrText>
              </w:r>
              <w:r w:rsidRPr="00681461">
                <w:rPr>
                  <w:rFonts w:ascii="Book Antiqua" w:hAnsi="Book Antiqua" w:cs="Times New Roman"/>
                  <w:sz w:val="24"/>
                  <w:szCs w:val="24"/>
                </w:rPr>
                <w:fldChar w:fldCharType="separate"/>
              </w:r>
              <w:r w:rsidR="00084BDD" w:rsidRPr="00681461">
                <w:rPr>
                  <w:rFonts w:ascii="Book Antiqua" w:hAnsi="Book Antiqua" w:cs="Times New Roman"/>
                  <w:noProof/>
                  <w:sz w:val="24"/>
                  <w:szCs w:val="24"/>
                </w:rPr>
                <w:t xml:space="preserve">Nakovski, Dejan., Milenkovski, Ace., &amp; Gjorgievski, Mijalce. (2016). Analysis Of Tourism Indicators In Function Of Tourist Offer Enrichment In Macedonia. </w:t>
              </w:r>
              <w:r w:rsidR="00084BDD" w:rsidRPr="00681461">
                <w:rPr>
                  <w:rFonts w:ascii="Book Antiqua" w:hAnsi="Book Antiqua" w:cs="Times New Roman"/>
                  <w:i/>
                  <w:iCs/>
                  <w:noProof/>
                  <w:sz w:val="24"/>
                  <w:szCs w:val="24"/>
                </w:rPr>
                <w:t>UTMS Journal of Economics 7 (1)</w:t>
              </w:r>
              <w:r w:rsidR="00084BDD" w:rsidRPr="00681461">
                <w:rPr>
                  <w:rFonts w:ascii="Book Antiqua" w:hAnsi="Book Antiqua" w:cs="Times New Roman"/>
                  <w:noProof/>
                  <w:sz w:val="24"/>
                  <w:szCs w:val="24"/>
                </w:rPr>
                <w:t>, 97-108.</w:t>
              </w:r>
              <w:r w:rsidRPr="00681461">
                <w:rPr>
                  <w:rFonts w:ascii="Book Antiqua" w:hAnsi="Book Antiqua" w:cs="Times New Roman"/>
                  <w:b/>
                  <w:bCs/>
                  <w:noProof/>
                  <w:sz w:val="24"/>
                  <w:szCs w:val="24"/>
                </w:rPr>
                <w:fldChar w:fldCharType="end"/>
              </w:r>
            </w:p>
          </w:sdtContent>
        </w:sdt>
        <w:p w:rsidR="00084BDD" w:rsidRPr="00681461" w:rsidRDefault="00084BDD" w:rsidP="00F83C45">
          <w:pPr>
            <w:pStyle w:val="ListParagraph"/>
            <w:tabs>
              <w:tab w:val="left" w:pos="990"/>
            </w:tabs>
            <w:spacing w:after="100" w:afterAutospacing="1"/>
            <w:ind w:left="360" w:right="191" w:hanging="360"/>
            <w:jc w:val="both"/>
            <w:rPr>
              <w:rFonts w:ascii="Book Antiqua" w:eastAsia="Times New Roman" w:hAnsi="Book Antiqua" w:cs="Times New Roman"/>
              <w:sz w:val="24"/>
              <w:szCs w:val="24"/>
            </w:rPr>
          </w:pPr>
          <w:r w:rsidRPr="00681461">
            <w:rPr>
              <w:rFonts w:ascii="Book Antiqua" w:eastAsia="Times New Roman" w:hAnsi="Book Antiqua" w:cs="Times New Roman"/>
              <w:sz w:val="24"/>
              <w:szCs w:val="24"/>
            </w:rPr>
            <w:t xml:space="preserve">Nasrul, Qadarochman.(2010). Analisis Penerimaan Daerah Dari Sektor Pariwisata Di Kota Semarang dan Faktor Yang Mempengaruhinya. Skripsi. Fakultas Ekonomi, Universitas Diponogoro. </w:t>
          </w:r>
        </w:p>
        <w:p w:rsidR="00677EF6" w:rsidRPr="00681461" w:rsidRDefault="00677EF6" w:rsidP="00F83C45">
          <w:pPr>
            <w:pStyle w:val="ListParagraph"/>
            <w:tabs>
              <w:tab w:val="left" w:pos="990"/>
            </w:tabs>
            <w:spacing w:after="100" w:afterAutospacing="1"/>
            <w:ind w:left="360" w:right="191" w:hanging="360"/>
            <w:jc w:val="both"/>
            <w:rPr>
              <w:rFonts w:ascii="Book Antiqua" w:eastAsia="Times New Roman" w:hAnsi="Book Antiqua" w:cs="Times New Roman"/>
              <w:sz w:val="6"/>
              <w:szCs w:val="24"/>
            </w:rPr>
          </w:pPr>
        </w:p>
        <w:p w:rsidR="00084BDD" w:rsidRDefault="00084BDD" w:rsidP="00677EF6">
          <w:pPr>
            <w:pStyle w:val="ListParagraph"/>
            <w:tabs>
              <w:tab w:val="left" w:pos="990"/>
            </w:tabs>
            <w:ind w:left="360" w:right="191" w:hanging="360"/>
            <w:jc w:val="both"/>
            <w:rPr>
              <w:rFonts w:ascii="Book Antiqua" w:eastAsiaTheme="minorHAnsi" w:hAnsi="Book Antiqua" w:cs="Times New Roman"/>
              <w:i/>
              <w:sz w:val="24"/>
              <w:szCs w:val="24"/>
              <w:lang w:eastAsia="en-US"/>
            </w:rPr>
          </w:pPr>
          <w:r w:rsidRPr="00681461">
            <w:rPr>
              <w:rFonts w:ascii="Book Antiqua" w:eastAsiaTheme="minorHAnsi" w:hAnsi="Book Antiqua" w:cs="Times New Roman"/>
              <w:sz w:val="24"/>
              <w:szCs w:val="24"/>
              <w:lang w:eastAsia="en-US"/>
            </w:rPr>
            <w:t xml:space="preserve">Nawangsih, Esrhisatari., Bandesa, I K.G. (2013). Perbandingan Ketetapan Model Logit dan Probit Dalam Memprediksi Kecendrungan Tingkat Hunian Kamar Usaha Akomodasi di Bali 2010. </w:t>
          </w:r>
          <w:r w:rsidR="006F2AA1" w:rsidRPr="00681461">
            <w:rPr>
              <w:rFonts w:ascii="Book Antiqua" w:hAnsi="Book Antiqua" w:cs="Times New Roman"/>
              <w:i/>
              <w:sz w:val="24"/>
              <w:szCs w:val="24"/>
            </w:rPr>
            <w:t>J</w:t>
          </w:r>
          <w:r w:rsidR="006F2AA1">
            <w:rPr>
              <w:rFonts w:ascii="Book Antiqua" w:hAnsi="Book Antiqua" w:cs="Times New Roman"/>
              <w:i/>
              <w:sz w:val="24"/>
              <w:szCs w:val="24"/>
            </w:rPr>
            <w:t>urnal</w:t>
          </w:r>
          <w:r w:rsidR="006F2AA1" w:rsidRPr="00681461">
            <w:rPr>
              <w:rFonts w:ascii="Book Antiqua" w:hAnsi="Book Antiqua" w:cs="Times New Roman"/>
              <w:i/>
              <w:sz w:val="24"/>
              <w:szCs w:val="24"/>
            </w:rPr>
            <w:t>E</w:t>
          </w:r>
          <w:r w:rsidR="006F2AA1">
            <w:rPr>
              <w:rFonts w:ascii="Book Antiqua" w:hAnsi="Book Antiqua" w:cs="Times New Roman"/>
              <w:i/>
              <w:sz w:val="24"/>
              <w:szCs w:val="24"/>
            </w:rPr>
            <w:t>konomi</w:t>
          </w:r>
          <w:r w:rsidR="006F2AA1" w:rsidRPr="00681461">
            <w:rPr>
              <w:rFonts w:ascii="Book Antiqua" w:hAnsi="Book Antiqua" w:cs="Times New Roman"/>
              <w:i/>
              <w:sz w:val="24"/>
              <w:szCs w:val="24"/>
            </w:rPr>
            <w:t>K</w:t>
          </w:r>
          <w:r w:rsidR="006F2AA1">
            <w:rPr>
              <w:rFonts w:ascii="Book Antiqua" w:hAnsi="Book Antiqua" w:cs="Times New Roman"/>
              <w:i/>
              <w:sz w:val="24"/>
              <w:szCs w:val="24"/>
            </w:rPr>
            <w:t>uantitatif</w:t>
          </w:r>
          <w:r w:rsidR="006F2AA1" w:rsidRPr="00681461">
            <w:rPr>
              <w:rFonts w:ascii="Book Antiqua" w:hAnsi="Book Antiqua" w:cs="Times New Roman"/>
              <w:i/>
              <w:sz w:val="24"/>
              <w:szCs w:val="24"/>
            </w:rPr>
            <w:t>T</w:t>
          </w:r>
          <w:r w:rsidR="006F2AA1">
            <w:rPr>
              <w:rFonts w:ascii="Book Antiqua" w:hAnsi="Book Antiqua" w:cs="Times New Roman"/>
              <w:i/>
              <w:sz w:val="24"/>
              <w:szCs w:val="24"/>
            </w:rPr>
            <w:t>erapan</w:t>
          </w:r>
          <w:r w:rsidRPr="00681461">
            <w:rPr>
              <w:rFonts w:ascii="Book Antiqua" w:eastAsiaTheme="minorHAnsi" w:hAnsi="Book Antiqua" w:cs="Times New Roman"/>
              <w:i/>
              <w:sz w:val="24"/>
              <w:szCs w:val="24"/>
              <w:lang w:eastAsia="en-US"/>
            </w:rPr>
            <w:t>.6[1].62 - 66.</w:t>
          </w:r>
        </w:p>
        <w:p w:rsidR="006F2AA1" w:rsidRPr="006F2AA1" w:rsidRDefault="006F2AA1" w:rsidP="00677EF6">
          <w:pPr>
            <w:pStyle w:val="ListParagraph"/>
            <w:tabs>
              <w:tab w:val="left" w:pos="990"/>
            </w:tabs>
            <w:ind w:left="360" w:right="191" w:hanging="360"/>
            <w:jc w:val="both"/>
            <w:rPr>
              <w:rFonts w:ascii="Book Antiqua" w:eastAsiaTheme="minorHAnsi" w:hAnsi="Book Antiqua" w:cs="Times New Roman"/>
              <w:i/>
              <w:sz w:val="6"/>
              <w:szCs w:val="24"/>
              <w:lang w:eastAsia="en-US"/>
            </w:rPr>
          </w:pPr>
        </w:p>
        <w:p w:rsidR="00677EF6" w:rsidRPr="00681461" w:rsidRDefault="00677EF6" w:rsidP="00677EF6">
          <w:pPr>
            <w:pStyle w:val="ListParagraph"/>
            <w:tabs>
              <w:tab w:val="left" w:pos="990"/>
            </w:tabs>
            <w:ind w:left="360" w:right="191" w:hanging="360"/>
            <w:jc w:val="both"/>
            <w:rPr>
              <w:rFonts w:ascii="Book Antiqua" w:eastAsiaTheme="minorHAnsi" w:hAnsi="Book Antiqua" w:cs="Times New Roman"/>
              <w:sz w:val="4"/>
              <w:szCs w:val="24"/>
              <w:lang w:eastAsia="en-US"/>
            </w:rPr>
          </w:pPr>
        </w:p>
        <w:p w:rsidR="00084BDD" w:rsidRPr="00681461" w:rsidRDefault="00084BDD" w:rsidP="005E2C97">
          <w:pPr>
            <w:pStyle w:val="ListParagraph"/>
            <w:tabs>
              <w:tab w:val="left" w:pos="990"/>
            </w:tabs>
            <w:ind w:left="360" w:right="191" w:hanging="360"/>
            <w:jc w:val="both"/>
            <w:rPr>
              <w:rFonts w:ascii="Book Antiqua" w:eastAsia="Times New Roman" w:hAnsi="Book Antiqua" w:cs="Times New Roman"/>
              <w:sz w:val="24"/>
              <w:szCs w:val="24"/>
            </w:rPr>
          </w:pPr>
          <w:r w:rsidRPr="00681461">
            <w:rPr>
              <w:rFonts w:ascii="Book Antiqua" w:eastAsiaTheme="minorHAnsi" w:hAnsi="Book Antiqua" w:cs="Times New Roman"/>
              <w:sz w:val="24"/>
              <w:szCs w:val="24"/>
              <w:lang w:eastAsia="en-US"/>
            </w:rPr>
            <w:t xml:space="preserve">Nicely, Annmarie., and Palakurthi, Radesh. 2012. Navigating through tourism options: an island perspective. </w:t>
          </w:r>
          <w:r w:rsidRPr="00681461">
            <w:rPr>
              <w:rFonts w:ascii="Book Antiqua" w:eastAsiaTheme="minorHAnsi" w:hAnsi="Book Antiqua" w:cs="Times New Roman"/>
              <w:i/>
              <w:iCs/>
              <w:sz w:val="24"/>
              <w:szCs w:val="24"/>
              <w:lang w:eastAsia="en-US"/>
            </w:rPr>
            <w:t>International Journal of Culture, Tourism and Hospitality Research</w:t>
          </w:r>
          <w:r w:rsidRPr="00681461">
            <w:rPr>
              <w:rFonts w:ascii="Book Antiqua" w:eastAsiaTheme="minorHAnsi" w:hAnsi="Book Antiqua" w:cs="Times New Roman"/>
              <w:sz w:val="24"/>
              <w:szCs w:val="24"/>
              <w:lang w:eastAsia="en-US"/>
            </w:rPr>
            <w:t>, 6(2), pp:133-144.</w:t>
          </w:r>
        </w:p>
        <w:p w:rsidR="002D7AD1" w:rsidRPr="005E2C97" w:rsidRDefault="005E2C97" w:rsidP="00F83C45">
          <w:pPr>
            <w:spacing w:line="276" w:lineRule="auto"/>
            <w:ind w:left="709" w:hanging="709"/>
            <w:jc w:val="both"/>
            <w:rPr>
              <w:rFonts w:ascii="Book Antiqua" w:hAnsi="Book Antiqua" w:cs="Times New Roman"/>
              <w:sz w:val="24"/>
              <w:szCs w:val="24"/>
            </w:rPr>
          </w:pPr>
          <w:r w:rsidRPr="005E2C97">
            <w:rPr>
              <w:rFonts w:ascii="Book Antiqua" w:hAnsi="Book Antiqua" w:cs="Times New Roman"/>
              <w:sz w:val="24"/>
              <w:szCs w:val="24"/>
            </w:rPr>
            <w:t xml:space="preserve">Nugraha, Kunta. (2013). Towards a Better Measure of Income inequality in Indonesia. </w:t>
          </w:r>
          <w:r w:rsidRPr="005E2C97">
            <w:rPr>
              <w:rFonts w:ascii="Book Antiqua" w:hAnsi="Book Antiqua" w:cs="Times New Roman"/>
              <w:i/>
              <w:noProof/>
              <w:sz w:val="24"/>
              <w:szCs w:val="24"/>
            </w:rPr>
            <w:t>Bulletin Of Indonesian Ekonomic Studies.</w:t>
          </w:r>
          <w:r w:rsidRPr="005E2C97">
            <w:rPr>
              <w:rFonts w:ascii="Book Antiqua" w:hAnsi="Book Antiqua" w:cs="Times New Roman"/>
              <w:noProof/>
              <w:sz w:val="24"/>
              <w:szCs w:val="24"/>
            </w:rPr>
            <w:t xml:space="preserve"> Vol.29 [1]. 103-12.</w:t>
          </w:r>
          <w:r w:rsidRPr="005E2C97">
            <w:rPr>
              <w:rFonts w:ascii="Book Antiqua" w:hAnsi="Book Antiqua"/>
              <w:sz w:val="24"/>
              <w:szCs w:val="24"/>
            </w:rPr>
            <w:t xml:space="preserve"> 10.1080/00074918.2013.772941</w:t>
          </w:r>
          <w:r w:rsidRPr="005E2C97">
            <w:rPr>
              <w:rFonts w:ascii="Book Antiqua" w:hAnsi="Book Antiqua" w:cs="Times New Roman"/>
              <w:sz w:val="24"/>
              <w:szCs w:val="24"/>
            </w:rPr>
            <w:t>.</w:t>
          </w:r>
        </w:p>
        <w:p w:rsidR="00084BDD" w:rsidRPr="00681461" w:rsidRDefault="00084BDD" w:rsidP="00F83C45">
          <w:pPr>
            <w:spacing w:line="276" w:lineRule="auto"/>
            <w:ind w:left="709" w:hanging="709"/>
            <w:jc w:val="both"/>
            <w:rPr>
              <w:rFonts w:ascii="Book Antiqua" w:hAnsi="Book Antiqua" w:cs="Times New Roman"/>
              <w:sz w:val="24"/>
              <w:szCs w:val="24"/>
            </w:rPr>
          </w:pPr>
          <w:r w:rsidRPr="00681461">
            <w:rPr>
              <w:rFonts w:ascii="Book Antiqua" w:hAnsi="Book Antiqua" w:cs="Times New Roman"/>
              <w:sz w:val="24"/>
              <w:szCs w:val="24"/>
            </w:rPr>
            <w:t>Rukini, &amp;Arini, Putu Simpen.(2015).</w:t>
          </w:r>
          <w:r w:rsidRPr="00681461">
            <w:rPr>
              <w:rFonts w:ascii="Book Antiqua" w:hAnsi="Book Antiqua" w:cs="Times New Roman"/>
              <w:bCs/>
              <w:sz w:val="24"/>
              <w:szCs w:val="24"/>
            </w:rPr>
            <w:t>Peramalan Jumlah Kunjungan Wisatawan Mancanegara (Wisman) ke Bali Tahun 2019: Metode ARIMA.</w:t>
          </w:r>
          <w:r w:rsidRPr="00681461">
            <w:rPr>
              <w:rFonts w:ascii="Book Antiqua" w:hAnsi="Book Antiqua" w:cs="Times New Roman"/>
              <w:i/>
              <w:sz w:val="24"/>
              <w:szCs w:val="24"/>
            </w:rPr>
            <w:t>J</w:t>
          </w:r>
          <w:r w:rsidR="002D7AD1">
            <w:rPr>
              <w:rFonts w:ascii="Book Antiqua" w:hAnsi="Book Antiqua" w:cs="Times New Roman"/>
              <w:i/>
              <w:sz w:val="24"/>
              <w:szCs w:val="24"/>
            </w:rPr>
            <w:t>urnal</w:t>
          </w:r>
          <w:r w:rsidRPr="00681461">
            <w:rPr>
              <w:rFonts w:ascii="Book Antiqua" w:hAnsi="Book Antiqua" w:cs="Times New Roman"/>
              <w:i/>
              <w:sz w:val="24"/>
              <w:szCs w:val="24"/>
            </w:rPr>
            <w:t>E</w:t>
          </w:r>
          <w:r w:rsidR="002D7AD1">
            <w:rPr>
              <w:rFonts w:ascii="Book Antiqua" w:hAnsi="Book Antiqua" w:cs="Times New Roman"/>
              <w:i/>
              <w:sz w:val="24"/>
              <w:szCs w:val="24"/>
            </w:rPr>
            <w:t>konomi</w:t>
          </w:r>
          <w:r w:rsidRPr="00681461">
            <w:rPr>
              <w:rFonts w:ascii="Book Antiqua" w:hAnsi="Book Antiqua" w:cs="Times New Roman"/>
              <w:i/>
              <w:sz w:val="24"/>
              <w:szCs w:val="24"/>
            </w:rPr>
            <w:t>K</w:t>
          </w:r>
          <w:r w:rsidR="002D7AD1">
            <w:rPr>
              <w:rFonts w:ascii="Book Antiqua" w:hAnsi="Book Antiqua" w:cs="Times New Roman"/>
              <w:i/>
              <w:sz w:val="24"/>
              <w:szCs w:val="24"/>
            </w:rPr>
            <w:t>uantitatif</w:t>
          </w:r>
          <w:r w:rsidRPr="00681461">
            <w:rPr>
              <w:rFonts w:ascii="Book Antiqua" w:hAnsi="Book Antiqua" w:cs="Times New Roman"/>
              <w:i/>
              <w:sz w:val="24"/>
              <w:szCs w:val="24"/>
            </w:rPr>
            <w:t>T</w:t>
          </w:r>
          <w:r w:rsidR="002D7AD1">
            <w:rPr>
              <w:rFonts w:ascii="Book Antiqua" w:hAnsi="Book Antiqua" w:cs="Times New Roman"/>
              <w:i/>
              <w:sz w:val="24"/>
              <w:szCs w:val="24"/>
            </w:rPr>
            <w:t>erapan.</w:t>
          </w:r>
          <w:r w:rsidRPr="00681461">
            <w:rPr>
              <w:rFonts w:ascii="Book Antiqua" w:hAnsi="Book Antiqua" w:cs="Times New Roman"/>
              <w:sz w:val="24"/>
              <w:szCs w:val="24"/>
            </w:rPr>
            <w:t xml:space="preserve">  8 [2] : 136 - 141.</w:t>
          </w:r>
        </w:p>
        <w:p w:rsidR="002D7AD1" w:rsidRPr="005E2C97" w:rsidRDefault="002D7AD1" w:rsidP="00F83C45">
          <w:pPr>
            <w:pStyle w:val="Bibliography"/>
            <w:spacing w:line="276" w:lineRule="auto"/>
            <w:ind w:left="720" w:right="191" w:hanging="720"/>
            <w:jc w:val="both"/>
            <w:rPr>
              <w:rFonts w:ascii="Book Antiqua" w:hAnsi="Book Antiqua" w:cs="Times New Roman"/>
              <w:noProof/>
              <w:sz w:val="24"/>
              <w:szCs w:val="24"/>
            </w:rPr>
          </w:pPr>
          <w:r w:rsidRPr="005E2C97">
            <w:rPr>
              <w:rFonts w:ascii="Book Antiqua" w:hAnsi="Book Antiqua" w:cs="Times New Roman"/>
              <w:noProof/>
              <w:sz w:val="24"/>
              <w:szCs w:val="24"/>
            </w:rPr>
            <w:lastRenderedPageBreak/>
            <w:t xml:space="preserve">Setiawan, Maman. (2014). Market, Prace Rigdity, And Performance In The Indonesian Food And Beverages Industry. </w:t>
          </w:r>
          <w:r w:rsidRPr="005E2C97">
            <w:rPr>
              <w:rFonts w:ascii="Book Antiqua" w:hAnsi="Book Antiqua" w:cs="Times New Roman"/>
              <w:i/>
              <w:noProof/>
              <w:sz w:val="24"/>
              <w:szCs w:val="24"/>
            </w:rPr>
            <w:t>Bulletin Of Indonesian Ekonomic Studies</w:t>
          </w:r>
          <w:r w:rsidRPr="005E2C97">
            <w:rPr>
              <w:rFonts w:ascii="Book Antiqua" w:hAnsi="Book Antiqua" w:cs="Times New Roman"/>
              <w:noProof/>
              <w:sz w:val="24"/>
              <w:szCs w:val="24"/>
            </w:rPr>
            <w:t>. vol</w:t>
          </w:r>
          <w:r w:rsidR="005E2C97" w:rsidRPr="005E2C97">
            <w:rPr>
              <w:rFonts w:ascii="Book Antiqua" w:hAnsi="Book Antiqua" w:cs="Times New Roman"/>
              <w:noProof/>
              <w:sz w:val="24"/>
              <w:szCs w:val="24"/>
            </w:rPr>
            <w:t xml:space="preserve">. 50[1]. </w:t>
          </w:r>
          <w:r w:rsidRPr="005E2C97">
            <w:rPr>
              <w:rFonts w:ascii="Book Antiqua" w:hAnsi="Book Antiqua" w:cs="Times New Roman"/>
              <w:noProof/>
              <w:sz w:val="24"/>
              <w:szCs w:val="24"/>
            </w:rPr>
            <w:t>131-11.</w:t>
          </w:r>
          <w:r w:rsidRPr="005E2C97">
            <w:rPr>
              <w:rFonts w:ascii="Book Antiqua" w:hAnsi="Book Antiqua"/>
              <w:sz w:val="24"/>
              <w:szCs w:val="24"/>
            </w:rPr>
            <w:t xml:space="preserve"> 10.1080/00074918.2014.896242</w:t>
          </w:r>
        </w:p>
        <w:p w:rsidR="00084BDD" w:rsidRPr="00681461" w:rsidRDefault="00084BDD" w:rsidP="00F83C45">
          <w:pPr>
            <w:pStyle w:val="Bibliography"/>
            <w:spacing w:line="276" w:lineRule="auto"/>
            <w:ind w:left="720" w:right="191" w:hanging="720"/>
            <w:jc w:val="both"/>
            <w:rPr>
              <w:rFonts w:ascii="Book Antiqua" w:hAnsi="Book Antiqua" w:cs="Times New Roman"/>
              <w:noProof/>
              <w:sz w:val="24"/>
              <w:szCs w:val="24"/>
            </w:rPr>
          </w:pPr>
          <w:r w:rsidRPr="00681461">
            <w:rPr>
              <w:rFonts w:ascii="Book Antiqua" w:hAnsi="Book Antiqua" w:cs="Times New Roman"/>
              <w:noProof/>
              <w:sz w:val="24"/>
              <w:szCs w:val="24"/>
            </w:rPr>
            <w:t xml:space="preserve">Sokhanvar, Amin, Aghaei, Iman, &amp; Aker, Sule. (2017). The Effect Of Prosperity On Internationa Tourism Expenditure. </w:t>
          </w:r>
          <w:r w:rsidRPr="00681461">
            <w:rPr>
              <w:rFonts w:ascii="Book Antiqua" w:hAnsi="Book Antiqua" w:cs="Times New Roman"/>
              <w:i/>
              <w:iCs/>
              <w:noProof/>
              <w:sz w:val="24"/>
              <w:szCs w:val="24"/>
            </w:rPr>
            <w:t>Tourism Review</w:t>
          </w:r>
          <w:r w:rsidRPr="00681461">
            <w:rPr>
              <w:rFonts w:ascii="Book Antiqua" w:hAnsi="Book Antiqua" w:cs="Times New Roman"/>
              <w:noProof/>
              <w:sz w:val="24"/>
              <w:szCs w:val="24"/>
            </w:rPr>
            <w:t>, 44-54.</w:t>
          </w:r>
          <w:hyperlink r:id="rId23" w:history="1">
            <w:r w:rsidRPr="00681461">
              <w:rPr>
                <w:rStyle w:val="Hyperlink"/>
                <w:rFonts w:ascii="Book Antiqua" w:hAnsi="Book Antiqua" w:cs="Times New Roman"/>
                <w:color w:val="auto"/>
                <w:spacing w:val="5"/>
                <w:sz w:val="24"/>
                <w:u w:val="none"/>
              </w:rPr>
              <w:t>https://doi.org/10.1108/TR-07-2017-0108</w:t>
            </w:r>
          </w:hyperlink>
        </w:p>
        <w:p w:rsidR="00084BDD" w:rsidRPr="00681461" w:rsidRDefault="00084BDD" w:rsidP="00F83C45">
          <w:pPr>
            <w:pStyle w:val="Bibliography"/>
            <w:spacing w:line="276" w:lineRule="auto"/>
            <w:ind w:left="720" w:right="191" w:hanging="720"/>
            <w:jc w:val="both"/>
            <w:rPr>
              <w:rFonts w:ascii="Book Antiqua" w:hAnsi="Book Antiqua" w:cs="Times New Roman"/>
              <w:noProof/>
              <w:sz w:val="24"/>
              <w:szCs w:val="24"/>
            </w:rPr>
          </w:pPr>
          <w:r w:rsidRPr="00681461">
            <w:rPr>
              <w:rFonts w:ascii="Book Antiqua" w:hAnsi="Book Antiqua" w:cs="Times New Roman"/>
              <w:noProof/>
              <w:sz w:val="24"/>
              <w:szCs w:val="24"/>
            </w:rPr>
            <w:t xml:space="preserve">Suartana , I Kadek Agus., Swara, Wayan Yogi., &amp; Sudiana, I Ketut. (2018). Pengaruh Kunjungan, Lama Tinggal, Pengeluaran Wisatawan, Hunian Hotel, Dan Kurs Dollar Terhadap PDRB Provinsi Bali. </w:t>
          </w:r>
          <w:r w:rsidRPr="00681461">
            <w:rPr>
              <w:rFonts w:ascii="Book Antiqua" w:hAnsi="Book Antiqua" w:cs="Times New Roman"/>
              <w:i/>
              <w:iCs/>
              <w:noProof/>
              <w:sz w:val="24"/>
              <w:szCs w:val="24"/>
            </w:rPr>
            <w:t>E-Jurnal EP Unud, 7</w:t>
          </w:r>
          <w:r w:rsidRPr="00681461">
            <w:rPr>
              <w:rFonts w:ascii="Book Antiqua" w:hAnsi="Book Antiqua" w:cs="Times New Roman"/>
              <w:noProof/>
              <w:sz w:val="24"/>
              <w:szCs w:val="24"/>
            </w:rPr>
            <w:t>, 2104-2132.</w:t>
          </w:r>
        </w:p>
        <w:p w:rsidR="00084BDD" w:rsidRPr="00681461" w:rsidRDefault="00084BDD" w:rsidP="00F83C45">
          <w:pPr>
            <w:spacing w:line="276" w:lineRule="auto"/>
            <w:ind w:left="709" w:hanging="709"/>
            <w:jc w:val="both"/>
            <w:rPr>
              <w:rFonts w:ascii="Book Antiqua" w:hAnsi="Book Antiqua" w:cs="Times New Roman"/>
              <w:sz w:val="24"/>
              <w:szCs w:val="24"/>
            </w:rPr>
          </w:pPr>
          <w:r w:rsidRPr="00681461">
            <w:rPr>
              <w:rFonts w:ascii="Book Antiqua" w:hAnsi="Book Antiqua" w:cs="Times New Roman"/>
              <w:sz w:val="24"/>
              <w:szCs w:val="24"/>
            </w:rPr>
            <w:t>Spenceley, Anna., Snyma., Susan.,  Rylance, Andrew. (2017). Revenue sharing from tourism in terrestrial African protected areas.</w:t>
          </w:r>
          <w:r w:rsidRPr="00681461">
            <w:rPr>
              <w:rFonts w:ascii="Book Antiqua" w:hAnsi="Book Antiqua" w:cs="Times New Roman"/>
              <w:i/>
              <w:sz w:val="24"/>
              <w:szCs w:val="24"/>
            </w:rPr>
            <w:t>Journal of Sustainable Tourism.</w:t>
          </w:r>
          <w:r w:rsidRPr="00681461">
            <w:rPr>
              <w:rFonts w:ascii="Book Antiqua" w:hAnsi="Book Antiqua" w:cs="Times New Roman"/>
              <w:sz w:val="24"/>
              <w:szCs w:val="24"/>
            </w:rPr>
            <w:t>1747-764.https://doi.org/10.1080/09669582.2017.1401632.</w:t>
          </w:r>
        </w:p>
        <w:p w:rsidR="00084BDD" w:rsidRPr="00681461" w:rsidRDefault="00084BDD" w:rsidP="00F83C45">
          <w:pPr>
            <w:pStyle w:val="Bibliography"/>
            <w:spacing w:line="276" w:lineRule="auto"/>
            <w:ind w:left="720" w:right="191" w:hanging="720"/>
            <w:jc w:val="both"/>
            <w:rPr>
              <w:rFonts w:ascii="Book Antiqua" w:hAnsi="Book Antiqua" w:cs="Times New Roman"/>
              <w:sz w:val="24"/>
              <w:szCs w:val="24"/>
            </w:rPr>
          </w:pPr>
          <w:r w:rsidRPr="00681461">
            <w:rPr>
              <w:rFonts w:ascii="Book Antiqua" w:hAnsi="Book Antiqua" w:cs="Times New Roman"/>
              <w:sz w:val="24"/>
              <w:szCs w:val="24"/>
            </w:rPr>
            <w:t xml:space="preserve">Suebagyo. (2012). Strategi Perkembangan Pariwisata Di Indonesia. </w:t>
          </w:r>
          <w:r w:rsidRPr="00681461">
            <w:rPr>
              <w:rFonts w:ascii="Book Antiqua" w:hAnsi="Book Antiqua" w:cs="Times New Roman"/>
              <w:i/>
              <w:sz w:val="24"/>
              <w:szCs w:val="24"/>
            </w:rPr>
            <w:t>Jurnal Liquidity</w:t>
          </w:r>
          <w:r w:rsidRPr="00681461">
            <w:rPr>
              <w:rFonts w:ascii="Book Antiqua" w:hAnsi="Book Antiqua" w:cs="Times New Roman"/>
              <w:sz w:val="24"/>
              <w:szCs w:val="24"/>
            </w:rPr>
            <w:t xml:space="preserve">. 1-10. </w:t>
          </w:r>
        </w:p>
        <w:p w:rsidR="00084BDD" w:rsidRPr="00681461" w:rsidRDefault="00084BDD" w:rsidP="00F83C45">
          <w:pPr>
            <w:pStyle w:val="Bibliography"/>
            <w:spacing w:after="0" w:line="276" w:lineRule="auto"/>
            <w:ind w:left="720" w:right="191" w:hanging="720"/>
            <w:jc w:val="both"/>
            <w:rPr>
              <w:rFonts w:ascii="Book Antiqua" w:hAnsi="Book Antiqua" w:cs="Times New Roman"/>
              <w:noProof/>
              <w:sz w:val="24"/>
              <w:szCs w:val="24"/>
            </w:rPr>
          </w:pPr>
          <w:r w:rsidRPr="00681461">
            <w:rPr>
              <w:rFonts w:ascii="Book Antiqua" w:hAnsi="Book Antiqua" w:cs="Times New Roman"/>
              <w:noProof/>
              <w:sz w:val="24"/>
              <w:szCs w:val="24"/>
            </w:rPr>
            <w:t xml:space="preserve">Sudape, I Nyoman, Sukoco, Agus, &amp; Setiawan, Ikhsan. (2017). Model Integrasi Ekonomi Maritim Dan Pariwisata Di Daerah Guna Peningkatan Ekonomi Indonesia Timur. </w:t>
          </w:r>
          <w:r w:rsidRPr="00681461">
            <w:rPr>
              <w:rFonts w:ascii="Book Antiqua" w:hAnsi="Book Antiqua" w:cs="Times New Roman"/>
              <w:i/>
              <w:iCs/>
              <w:noProof/>
              <w:sz w:val="24"/>
              <w:szCs w:val="24"/>
            </w:rPr>
            <w:t>Jurnal Darussalam; Jurnal Pendidikan, Komunikasi Dan Pemikiran Hukum Islam</w:t>
          </w:r>
          <w:r w:rsidRPr="00681461">
            <w:rPr>
              <w:rFonts w:ascii="Book Antiqua" w:hAnsi="Book Antiqua" w:cs="Times New Roman"/>
              <w:noProof/>
              <w:sz w:val="24"/>
              <w:szCs w:val="24"/>
            </w:rPr>
            <w:t>, 148-160.https://doi.org/10.30739/darussalam.v9i1.</w:t>
          </w:r>
        </w:p>
        <w:p w:rsidR="00084BDD" w:rsidRPr="00681461" w:rsidRDefault="00084BDD" w:rsidP="00F83C45">
          <w:pPr>
            <w:pStyle w:val="Bibliography"/>
            <w:spacing w:after="0" w:line="276" w:lineRule="auto"/>
            <w:ind w:left="720" w:right="191"/>
            <w:jc w:val="both"/>
            <w:rPr>
              <w:rFonts w:ascii="Book Antiqua" w:hAnsi="Book Antiqua" w:cs="Times New Roman"/>
              <w:noProof/>
              <w:sz w:val="24"/>
              <w:szCs w:val="24"/>
            </w:rPr>
          </w:pPr>
          <w:r w:rsidRPr="00681461">
            <w:rPr>
              <w:rFonts w:ascii="Book Antiqua" w:hAnsi="Book Antiqua" w:cs="Times New Roman"/>
              <w:noProof/>
              <w:sz w:val="24"/>
              <w:szCs w:val="24"/>
            </w:rPr>
            <w:t>122.</w:t>
          </w:r>
        </w:p>
        <w:sdt>
          <w:sdtPr>
            <w:rPr>
              <w:rFonts w:ascii="Book Antiqua" w:hAnsi="Book Antiqua" w:cs="Times New Roman"/>
              <w:sz w:val="24"/>
              <w:szCs w:val="24"/>
            </w:rPr>
            <w:id w:val="-1841381874"/>
            <w:bibliography/>
          </w:sdtPr>
          <w:sdtEndPr/>
          <w:sdtContent>
            <w:p w:rsidR="00084BDD" w:rsidRPr="00681461" w:rsidRDefault="00781DF4" w:rsidP="00F83C45">
              <w:pPr>
                <w:pStyle w:val="Bibliography"/>
                <w:spacing w:line="276" w:lineRule="auto"/>
                <w:ind w:left="720" w:right="191" w:hanging="720"/>
                <w:jc w:val="both"/>
                <w:rPr>
                  <w:rFonts w:ascii="Book Antiqua" w:hAnsi="Book Antiqua" w:cs="Times New Roman"/>
                  <w:sz w:val="24"/>
                  <w:szCs w:val="24"/>
                </w:rPr>
              </w:pPr>
              <w:r w:rsidRPr="00681461">
                <w:rPr>
                  <w:rFonts w:ascii="Book Antiqua" w:hAnsi="Book Antiqua" w:cs="Times New Roman"/>
                  <w:sz w:val="24"/>
                  <w:szCs w:val="24"/>
                </w:rPr>
                <w:fldChar w:fldCharType="begin"/>
              </w:r>
              <w:r w:rsidR="00084BDD" w:rsidRPr="00681461">
                <w:rPr>
                  <w:rFonts w:ascii="Book Antiqua" w:hAnsi="Book Antiqua" w:cs="Times New Roman"/>
                  <w:sz w:val="24"/>
                  <w:szCs w:val="24"/>
                </w:rPr>
                <w:instrText xml:space="preserve"> BIBLIOGRAPHY </w:instrText>
              </w:r>
              <w:r w:rsidRPr="00681461">
                <w:rPr>
                  <w:rFonts w:ascii="Book Antiqua" w:hAnsi="Book Antiqua" w:cs="Times New Roman"/>
                  <w:sz w:val="24"/>
                  <w:szCs w:val="24"/>
                </w:rPr>
                <w:fldChar w:fldCharType="separate"/>
              </w:r>
              <w:r w:rsidR="00084BDD" w:rsidRPr="00681461">
                <w:rPr>
                  <w:rFonts w:ascii="Book Antiqua" w:hAnsi="Book Antiqua" w:cs="Times New Roman"/>
                  <w:noProof/>
                  <w:sz w:val="24"/>
                  <w:szCs w:val="24"/>
                </w:rPr>
                <w:t xml:space="preserve">Susanto, Andri Mardi, Susanti, Indria Yuli, &amp; Neviyani. (2015). Analisis Tingkat Hunian Dan Pendapatan Hotel Di Kabupaten Jember Selama Bulan Berkunjung Ke Jember (BBJ). </w:t>
              </w:r>
              <w:r w:rsidR="00084BDD" w:rsidRPr="00681461">
                <w:rPr>
                  <w:rFonts w:ascii="Book Antiqua" w:hAnsi="Book Antiqua" w:cs="Times New Roman"/>
                  <w:i/>
                  <w:iCs/>
                  <w:noProof/>
                  <w:sz w:val="24"/>
                  <w:szCs w:val="24"/>
                </w:rPr>
                <w:t>JURNAL Ekonomi Akuntansi Dan Manajemen</w:t>
              </w:r>
              <w:r w:rsidR="00084BDD" w:rsidRPr="00681461">
                <w:rPr>
                  <w:rFonts w:ascii="Book Antiqua" w:hAnsi="Book Antiqua" w:cs="Times New Roman"/>
                  <w:noProof/>
                  <w:sz w:val="24"/>
                  <w:szCs w:val="24"/>
                </w:rPr>
                <w:t>, Vol.4.17-26.</w:t>
              </w:r>
              <w:r w:rsidRPr="00681461">
                <w:rPr>
                  <w:rFonts w:ascii="Book Antiqua" w:hAnsi="Book Antiqua" w:cs="Times New Roman"/>
                  <w:b/>
                  <w:bCs/>
                  <w:noProof/>
                  <w:sz w:val="24"/>
                  <w:szCs w:val="24"/>
                </w:rPr>
                <w:fldChar w:fldCharType="end"/>
              </w:r>
            </w:p>
          </w:sdtContent>
        </w:sdt>
        <w:sdt>
          <w:sdtPr>
            <w:rPr>
              <w:rFonts w:ascii="Book Antiqua" w:hAnsi="Book Antiqua" w:cs="Times New Roman"/>
              <w:sz w:val="24"/>
              <w:szCs w:val="24"/>
            </w:rPr>
            <w:id w:val="1729653855"/>
            <w:bibliography/>
          </w:sdtPr>
          <w:sdtEndPr/>
          <w:sdtContent>
            <w:p w:rsidR="00084BDD" w:rsidRPr="00681461" w:rsidRDefault="00781DF4" w:rsidP="00F83C45">
              <w:pPr>
                <w:pStyle w:val="Bibliography"/>
                <w:spacing w:line="276" w:lineRule="auto"/>
                <w:ind w:left="851" w:right="191" w:hanging="851"/>
                <w:jc w:val="both"/>
                <w:rPr>
                  <w:rFonts w:ascii="Book Antiqua" w:hAnsi="Book Antiqua" w:cs="Times New Roman"/>
                  <w:sz w:val="24"/>
                  <w:szCs w:val="24"/>
                </w:rPr>
              </w:pPr>
              <w:r w:rsidRPr="00681461">
                <w:rPr>
                  <w:rFonts w:ascii="Book Antiqua" w:hAnsi="Book Antiqua" w:cs="Times New Roman"/>
                  <w:sz w:val="24"/>
                  <w:szCs w:val="24"/>
                </w:rPr>
                <w:fldChar w:fldCharType="begin"/>
              </w:r>
              <w:r w:rsidR="00084BDD" w:rsidRPr="00681461">
                <w:rPr>
                  <w:rFonts w:ascii="Book Antiqua" w:hAnsi="Book Antiqua" w:cs="Times New Roman"/>
                  <w:sz w:val="24"/>
                  <w:szCs w:val="24"/>
                </w:rPr>
                <w:instrText xml:space="preserve"> BIBLIOGRAPHY </w:instrText>
              </w:r>
              <w:r w:rsidRPr="00681461">
                <w:rPr>
                  <w:rFonts w:ascii="Book Antiqua" w:hAnsi="Book Antiqua" w:cs="Times New Roman"/>
                  <w:sz w:val="24"/>
                  <w:szCs w:val="24"/>
                </w:rPr>
                <w:fldChar w:fldCharType="separate"/>
              </w:r>
              <w:r w:rsidR="00084BDD" w:rsidRPr="00681461">
                <w:rPr>
                  <w:rFonts w:ascii="Book Antiqua" w:hAnsi="Book Antiqua" w:cs="Times New Roman"/>
                  <w:noProof/>
                  <w:sz w:val="24"/>
                  <w:szCs w:val="24"/>
                </w:rPr>
                <w:t xml:space="preserve">Supriyadi, Edy., &amp; Kausar, Devi Roza Krisnadhi. (2017) The Impact Of Inflation, Exchange Rate Toward Unemployment And Poverty In Indonesia. Case Study Of Small And Medium Enterprises At The Tourists’ Area Of Lombok. </w:t>
              </w:r>
              <w:r w:rsidR="00084BDD" w:rsidRPr="00681461">
                <w:rPr>
                  <w:rFonts w:ascii="Book Antiqua" w:hAnsi="Book Antiqua" w:cs="Times New Roman"/>
                  <w:i/>
                  <w:iCs/>
                  <w:noProof/>
                  <w:sz w:val="24"/>
                  <w:szCs w:val="24"/>
                </w:rPr>
                <w:t>Journal Of Environmental Management And Tourism</w:t>
              </w:r>
              <w:r w:rsidR="00084BDD" w:rsidRPr="00681461">
                <w:rPr>
                  <w:rFonts w:ascii="Book Antiqua" w:hAnsi="Book Antiqua" w:cs="Times New Roman"/>
                  <w:noProof/>
                  <w:sz w:val="24"/>
                  <w:szCs w:val="24"/>
                </w:rPr>
                <w:t>,Vol 2, p-ISSN: 2460-1497, 825-834.</w:t>
              </w:r>
              <w:r w:rsidRPr="00681461">
                <w:rPr>
                  <w:rFonts w:ascii="Book Antiqua" w:hAnsi="Book Antiqua" w:cs="Times New Roman"/>
                  <w:b/>
                  <w:bCs/>
                  <w:noProof/>
                  <w:sz w:val="24"/>
                  <w:szCs w:val="24"/>
                </w:rPr>
                <w:fldChar w:fldCharType="end"/>
              </w:r>
            </w:p>
          </w:sdtContent>
        </w:sdt>
        <w:p w:rsidR="00084BDD" w:rsidRPr="00681461" w:rsidRDefault="00084BDD" w:rsidP="00F83C45">
          <w:pPr>
            <w:pStyle w:val="Bibliography"/>
            <w:spacing w:line="276" w:lineRule="auto"/>
            <w:ind w:left="720" w:right="191" w:hanging="720"/>
            <w:jc w:val="both"/>
            <w:rPr>
              <w:rFonts w:ascii="Book Antiqua" w:hAnsi="Book Antiqua" w:cs="Times New Roman"/>
              <w:noProof/>
              <w:sz w:val="24"/>
              <w:szCs w:val="24"/>
            </w:rPr>
          </w:pPr>
          <w:r w:rsidRPr="00681461">
            <w:rPr>
              <w:rFonts w:ascii="Book Antiqua" w:hAnsi="Book Antiqua" w:cs="Times New Roman"/>
              <w:noProof/>
              <w:sz w:val="24"/>
              <w:szCs w:val="24"/>
            </w:rPr>
            <w:t xml:space="preserve">Pani, Amrita, Das, Biswajit, &amp; Sharma, Mahesh. (2015). Changing Dynamics Of Hospitality &amp; Tourism Education And Its Impact On Employability. </w:t>
          </w:r>
          <w:r w:rsidRPr="00681461">
            <w:rPr>
              <w:rFonts w:ascii="Book Antiqua" w:hAnsi="Book Antiqua" w:cs="Times New Roman"/>
              <w:i/>
              <w:iCs/>
              <w:noProof/>
              <w:sz w:val="24"/>
              <w:szCs w:val="24"/>
            </w:rPr>
            <w:t>KIIT Journal Of Management</w:t>
          </w:r>
          <w:r w:rsidRPr="00681461">
            <w:rPr>
              <w:rFonts w:ascii="Book Antiqua" w:hAnsi="Book Antiqua" w:cs="Times New Roman"/>
              <w:noProof/>
              <w:sz w:val="24"/>
              <w:szCs w:val="24"/>
            </w:rPr>
            <w:t>, 1-12.</w:t>
          </w:r>
        </w:p>
        <w:sdt>
          <w:sdtPr>
            <w:rPr>
              <w:rFonts w:ascii="Book Antiqua" w:hAnsi="Book Antiqua"/>
            </w:rPr>
            <w:id w:val="-1424884252"/>
            <w:bibliography/>
          </w:sdtPr>
          <w:sdtEndPr/>
          <w:sdtContent>
            <w:p w:rsidR="00084BDD" w:rsidRPr="00681461" w:rsidRDefault="00781DF4" w:rsidP="00F83C45">
              <w:pPr>
                <w:pStyle w:val="Bibliography"/>
                <w:spacing w:line="276" w:lineRule="auto"/>
                <w:ind w:left="720" w:hanging="720"/>
                <w:jc w:val="both"/>
                <w:rPr>
                  <w:rFonts w:ascii="Book Antiqua" w:hAnsi="Book Antiqua"/>
                </w:rPr>
              </w:pPr>
              <w:r w:rsidRPr="00681461">
                <w:rPr>
                  <w:rFonts w:ascii="Book Antiqua" w:hAnsi="Book Antiqua" w:cs="Times New Roman"/>
                  <w:sz w:val="24"/>
                </w:rPr>
                <w:fldChar w:fldCharType="begin"/>
              </w:r>
              <w:r w:rsidR="00084BDD" w:rsidRPr="00681461">
                <w:rPr>
                  <w:rFonts w:ascii="Book Antiqua" w:hAnsi="Book Antiqua" w:cs="Times New Roman"/>
                  <w:sz w:val="24"/>
                </w:rPr>
                <w:instrText xml:space="preserve"> BIBLIOGRAPHY </w:instrText>
              </w:r>
              <w:r w:rsidRPr="00681461">
                <w:rPr>
                  <w:rFonts w:ascii="Book Antiqua" w:hAnsi="Book Antiqua" w:cs="Times New Roman"/>
                  <w:sz w:val="24"/>
                </w:rPr>
                <w:fldChar w:fldCharType="separate"/>
              </w:r>
              <w:r w:rsidR="00084BDD" w:rsidRPr="00681461">
                <w:rPr>
                  <w:rFonts w:ascii="Book Antiqua" w:hAnsi="Book Antiqua" w:cs="Times New Roman"/>
                  <w:noProof/>
                  <w:sz w:val="24"/>
                </w:rPr>
                <w:t xml:space="preserve">Paramacintya, Ni Made SRi Yundari., &amp; Budhi, Made Kembar Sri. (2018). Pengaruh Jumlah Biro Perjalanan Wisata, Jumlah Kunjungan Wisatawan Dan Pajak Hotel </w:t>
              </w:r>
              <w:r w:rsidR="00084BDD" w:rsidRPr="00681461">
                <w:rPr>
                  <w:rFonts w:ascii="Book Antiqua" w:hAnsi="Book Antiqua" w:cs="Times New Roman"/>
                  <w:noProof/>
                  <w:sz w:val="24"/>
                </w:rPr>
                <w:lastRenderedPageBreak/>
                <w:t xml:space="preserve">Restoran Terhadap Pendapatan Asli Daerah Kabupaten Badung. </w:t>
              </w:r>
              <w:r w:rsidR="00084BDD" w:rsidRPr="00681461">
                <w:rPr>
                  <w:rFonts w:ascii="Book Antiqua" w:hAnsi="Book Antiqua" w:cs="Times New Roman"/>
                  <w:i/>
                  <w:iCs/>
                  <w:noProof/>
                  <w:sz w:val="24"/>
                </w:rPr>
                <w:t>E-Jurnal Ep Unud, Vol.7, No.1</w:t>
              </w:r>
              <w:r w:rsidR="00084BDD" w:rsidRPr="00681461">
                <w:rPr>
                  <w:rFonts w:ascii="Book Antiqua" w:hAnsi="Book Antiqua" w:cs="Times New Roman"/>
                  <w:noProof/>
                  <w:sz w:val="24"/>
                </w:rPr>
                <w:t>, 184-211</w:t>
              </w:r>
              <w:r w:rsidR="00084BDD" w:rsidRPr="00681461">
                <w:rPr>
                  <w:rFonts w:ascii="Book Antiqua" w:hAnsi="Book Antiqua"/>
                  <w:noProof/>
                </w:rPr>
                <w:t>.</w:t>
              </w:r>
              <w:r w:rsidRPr="00681461">
                <w:rPr>
                  <w:rFonts w:ascii="Book Antiqua" w:hAnsi="Book Antiqua" w:cs="Times New Roman"/>
                  <w:b/>
                  <w:bCs/>
                  <w:noProof/>
                  <w:sz w:val="24"/>
                </w:rPr>
                <w:fldChar w:fldCharType="end"/>
              </w:r>
            </w:p>
          </w:sdtContent>
        </w:sdt>
        <w:p w:rsidR="00084BDD" w:rsidRPr="00681461" w:rsidRDefault="00084BDD" w:rsidP="00F83C45">
          <w:pPr>
            <w:pStyle w:val="Bibliography"/>
            <w:spacing w:line="276" w:lineRule="auto"/>
            <w:ind w:left="720" w:right="191" w:hanging="720"/>
            <w:jc w:val="both"/>
            <w:rPr>
              <w:rFonts w:ascii="Book Antiqua" w:hAnsi="Book Antiqua" w:cs="Times New Roman"/>
              <w:noProof/>
              <w:sz w:val="24"/>
              <w:szCs w:val="24"/>
            </w:rPr>
          </w:pPr>
          <w:r w:rsidRPr="00681461">
            <w:rPr>
              <w:rFonts w:ascii="Book Antiqua" w:hAnsi="Book Antiqua" w:cs="Times New Roman"/>
              <w:noProof/>
              <w:sz w:val="24"/>
              <w:szCs w:val="24"/>
            </w:rPr>
            <w:t xml:space="preserve">Udayantini, Kadek Dewi., Bagia, I.Wayan., &amp; Suwendra, I.Wayan. (2015). Pengaruh Wisata Dan Tingkat Hunian Hotel Terhadap Pendapatan Sektor Pariwisata Di Kabupaten Buleleng  Periode 2010-2013. </w:t>
          </w:r>
          <w:r w:rsidRPr="00681461">
            <w:rPr>
              <w:rFonts w:ascii="Book Antiqua" w:hAnsi="Book Antiqua" w:cs="Times New Roman"/>
              <w:i/>
              <w:noProof/>
              <w:sz w:val="24"/>
              <w:szCs w:val="24"/>
            </w:rPr>
            <w:t>E-Jurnal Bisma Universitas Pendidikan Ganesha. 3,1-10.</w:t>
          </w:r>
        </w:p>
        <w:p w:rsidR="00084BDD" w:rsidRPr="00681461" w:rsidRDefault="00084BDD" w:rsidP="00F83C45">
          <w:pPr>
            <w:spacing w:after="120" w:line="276" w:lineRule="auto"/>
            <w:ind w:left="709" w:right="191" w:hanging="709"/>
            <w:jc w:val="both"/>
            <w:rPr>
              <w:rFonts w:ascii="Book Antiqua" w:hAnsi="Book Antiqua" w:cs="Times New Roman"/>
              <w:sz w:val="24"/>
              <w:szCs w:val="24"/>
            </w:rPr>
          </w:pPr>
          <w:r w:rsidRPr="00681461">
            <w:rPr>
              <w:rFonts w:ascii="Book Antiqua" w:hAnsi="Book Antiqua" w:cs="Times New Roman"/>
              <w:sz w:val="24"/>
              <w:szCs w:val="24"/>
            </w:rPr>
            <w:t xml:space="preserve">Wilandari, Angestika., Panennunggi, Maddaremmeng A. (2018). Hubungan Cultural Distance dan Perdagangan: Studi Kasus Pada Kerja Sama Ekonomi Asia-Pasifik (APEC). </w:t>
          </w:r>
          <w:r w:rsidR="006F2AA1" w:rsidRPr="00681461">
            <w:rPr>
              <w:rFonts w:ascii="Book Antiqua" w:hAnsi="Book Antiqua" w:cs="Times New Roman"/>
              <w:i/>
              <w:sz w:val="24"/>
              <w:szCs w:val="24"/>
            </w:rPr>
            <w:t>J</w:t>
          </w:r>
          <w:r w:rsidR="006F2AA1">
            <w:rPr>
              <w:rFonts w:ascii="Book Antiqua" w:hAnsi="Book Antiqua" w:cs="Times New Roman"/>
              <w:i/>
              <w:sz w:val="24"/>
              <w:szCs w:val="24"/>
            </w:rPr>
            <w:t>urnal</w:t>
          </w:r>
          <w:r w:rsidR="006F2AA1" w:rsidRPr="00681461">
            <w:rPr>
              <w:rFonts w:ascii="Book Antiqua" w:hAnsi="Book Antiqua" w:cs="Times New Roman"/>
              <w:i/>
              <w:sz w:val="24"/>
              <w:szCs w:val="24"/>
            </w:rPr>
            <w:t>E</w:t>
          </w:r>
          <w:r w:rsidR="006F2AA1">
            <w:rPr>
              <w:rFonts w:ascii="Book Antiqua" w:hAnsi="Book Antiqua" w:cs="Times New Roman"/>
              <w:i/>
              <w:sz w:val="24"/>
              <w:szCs w:val="24"/>
            </w:rPr>
            <w:t>konomi</w:t>
          </w:r>
          <w:r w:rsidR="006F2AA1" w:rsidRPr="00681461">
            <w:rPr>
              <w:rFonts w:ascii="Book Antiqua" w:hAnsi="Book Antiqua" w:cs="Times New Roman"/>
              <w:i/>
              <w:sz w:val="24"/>
              <w:szCs w:val="24"/>
            </w:rPr>
            <w:t>K</w:t>
          </w:r>
          <w:r w:rsidR="006F2AA1">
            <w:rPr>
              <w:rFonts w:ascii="Book Antiqua" w:hAnsi="Book Antiqua" w:cs="Times New Roman"/>
              <w:i/>
              <w:sz w:val="24"/>
              <w:szCs w:val="24"/>
            </w:rPr>
            <w:t>uantitatif</w:t>
          </w:r>
          <w:r w:rsidR="006F2AA1" w:rsidRPr="00681461">
            <w:rPr>
              <w:rFonts w:ascii="Book Antiqua" w:hAnsi="Book Antiqua" w:cs="Times New Roman"/>
              <w:i/>
              <w:sz w:val="24"/>
              <w:szCs w:val="24"/>
            </w:rPr>
            <w:t>T</w:t>
          </w:r>
          <w:r w:rsidR="006F2AA1">
            <w:rPr>
              <w:rFonts w:ascii="Book Antiqua" w:hAnsi="Book Antiqua" w:cs="Times New Roman"/>
              <w:i/>
              <w:sz w:val="24"/>
              <w:szCs w:val="24"/>
            </w:rPr>
            <w:t xml:space="preserve">erapan. </w:t>
          </w:r>
          <w:r w:rsidRPr="00681461">
            <w:rPr>
              <w:rFonts w:ascii="Book Antiqua" w:hAnsi="Book Antiqua" w:cs="Times New Roman"/>
              <w:i/>
              <w:sz w:val="24"/>
              <w:szCs w:val="24"/>
            </w:rPr>
            <w:t>11[1].</w:t>
          </w:r>
          <w:r w:rsidRPr="00681461">
            <w:rPr>
              <w:rFonts w:ascii="Book Antiqua" w:hAnsi="Book Antiqua" w:cs="Times New Roman"/>
              <w:sz w:val="24"/>
              <w:szCs w:val="24"/>
            </w:rPr>
            <w:t>1-7.httpsdoi.org10.24843JEKT.2018.v11.i01.p03</w:t>
          </w:r>
        </w:p>
        <w:p w:rsidR="00084BDD" w:rsidRPr="00681461" w:rsidRDefault="00084BDD" w:rsidP="00F83C45">
          <w:pPr>
            <w:spacing w:after="120" w:line="276" w:lineRule="auto"/>
            <w:ind w:left="709" w:right="191" w:hanging="709"/>
            <w:jc w:val="both"/>
            <w:rPr>
              <w:rFonts w:ascii="Book Antiqua" w:hAnsi="Book Antiqua" w:cs="Times New Roman"/>
              <w:sz w:val="24"/>
              <w:szCs w:val="24"/>
            </w:rPr>
          </w:pPr>
          <w:r w:rsidRPr="00681461">
            <w:rPr>
              <w:rFonts w:ascii="Book Antiqua" w:hAnsi="Book Antiqua" w:cs="Times New Roman"/>
              <w:sz w:val="24"/>
              <w:szCs w:val="24"/>
            </w:rPr>
            <w:t>Wijaya, I Nengah. (2011). Pengaruh Jumlah Wisatawan Mancanegara, Lama</w:t>
          </w:r>
          <w:r w:rsidRPr="00681461">
            <w:rPr>
              <w:rFonts w:ascii="Book Antiqua" w:hAnsi="Book Antiqua" w:cs="Times New Roman"/>
              <w:sz w:val="24"/>
              <w:szCs w:val="24"/>
            </w:rPr>
            <w:br/>
            <w:t>Tinggal, Dan Kurs Dolar Amerika Terhadap Penerimaan Produk Domestik</w:t>
          </w:r>
          <w:r w:rsidRPr="00681461">
            <w:rPr>
              <w:rFonts w:ascii="Book Antiqua" w:hAnsi="Book Antiqua" w:cs="Times New Roman"/>
              <w:sz w:val="24"/>
              <w:szCs w:val="24"/>
            </w:rPr>
            <w:br/>
            <w:t xml:space="preserve">Regional Bruto Industri Pariwisata Kabupaten Badung Tahun 1997-2010. </w:t>
          </w:r>
          <w:r w:rsidRPr="00681461">
            <w:rPr>
              <w:rFonts w:ascii="Book Antiqua" w:hAnsi="Book Antiqua" w:cs="Times New Roman"/>
              <w:i/>
              <w:iCs/>
              <w:sz w:val="24"/>
              <w:szCs w:val="24"/>
            </w:rPr>
            <w:t>Ejurnal Ekonomi Pembangunan Udayana.6.(6).</w:t>
          </w:r>
        </w:p>
        <w:p w:rsidR="00084BDD" w:rsidRPr="00681461" w:rsidRDefault="00084BDD" w:rsidP="00F83C45">
          <w:pPr>
            <w:pStyle w:val="Bibliography"/>
            <w:spacing w:line="276" w:lineRule="auto"/>
            <w:ind w:left="720" w:right="191" w:hanging="720"/>
            <w:jc w:val="both"/>
            <w:rPr>
              <w:rFonts w:ascii="Book Antiqua" w:hAnsi="Book Antiqua" w:cs="Times New Roman"/>
              <w:noProof/>
              <w:sz w:val="24"/>
              <w:szCs w:val="24"/>
            </w:rPr>
          </w:pPr>
          <w:r w:rsidRPr="00681461">
            <w:rPr>
              <w:rFonts w:ascii="Book Antiqua" w:hAnsi="Book Antiqua" w:cs="Times New Roman"/>
              <w:noProof/>
              <w:sz w:val="24"/>
              <w:szCs w:val="24"/>
            </w:rPr>
            <w:t xml:space="preserve">Wahyuni, Elok Tri., Susilo, &amp; Muljaningsi, Sri. (2018). Regional Economics: How Does Tourism Influence Regional Revenue Of Malang Raya? </w:t>
          </w:r>
          <w:r w:rsidRPr="00681461">
            <w:rPr>
              <w:rFonts w:ascii="Book Antiqua" w:hAnsi="Book Antiqua" w:cs="Times New Roman"/>
              <w:i/>
              <w:iCs/>
              <w:noProof/>
              <w:sz w:val="24"/>
              <w:szCs w:val="24"/>
            </w:rPr>
            <w:t>Journal Of Indonesian Tourism And Al Of Indonesian Tourism And</w:t>
          </w:r>
          <w:r w:rsidRPr="00681461">
            <w:rPr>
              <w:rFonts w:ascii="Book Antiqua" w:hAnsi="Book Antiqua" w:cs="Times New Roman"/>
              <w:noProof/>
              <w:sz w:val="24"/>
              <w:szCs w:val="24"/>
            </w:rPr>
            <w:t>, E-ISSN 2338-1647. 93-102.</w:t>
          </w:r>
        </w:p>
        <w:p w:rsidR="00084BDD" w:rsidRPr="00681461" w:rsidRDefault="00781DF4" w:rsidP="00677EF6">
          <w:pPr>
            <w:rPr>
              <w:rFonts w:ascii="Book Antiqua" w:hAnsi="Book Antiqua"/>
            </w:rPr>
          </w:pPr>
          <w:r w:rsidRPr="00681461">
            <w:rPr>
              <w:rFonts w:ascii="Book Antiqua" w:hAnsi="Book Antiqua"/>
              <w:b/>
              <w:noProof/>
            </w:rPr>
            <w:fldChar w:fldCharType="end"/>
          </w:r>
        </w:p>
      </w:sdtContent>
    </w:sdt>
    <w:sectPr w:rsidR="00084BDD" w:rsidRPr="00681461" w:rsidSect="00840E88">
      <w:headerReference w:type="even" r:id="rId24"/>
      <w:headerReference w:type="default" r:id="rId25"/>
      <w:headerReference w:type="first" r:id="rId26"/>
      <w:footerReference w:type="first" r:id="rId27"/>
      <w:type w:val="continuous"/>
      <w:pgSz w:w="12240" w:h="15840"/>
      <w:pgMar w:top="1440" w:right="1440" w:bottom="1440" w:left="1440" w:header="720" w:footer="720" w:gutter="0"/>
      <w:pgNumType w:start="20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350" w:rsidRDefault="00CA5350" w:rsidP="00B315CF">
      <w:pPr>
        <w:spacing w:after="0" w:line="240" w:lineRule="auto"/>
      </w:pPr>
      <w:r>
        <w:separator/>
      </w:r>
    </w:p>
  </w:endnote>
  <w:endnote w:type="continuationSeparator" w:id="0">
    <w:p w:rsidR="00CA5350" w:rsidRDefault="00CA5350" w:rsidP="00B3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487035"/>
      <w:docPartObj>
        <w:docPartGallery w:val="Page Numbers (Bottom of Page)"/>
        <w:docPartUnique/>
      </w:docPartObj>
    </w:sdtPr>
    <w:sdtEndPr>
      <w:rPr>
        <w:noProof/>
      </w:rPr>
    </w:sdtEndPr>
    <w:sdtContent>
      <w:p w:rsidR="00840E88" w:rsidRDefault="00840E88">
        <w:pPr>
          <w:pStyle w:val="Footer"/>
          <w:jc w:val="center"/>
        </w:pPr>
        <w:r>
          <w:fldChar w:fldCharType="begin"/>
        </w:r>
        <w:r>
          <w:instrText xml:space="preserve"> PAGE   \* MERGEFORMAT </w:instrText>
        </w:r>
        <w:r>
          <w:fldChar w:fldCharType="separate"/>
        </w:r>
        <w:r>
          <w:rPr>
            <w:noProof/>
          </w:rPr>
          <w:t>178</w:t>
        </w:r>
        <w:r>
          <w:rPr>
            <w:noProof/>
          </w:rPr>
          <w:fldChar w:fldCharType="end"/>
        </w:r>
      </w:p>
    </w:sdtContent>
  </w:sdt>
  <w:p w:rsidR="00FF052F" w:rsidRDefault="00FF05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427223"/>
      <w:docPartObj>
        <w:docPartGallery w:val="Page Numbers (Bottom of Page)"/>
        <w:docPartUnique/>
      </w:docPartObj>
    </w:sdtPr>
    <w:sdtEndPr>
      <w:rPr>
        <w:noProof/>
      </w:rPr>
    </w:sdtEndPr>
    <w:sdtContent>
      <w:p w:rsidR="00840E88" w:rsidRDefault="00840E88">
        <w:pPr>
          <w:pStyle w:val="Footer"/>
          <w:jc w:val="center"/>
        </w:pPr>
        <w:r>
          <w:fldChar w:fldCharType="begin"/>
        </w:r>
        <w:r>
          <w:instrText xml:space="preserve"> PAGE   \* MERGEFORMAT </w:instrText>
        </w:r>
        <w:r>
          <w:fldChar w:fldCharType="separate"/>
        </w:r>
        <w:r>
          <w:rPr>
            <w:noProof/>
          </w:rPr>
          <w:t>179</w:t>
        </w:r>
        <w:r>
          <w:rPr>
            <w:noProof/>
          </w:rPr>
          <w:fldChar w:fldCharType="end"/>
        </w:r>
      </w:p>
    </w:sdtContent>
  </w:sdt>
  <w:p w:rsidR="00FF052F" w:rsidRDefault="00FF05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289675"/>
      <w:docPartObj>
        <w:docPartGallery w:val="Page Numbers (Bottom of Page)"/>
        <w:docPartUnique/>
      </w:docPartObj>
    </w:sdtPr>
    <w:sdtEndPr>
      <w:rPr>
        <w:noProof/>
      </w:rPr>
    </w:sdtEndPr>
    <w:sdtContent>
      <w:p w:rsidR="00840E88" w:rsidRDefault="00840E88">
        <w:pPr>
          <w:pStyle w:val="Footer"/>
          <w:jc w:val="center"/>
        </w:pPr>
        <w:r>
          <w:fldChar w:fldCharType="begin"/>
        </w:r>
        <w:r>
          <w:instrText xml:space="preserve"> PAGE   \* MERGEFORMAT </w:instrText>
        </w:r>
        <w:r>
          <w:fldChar w:fldCharType="separate"/>
        </w:r>
        <w:r>
          <w:rPr>
            <w:noProof/>
          </w:rPr>
          <w:t>176</w:t>
        </w:r>
        <w:r>
          <w:rPr>
            <w:noProof/>
          </w:rPr>
          <w:fldChar w:fldCharType="end"/>
        </w:r>
      </w:p>
    </w:sdtContent>
  </w:sdt>
  <w:p w:rsidR="00840E88" w:rsidRDefault="00840E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2F" w:rsidRDefault="00FF052F" w:rsidP="00051F39">
    <w:pPr>
      <w:pStyle w:val="Footer"/>
    </w:pPr>
    <w:proofErr w:type="gramStart"/>
    <w:r>
      <w:t>e-mail</w:t>
    </w:r>
    <w:proofErr w:type="gramEnd"/>
    <w:r>
      <w:t>: kurmoech@gmail.com</w:t>
    </w:r>
  </w:p>
  <w:p w:rsidR="00FF052F" w:rsidRDefault="00FF0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350" w:rsidRDefault="00CA5350" w:rsidP="00B315CF">
      <w:pPr>
        <w:spacing w:after="0" w:line="240" w:lineRule="auto"/>
      </w:pPr>
      <w:r>
        <w:separator/>
      </w:r>
    </w:p>
  </w:footnote>
  <w:footnote w:type="continuationSeparator" w:id="0">
    <w:p w:rsidR="00CA5350" w:rsidRDefault="00CA5350" w:rsidP="00B31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88" w:rsidRDefault="00840E88" w:rsidP="00840E88">
    <w:pPr>
      <w:jc w:val="center"/>
    </w:pPr>
    <w:r w:rsidRPr="00681461">
      <w:rPr>
        <w:rFonts w:ascii="Book Antiqua" w:hAnsi="Book Antiqua"/>
        <w:b/>
        <w:sz w:val="24"/>
      </w:rPr>
      <w:t xml:space="preserve">Analisis Faktor-faktor yang </w:t>
    </w:r>
    <w:proofErr w:type="gramStart"/>
    <w:r>
      <w:rPr>
        <w:rFonts w:ascii="Book Antiqua" w:hAnsi="Book Antiqua"/>
        <w:b/>
        <w:sz w:val="24"/>
      </w:rPr>
      <w:t>…[</w:t>
    </w:r>
    <w:proofErr w:type="gramEnd"/>
    <w:r>
      <w:rPr>
        <w:rFonts w:ascii="Book Antiqua" w:hAnsi="Book Antiqua"/>
        <w:sz w:val="24"/>
      </w:rPr>
      <w:t>Ni Kadek Wahyuni dan I Gede Wardana]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88" w:rsidRDefault="00840E88" w:rsidP="00840E88">
    <w:pPr>
      <w:tabs>
        <w:tab w:val="left" w:leader="dot" w:pos="4382"/>
      </w:tabs>
      <w:spacing w:before="11"/>
      <w:ind w:left="20"/>
      <w:jc w:val="center"/>
      <w:rPr>
        <w:rFonts w:ascii="Times New Roman"/>
      </w:rPr>
    </w:pPr>
    <w:r>
      <w:t>E-JURNAL EKONOMI PEMBANGUNAN UNIVERSITAS UDAYANA</w:t>
    </w:r>
  </w:p>
  <w:p w:rsidR="00FF052F" w:rsidRPr="00840E88" w:rsidRDefault="00FF052F" w:rsidP="00840E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88" w:rsidRDefault="00840E88" w:rsidP="00840E88">
    <w:pPr>
      <w:pStyle w:val="Header"/>
      <w:tabs>
        <w:tab w:val="left" w:pos="3396"/>
      </w:tabs>
    </w:pPr>
    <w:r>
      <w:t>E-Jurnal EP Unud</w:t>
    </w:r>
    <w:proofErr w:type="gramStart"/>
    <w:r>
      <w:t>,11</w:t>
    </w:r>
    <w:proofErr w:type="gramEnd"/>
    <w:r>
      <w:t xml:space="preserve">[01] : </w:t>
    </w:r>
    <w:r>
      <w:t xml:space="preserve">176-205                                                                                    </w:t>
    </w:r>
    <w:r>
      <w:t>ISSN: 2303-017</w:t>
    </w:r>
  </w:p>
  <w:p w:rsidR="00840E88" w:rsidRDefault="00840E88" w:rsidP="00840E88">
    <w:pPr>
      <w:pStyle w:val="Header"/>
    </w:pPr>
  </w:p>
  <w:p w:rsidR="00840E88" w:rsidRDefault="00840E8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2F" w:rsidRPr="0040284F" w:rsidRDefault="00FF052F" w:rsidP="00051F39">
    <w:pPr>
      <w:pStyle w:val="Header"/>
      <w:tabs>
        <w:tab w:val="center" w:leader="dot" w:pos="4680"/>
        <w:tab w:val="right" w:leader="dot" w:pos="9360"/>
      </w:tabs>
      <w:rPr>
        <w:rFonts w:ascii="Times New Roman" w:hAnsi="Times New Roman" w:cs="Times New Roman"/>
      </w:rPr>
    </w:pPr>
    <w:r>
      <w:rPr>
        <w:rFonts w:ascii="Times New Roman" w:hAnsi="Times New Roman" w:cs="Times New Roman"/>
      </w:rPr>
      <w:t>Analisis Faktor-Faktor Yang Mempengaruhi Pendap</w:t>
    </w:r>
    <w:r>
      <w:rPr>
        <w:rFonts w:ascii="Times New Roman" w:hAnsi="Times New Roman" w:cs="Times New Roman"/>
      </w:rPr>
      <w:tab/>
    </w:r>
    <w:r>
      <w:rPr>
        <w:rFonts w:ascii="Times New Roman" w:hAnsi="Times New Roman" w:cs="Times New Roman"/>
      </w:rPr>
      <w:tab/>
      <w:t>[Ni Kadek Wahyuni, I Gede Wardana]</w:t>
    </w:r>
  </w:p>
  <w:p w:rsidR="00FF052F" w:rsidRPr="009A1A69" w:rsidRDefault="00FF052F" w:rsidP="009A1A6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2F" w:rsidRPr="0040284F" w:rsidRDefault="00FF052F" w:rsidP="009A1A69">
    <w:pPr>
      <w:pStyle w:val="Header"/>
      <w:rPr>
        <w:rFonts w:ascii="Times New Roman" w:hAnsi="Times New Roman" w:cs="Times New Roman"/>
      </w:rPr>
    </w:pPr>
    <w:r w:rsidRPr="0040284F">
      <w:rPr>
        <w:rFonts w:ascii="Times New Roman" w:hAnsi="Times New Roman" w:cs="Times New Roman"/>
      </w:rPr>
      <w:t>E-JURNAL EKONOMI PEMBANGUNAN UNIVERSITAS UDAYANA</w:t>
    </w:r>
    <w:r>
      <w:rPr>
        <w:rFonts w:ascii="Times New Roman" w:hAnsi="Times New Roman" w:cs="Times New Roman"/>
      </w:rPr>
      <w:t>, Vol. [?]. No. [?] Juli 2019</w:t>
    </w:r>
  </w:p>
  <w:p w:rsidR="00FF052F" w:rsidRPr="009A1A69" w:rsidRDefault="00FF052F" w:rsidP="009A1A6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2F" w:rsidRPr="0040284F" w:rsidRDefault="00FF052F" w:rsidP="0040284F">
    <w:pPr>
      <w:pStyle w:val="Header"/>
      <w:rPr>
        <w:rFonts w:ascii="Times New Roman" w:hAnsi="Times New Roman" w:cs="Times New Roman"/>
        <w:sz w:val="24"/>
      </w:rPr>
    </w:pPr>
    <w:r w:rsidRPr="0040284F">
      <w:rPr>
        <w:rFonts w:ascii="Times New Roman" w:hAnsi="Times New Roman" w:cs="Times New Roman"/>
        <w:sz w:val="24"/>
      </w:rPr>
      <w:t>E-Jurnal EP Unud, 7 [1]: 2640-2671</w:t>
    </w:r>
    <w:r w:rsidRPr="0040284F">
      <w:rPr>
        <w:rFonts w:ascii="Times New Roman" w:hAnsi="Times New Roman" w:cs="Times New Roman"/>
        <w:sz w:val="24"/>
      </w:rPr>
      <w:tab/>
    </w:r>
    <w:r w:rsidRPr="0040284F">
      <w:rPr>
        <w:rFonts w:ascii="Times New Roman" w:hAnsi="Times New Roman" w:cs="Times New Roman"/>
        <w:sz w:val="24"/>
      </w:rPr>
      <w:tab/>
      <w:t>ISSN: 2303-0178</w:t>
    </w:r>
  </w:p>
  <w:p w:rsidR="00FF052F" w:rsidRDefault="00FF0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72067"/>
    <w:multiLevelType w:val="hybridMultilevel"/>
    <w:tmpl w:val="C2560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6526D"/>
    <w:multiLevelType w:val="hybridMultilevel"/>
    <w:tmpl w:val="14AEA1D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6A6055F"/>
    <w:multiLevelType w:val="hybridMultilevel"/>
    <w:tmpl w:val="91DE6556"/>
    <w:lvl w:ilvl="0" w:tplc="04090011">
      <w:start w:val="1"/>
      <w:numFmt w:val="decimal"/>
      <w:lvlText w:val="%1)"/>
      <w:lvlJc w:val="left"/>
      <w:pPr>
        <w:ind w:left="720" w:hanging="360"/>
      </w:pPr>
      <w:rPr>
        <w:rFonts w:hint="default"/>
        <w:b w:val="0"/>
      </w:rPr>
    </w:lvl>
    <w:lvl w:ilvl="1" w:tplc="04090011">
      <w:start w:val="1"/>
      <w:numFmt w:val="decimal"/>
      <w:lvlText w:val="%2)"/>
      <w:lvlJc w:val="left"/>
      <w:pPr>
        <w:ind w:left="1515" w:hanging="435"/>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F462B"/>
    <w:multiLevelType w:val="hybridMultilevel"/>
    <w:tmpl w:val="3D822726"/>
    <w:lvl w:ilvl="0" w:tplc="4FAE2ED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76137D8"/>
    <w:multiLevelType w:val="hybridMultilevel"/>
    <w:tmpl w:val="4E2E8C2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984490D"/>
    <w:multiLevelType w:val="hybridMultilevel"/>
    <w:tmpl w:val="168EACA6"/>
    <w:lvl w:ilvl="0" w:tplc="A686DB5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D12409"/>
    <w:multiLevelType w:val="hybridMultilevel"/>
    <w:tmpl w:val="381E60A0"/>
    <w:lvl w:ilvl="0" w:tplc="04CAF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996D03"/>
    <w:multiLevelType w:val="hybridMultilevel"/>
    <w:tmpl w:val="7584E490"/>
    <w:lvl w:ilvl="0" w:tplc="04090011">
      <w:start w:val="1"/>
      <w:numFmt w:val="decimal"/>
      <w:lvlText w:val="%1)"/>
      <w:lvlJc w:val="left"/>
      <w:pPr>
        <w:ind w:left="928"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77497A7D"/>
    <w:multiLevelType w:val="hybridMultilevel"/>
    <w:tmpl w:val="7584E490"/>
    <w:lvl w:ilvl="0" w:tplc="04090011">
      <w:start w:val="1"/>
      <w:numFmt w:val="decimal"/>
      <w:lvlText w:val="%1)"/>
      <w:lvlJc w:val="left"/>
      <w:pPr>
        <w:ind w:left="928"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ocumentProtection w:edit="readOnly" w:enforcement="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B315CF"/>
    <w:rsid w:val="00005E1C"/>
    <w:rsid w:val="00051F39"/>
    <w:rsid w:val="000615FC"/>
    <w:rsid w:val="00073D4D"/>
    <w:rsid w:val="00084BDD"/>
    <w:rsid w:val="000C0B00"/>
    <w:rsid w:val="001117D0"/>
    <w:rsid w:val="00135DE4"/>
    <w:rsid w:val="001F2A07"/>
    <w:rsid w:val="00250851"/>
    <w:rsid w:val="002C5688"/>
    <w:rsid w:val="002C7A00"/>
    <w:rsid w:val="002D15BB"/>
    <w:rsid w:val="002D7AD1"/>
    <w:rsid w:val="002E74A7"/>
    <w:rsid w:val="00356B05"/>
    <w:rsid w:val="003B46ED"/>
    <w:rsid w:val="003F76BC"/>
    <w:rsid w:val="0040284F"/>
    <w:rsid w:val="004271D2"/>
    <w:rsid w:val="004A32CC"/>
    <w:rsid w:val="005026DE"/>
    <w:rsid w:val="00507EFA"/>
    <w:rsid w:val="005462F6"/>
    <w:rsid w:val="005632F4"/>
    <w:rsid w:val="00567FBB"/>
    <w:rsid w:val="005C0A19"/>
    <w:rsid w:val="005E2C97"/>
    <w:rsid w:val="005E4927"/>
    <w:rsid w:val="00677EF6"/>
    <w:rsid w:val="0068052C"/>
    <w:rsid w:val="00681461"/>
    <w:rsid w:val="00695D5E"/>
    <w:rsid w:val="006B7FB6"/>
    <w:rsid w:val="006F2AA1"/>
    <w:rsid w:val="00704F98"/>
    <w:rsid w:val="00706515"/>
    <w:rsid w:val="007350B2"/>
    <w:rsid w:val="00781DF4"/>
    <w:rsid w:val="00796978"/>
    <w:rsid w:val="007B261F"/>
    <w:rsid w:val="00802BF3"/>
    <w:rsid w:val="00807908"/>
    <w:rsid w:val="00840E88"/>
    <w:rsid w:val="00885034"/>
    <w:rsid w:val="008936C0"/>
    <w:rsid w:val="00893F69"/>
    <w:rsid w:val="009940F7"/>
    <w:rsid w:val="009A1A69"/>
    <w:rsid w:val="00A100D6"/>
    <w:rsid w:val="00A4600B"/>
    <w:rsid w:val="00B315CF"/>
    <w:rsid w:val="00B32D9C"/>
    <w:rsid w:val="00B8390D"/>
    <w:rsid w:val="00B956DB"/>
    <w:rsid w:val="00BD2012"/>
    <w:rsid w:val="00BD4315"/>
    <w:rsid w:val="00BF57A7"/>
    <w:rsid w:val="00BF6D21"/>
    <w:rsid w:val="00C11AB6"/>
    <w:rsid w:val="00C8476F"/>
    <w:rsid w:val="00CA5350"/>
    <w:rsid w:val="00CC7364"/>
    <w:rsid w:val="00CE0B45"/>
    <w:rsid w:val="00CE18FC"/>
    <w:rsid w:val="00CE326D"/>
    <w:rsid w:val="00D21C23"/>
    <w:rsid w:val="00D32E5E"/>
    <w:rsid w:val="00D512BB"/>
    <w:rsid w:val="00DB78B6"/>
    <w:rsid w:val="00DE3DF3"/>
    <w:rsid w:val="00E13D9F"/>
    <w:rsid w:val="00E342B3"/>
    <w:rsid w:val="00E57B67"/>
    <w:rsid w:val="00F65B17"/>
    <w:rsid w:val="00F719D4"/>
    <w:rsid w:val="00F83C45"/>
    <w:rsid w:val="00FD57C3"/>
    <w:rsid w:val="00FF05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5" type="connector" idref="#Straight Arrow Connector 16"/>
        <o:r id="V:Rule6" type="connector" idref="#Straight Arrow Connector 21"/>
        <o:r id="V:Rule7" type="connector" idref="#Straight Arrow Connector 17"/>
        <o:r id="V:Rule8" type="connector" idref="#Straight Arrow Connector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5CF"/>
  </w:style>
  <w:style w:type="paragraph" w:styleId="Heading1">
    <w:name w:val="heading 1"/>
    <w:basedOn w:val="Normal"/>
    <w:next w:val="Normal"/>
    <w:link w:val="Heading1Char"/>
    <w:uiPriority w:val="9"/>
    <w:qFormat/>
    <w:rsid w:val="00084BDD"/>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18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15CF"/>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1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CF"/>
  </w:style>
  <w:style w:type="paragraph" w:styleId="Footer">
    <w:name w:val="footer"/>
    <w:basedOn w:val="Normal"/>
    <w:link w:val="FooterChar"/>
    <w:uiPriority w:val="99"/>
    <w:unhideWhenUsed/>
    <w:rsid w:val="00B31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5CF"/>
  </w:style>
  <w:style w:type="character" w:customStyle="1" w:styleId="Heading1Char">
    <w:name w:val="Heading 1 Char"/>
    <w:basedOn w:val="DefaultParagraphFont"/>
    <w:link w:val="Heading1"/>
    <w:uiPriority w:val="9"/>
    <w:rsid w:val="00084BD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084BDD"/>
    <w:rPr>
      <w:color w:val="0563C1" w:themeColor="hyperlink"/>
      <w:u w:val="single"/>
    </w:rPr>
  </w:style>
  <w:style w:type="paragraph" w:styleId="Caption">
    <w:name w:val="caption"/>
    <w:basedOn w:val="Normal"/>
    <w:next w:val="Normal"/>
    <w:uiPriority w:val="35"/>
    <w:semiHidden/>
    <w:unhideWhenUsed/>
    <w:qFormat/>
    <w:rsid w:val="00084BDD"/>
    <w:pPr>
      <w:spacing w:after="200" w:line="240" w:lineRule="auto"/>
    </w:pPr>
    <w:rPr>
      <w:i/>
      <w:iCs/>
      <w:color w:val="44546A" w:themeColor="text2"/>
      <w:sz w:val="18"/>
      <w:szCs w:val="18"/>
    </w:rPr>
  </w:style>
  <w:style w:type="character" w:customStyle="1" w:styleId="ListParagraphChar">
    <w:name w:val="List Paragraph Char"/>
    <w:aliases w:val="Atan Char"/>
    <w:link w:val="ListParagraph"/>
    <w:uiPriority w:val="34"/>
    <w:locked/>
    <w:rsid w:val="00084BDD"/>
    <w:rPr>
      <w:rFonts w:ascii="SimSun" w:eastAsia="SimSun" w:hAnsi="SimSun"/>
      <w:lang w:eastAsia="zh-CN"/>
    </w:rPr>
  </w:style>
  <w:style w:type="paragraph" w:styleId="ListParagraph">
    <w:name w:val="List Paragraph"/>
    <w:aliases w:val="Atan"/>
    <w:basedOn w:val="Normal"/>
    <w:link w:val="ListParagraphChar"/>
    <w:uiPriority w:val="34"/>
    <w:qFormat/>
    <w:rsid w:val="00084BDD"/>
    <w:pPr>
      <w:spacing w:after="200" w:line="276" w:lineRule="auto"/>
      <w:ind w:left="720"/>
      <w:contextualSpacing/>
    </w:pPr>
    <w:rPr>
      <w:rFonts w:ascii="SimSun" w:eastAsia="SimSun" w:hAnsi="SimSun"/>
      <w:lang w:eastAsia="zh-CN"/>
    </w:rPr>
  </w:style>
  <w:style w:type="paragraph" w:styleId="Bibliography">
    <w:name w:val="Bibliography"/>
    <w:basedOn w:val="Normal"/>
    <w:next w:val="Normal"/>
    <w:uiPriority w:val="37"/>
    <w:unhideWhenUsed/>
    <w:rsid w:val="00084BDD"/>
    <w:pPr>
      <w:spacing w:line="256" w:lineRule="auto"/>
    </w:pPr>
  </w:style>
  <w:style w:type="character" w:customStyle="1" w:styleId="fontstyle01">
    <w:name w:val="fontstyle01"/>
    <w:basedOn w:val="DefaultParagraphFont"/>
    <w:rsid w:val="00084BDD"/>
    <w:rPr>
      <w:rFonts w:ascii="Times-Roman" w:hAnsi="Times-Roman" w:hint="default"/>
      <w:b w:val="0"/>
      <w:bCs w:val="0"/>
      <w:i w:val="0"/>
      <w:iCs w:val="0"/>
      <w:color w:val="000000"/>
      <w:sz w:val="24"/>
      <w:szCs w:val="24"/>
    </w:rPr>
  </w:style>
  <w:style w:type="character" w:customStyle="1" w:styleId="selectable">
    <w:name w:val="selectable"/>
    <w:basedOn w:val="DefaultParagraphFont"/>
    <w:rsid w:val="00084BDD"/>
  </w:style>
  <w:style w:type="paragraph" w:styleId="BalloonText">
    <w:name w:val="Balloon Text"/>
    <w:basedOn w:val="Normal"/>
    <w:link w:val="BalloonTextChar"/>
    <w:uiPriority w:val="99"/>
    <w:semiHidden/>
    <w:unhideWhenUsed/>
    <w:rsid w:val="004A3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2CC"/>
    <w:rPr>
      <w:rFonts w:ascii="Segoe UI" w:hAnsi="Segoe UI" w:cs="Segoe UI"/>
      <w:sz w:val="18"/>
      <w:szCs w:val="18"/>
    </w:rPr>
  </w:style>
  <w:style w:type="character" w:customStyle="1" w:styleId="Heading2Char">
    <w:name w:val="Heading 2 Char"/>
    <w:basedOn w:val="DefaultParagraphFont"/>
    <w:link w:val="Heading2"/>
    <w:uiPriority w:val="9"/>
    <w:rsid w:val="00CE18FC"/>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0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bps.go.id/"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3390/economies503003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bi.go.id/id/moneter/informasi-kurs/transaksi-bi/Default.aspx"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doi.org/10.1016/j.annals.2016.02.0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s://doi.org/10.1108/TR-07-2017-0108"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bps.go.id/"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26593/be.v20i2.2310.213-229"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DF81E-1204-48E0-9512-9B7E2F82A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7188</Words>
  <Characters>40973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Anandari</dc:creator>
  <cp:lastModifiedBy>User</cp:lastModifiedBy>
  <cp:revision>3</cp:revision>
  <cp:lastPrinted>2019-07-12T01:02:00Z</cp:lastPrinted>
  <dcterms:created xsi:type="dcterms:W3CDTF">2019-08-28T16:14:00Z</dcterms:created>
  <dcterms:modified xsi:type="dcterms:W3CDTF">2022-01-25T08:37:00Z</dcterms:modified>
</cp:coreProperties>
</file>