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5C6B0" w14:textId="77777777" w:rsidR="00A24677" w:rsidRDefault="00000000">
      <w:pPr>
        <w:pStyle w:val="Heading1"/>
        <w:spacing w:before="24"/>
        <w:ind w:left="0" w:right="4"/>
      </w:pPr>
      <w:r>
        <w:t>DETERMINAN</w:t>
      </w:r>
      <w:r>
        <w:rPr>
          <w:spacing w:val="-13"/>
        </w:rPr>
        <w:t xml:space="preserve"> </w:t>
      </w:r>
      <w:r>
        <w:t>PENDAPATAN</w:t>
      </w:r>
      <w:r>
        <w:rPr>
          <w:spacing w:val="-10"/>
        </w:rPr>
        <w:t xml:space="preserve"> </w:t>
      </w:r>
      <w:r>
        <w:t>PEDAGANG</w:t>
      </w:r>
      <w:r>
        <w:rPr>
          <w:spacing w:val="-9"/>
        </w:rPr>
        <w:t xml:space="preserve"> </w:t>
      </w:r>
      <w:r>
        <w:t>PEREMPUAN</w:t>
      </w:r>
      <w:r>
        <w:rPr>
          <w:spacing w:val="-9"/>
        </w:rPr>
        <w:t xml:space="preserve"> </w:t>
      </w:r>
      <w:r>
        <w:t>DI</w:t>
      </w:r>
      <w:r>
        <w:rPr>
          <w:spacing w:val="-10"/>
        </w:rPr>
        <w:t xml:space="preserve"> </w:t>
      </w:r>
      <w:r>
        <w:t>PASAR</w:t>
      </w:r>
      <w:r>
        <w:rPr>
          <w:spacing w:val="-13"/>
        </w:rPr>
        <w:t xml:space="preserve"> </w:t>
      </w:r>
      <w:r>
        <w:rPr>
          <w:spacing w:val="-2"/>
        </w:rPr>
        <w:t>BADUNG</w:t>
      </w:r>
    </w:p>
    <w:p w14:paraId="45043A95" w14:textId="77777777" w:rsidR="00A24677" w:rsidRDefault="00A24677">
      <w:pPr>
        <w:pStyle w:val="BodyText"/>
        <w:jc w:val="left"/>
        <w:rPr>
          <w:b/>
        </w:rPr>
      </w:pPr>
    </w:p>
    <w:p w14:paraId="46FE456B" w14:textId="77777777" w:rsidR="00A24677" w:rsidRDefault="00A24677">
      <w:pPr>
        <w:pStyle w:val="BodyText"/>
        <w:spacing w:before="28"/>
        <w:jc w:val="left"/>
        <w:rPr>
          <w:b/>
        </w:rPr>
      </w:pPr>
    </w:p>
    <w:p w14:paraId="23B9F12A" w14:textId="77777777" w:rsidR="00A24677" w:rsidRDefault="00000000">
      <w:pPr>
        <w:ind w:left="14"/>
        <w:jc w:val="center"/>
        <w:rPr>
          <w:b/>
          <w:i/>
          <w:sz w:val="24"/>
        </w:rPr>
      </w:pPr>
      <w:r>
        <w:rPr>
          <w:b/>
          <w:i/>
          <w:sz w:val="24"/>
        </w:rPr>
        <w:t>Hotmarina</w:t>
      </w:r>
      <w:r>
        <w:rPr>
          <w:b/>
          <w:i/>
          <w:spacing w:val="-1"/>
          <w:sz w:val="24"/>
        </w:rPr>
        <w:t xml:space="preserve"> </w:t>
      </w:r>
      <w:r>
        <w:rPr>
          <w:b/>
          <w:i/>
          <w:spacing w:val="-2"/>
          <w:sz w:val="24"/>
        </w:rPr>
        <w:t>Hutahaean</w:t>
      </w:r>
      <w:r>
        <w:rPr>
          <w:b/>
          <w:i/>
          <w:spacing w:val="-2"/>
          <w:sz w:val="24"/>
          <w:vertAlign w:val="superscript"/>
        </w:rPr>
        <w:t>1</w:t>
      </w:r>
    </w:p>
    <w:p w14:paraId="2F65A330" w14:textId="77777777" w:rsidR="00A24677" w:rsidRDefault="00000000">
      <w:pPr>
        <w:ind w:left="1462" w:right="1464" w:firstLine="56"/>
        <w:jc w:val="center"/>
        <w:rPr>
          <w:b/>
          <w:i/>
          <w:sz w:val="24"/>
        </w:rPr>
      </w:pPr>
      <w:r>
        <w:rPr>
          <w:b/>
          <w:i/>
          <w:sz w:val="24"/>
        </w:rPr>
        <w:t xml:space="preserve">Anak Agung Istri Ngurah Marhaeni </w:t>
      </w:r>
      <w:r>
        <w:rPr>
          <w:b/>
          <w:i/>
          <w:sz w:val="24"/>
          <w:vertAlign w:val="superscript"/>
        </w:rPr>
        <w:t>2</w:t>
      </w:r>
      <w:r>
        <w:rPr>
          <w:b/>
          <w:i/>
          <w:sz w:val="24"/>
        </w:rPr>
        <w:t xml:space="preserve"> </w:t>
      </w:r>
      <w:r>
        <w:rPr>
          <w:b/>
          <w:i/>
          <w:spacing w:val="-2"/>
          <w:sz w:val="24"/>
          <w:vertAlign w:val="superscript"/>
        </w:rPr>
        <w:t>1,2</w:t>
      </w:r>
      <w:r>
        <w:rPr>
          <w:b/>
          <w:i/>
          <w:spacing w:val="-2"/>
          <w:sz w:val="24"/>
        </w:rPr>
        <w:t>FakultasEkonomidanBisnisUniversitasUdayana (Unud), Bali, Indonesia</w:t>
      </w:r>
    </w:p>
    <w:p w14:paraId="6932347D" w14:textId="77777777" w:rsidR="00A24677" w:rsidRDefault="00000000">
      <w:pPr>
        <w:pStyle w:val="Heading1"/>
        <w:spacing w:before="292"/>
        <w:ind w:right="4"/>
      </w:pPr>
      <w:r>
        <w:rPr>
          <w:spacing w:val="-2"/>
        </w:rPr>
        <w:t>ABSTRAK</w:t>
      </w:r>
    </w:p>
    <w:p w14:paraId="46148743" w14:textId="77777777" w:rsidR="00A24677" w:rsidRDefault="00000000">
      <w:pPr>
        <w:pStyle w:val="BodyText"/>
        <w:ind w:left="360" w:right="342" w:firstLine="715"/>
      </w:pPr>
      <w:r>
        <w:t>Masalah utama yang dihadapi manusia dalam menjalani kehidupan adalah adanya berbagai macam kebutuhan hidup. Oleh karena itu untuk memenuhi kebutuhan hidup manusia membutuhkan adanya pendapatan. Dewasa ini kebutuhan hidup dipenuhi oleh ayah sebagai kepala rumah tangga yang bekerja, namun di beberapa keadaan banyak keluarga yang kebutuhannya kurang terpenuhi jika hanya mengandalkan pendapatan ayah. Hal inilah yang menjadikan para wanita memasuki dunia pekerjaan baik bekerja secara mandiri maupun bekerjadengan orang lain. Penelitian ini bertujuan untuk menganalisis pengaruh simultan dan parsial modal, lokasi, variasi jenis barang dagangan, dan daya beli masyarakat terhadap pendapatan pedagang perempuan di pasar badung dan untuk menganalisis peran daya beli masyarakat</w:t>
      </w:r>
      <w:r>
        <w:rPr>
          <w:spacing w:val="-10"/>
        </w:rPr>
        <w:t xml:space="preserve"> </w:t>
      </w:r>
      <w:r>
        <w:t>dalam</w:t>
      </w:r>
      <w:r>
        <w:rPr>
          <w:spacing w:val="-12"/>
        </w:rPr>
        <w:t xml:space="preserve"> </w:t>
      </w:r>
      <w:r>
        <w:t>memoderasi</w:t>
      </w:r>
      <w:r>
        <w:rPr>
          <w:spacing w:val="-9"/>
        </w:rPr>
        <w:t xml:space="preserve"> </w:t>
      </w:r>
      <w:r>
        <w:t>pengaruh</w:t>
      </w:r>
      <w:r>
        <w:rPr>
          <w:spacing w:val="-9"/>
        </w:rPr>
        <w:t xml:space="preserve"> </w:t>
      </w:r>
      <w:r>
        <w:t>jenis</w:t>
      </w:r>
      <w:r>
        <w:rPr>
          <w:spacing w:val="-13"/>
        </w:rPr>
        <w:t xml:space="preserve"> </w:t>
      </w:r>
      <w:r>
        <w:t>barang</w:t>
      </w:r>
      <w:r>
        <w:rPr>
          <w:spacing w:val="-11"/>
        </w:rPr>
        <w:t xml:space="preserve"> </w:t>
      </w:r>
      <w:r>
        <w:t>dagangan</w:t>
      </w:r>
      <w:r>
        <w:rPr>
          <w:spacing w:val="-11"/>
        </w:rPr>
        <w:t xml:space="preserve"> </w:t>
      </w:r>
      <w:r>
        <w:t>terhadap</w:t>
      </w:r>
      <w:r>
        <w:rPr>
          <w:spacing w:val="-11"/>
        </w:rPr>
        <w:t xml:space="preserve"> </w:t>
      </w:r>
      <w:r>
        <w:t>pendapatanpedagang perempuan di Pasar Badung. Penelitian inimenggunakan metode kuantitatif. Sampel penelitian ini berjumlah 92 responden pedagang perempuan yang terdapat di Pasar Badung. Metode analisis yang digunakan dalam penelitian ini adalah analisis deskriptif dan analisis</w:t>
      </w:r>
      <w:r>
        <w:rPr>
          <w:spacing w:val="-6"/>
        </w:rPr>
        <w:t xml:space="preserve"> </w:t>
      </w:r>
      <w:r>
        <w:t xml:space="preserve">regresi </w:t>
      </w:r>
      <w:r>
        <w:rPr>
          <w:spacing w:val="-2"/>
        </w:rPr>
        <w:t>moderasi.</w:t>
      </w:r>
      <w:r>
        <w:rPr>
          <w:spacing w:val="-5"/>
        </w:rPr>
        <w:t xml:space="preserve"> </w:t>
      </w:r>
      <w:r>
        <w:rPr>
          <w:spacing w:val="-2"/>
        </w:rPr>
        <w:t>Hasil penelitian menunjukkan modal, lokasi, variasi</w:t>
      </w:r>
      <w:r>
        <w:rPr>
          <w:spacing w:val="-6"/>
        </w:rPr>
        <w:t xml:space="preserve"> </w:t>
      </w:r>
      <w:r>
        <w:rPr>
          <w:spacing w:val="-2"/>
        </w:rPr>
        <w:t>jenis</w:t>
      </w:r>
      <w:r>
        <w:rPr>
          <w:spacing w:val="-5"/>
        </w:rPr>
        <w:t xml:space="preserve"> </w:t>
      </w:r>
      <w:r>
        <w:rPr>
          <w:spacing w:val="-2"/>
        </w:rPr>
        <w:t>barang</w:t>
      </w:r>
      <w:r>
        <w:rPr>
          <w:spacing w:val="-7"/>
        </w:rPr>
        <w:t xml:space="preserve"> </w:t>
      </w:r>
      <w:r>
        <w:rPr>
          <w:spacing w:val="-2"/>
        </w:rPr>
        <w:t xml:space="preserve">dagangan dandaya beli </w:t>
      </w:r>
      <w:r>
        <w:t>masyarakat</w:t>
      </w:r>
      <w:r>
        <w:rPr>
          <w:spacing w:val="-4"/>
        </w:rPr>
        <w:t xml:space="preserve"> </w:t>
      </w:r>
      <w:r>
        <w:t>secara</w:t>
      </w:r>
      <w:r>
        <w:rPr>
          <w:spacing w:val="-7"/>
        </w:rPr>
        <w:t xml:space="preserve"> </w:t>
      </w:r>
      <w:r>
        <w:t>simultan</w:t>
      </w:r>
      <w:r>
        <w:rPr>
          <w:spacing w:val="-6"/>
        </w:rPr>
        <w:t xml:space="preserve"> </w:t>
      </w:r>
      <w:r>
        <w:t>berpengaruh</w:t>
      </w:r>
      <w:r>
        <w:rPr>
          <w:spacing w:val="-4"/>
        </w:rPr>
        <w:t xml:space="preserve"> </w:t>
      </w:r>
      <w:r>
        <w:t>signifikan</w:t>
      </w:r>
      <w:r>
        <w:rPr>
          <w:spacing w:val="-6"/>
        </w:rPr>
        <w:t xml:space="preserve"> </w:t>
      </w:r>
      <w:r>
        <w:t>terhadap</w:t>
      </w:r>
      <w:r>
        <w:rPr>
          <w:spacing w:val="-6"/>
        </w:rPr>
        <w:t xml:space="preserve"> </w:t>
      </w:r>
      <w:r>
        <w:t>pendapatan</w:t>
      </w:r>
      <w:r>
        <w:rPr>
          <w:spacing w:val="-6"/>
        </w:rPr>
        <w:t xml:space="preserve"> </w:t>
      </w:r>
      <w:r>
        <w:t>pedagang perempuan di</w:t>
      </w:r>
      <w:r>
        <w:rPr>
          <w:spacing w:val="-8"/>
        </w:rPr>
        <w:t xml:space="preserve"> </w:t>
      </w:r>
      <w:r>
        <w:t>pasar</w:t>
      </w:r>
      <w:r>
        <w:rPr>
          <w:spacing w:val="-8"/>
        </w:rPr>
        <w:t xml:space="preserve"> </w:t>
      </w:r>
      <w:r>
        <w:t>Badung.</w:t>
      </w:r>
      <w:r>
        <w:rPr>
          <w:spacing w:val="-8"/>
        </w:rPr>
        <w:t xml:space="preserve"> </w:t>
      </w:r>
      <w:r>
        <w:t>Modal</w:t>
      </w:r>
      <w:r>
        <w:rPr>
          <w:spacing w:val="-12"/>
        </w:rPr>
        <w:t xml:space="preserve"> </w:t>
      </w:r>
      <w:r>
        <w:t>dan</w:t>
      </w:r>
      <w:r>
        <w:rPr>
          <w:spacing w:val="-6"/>
        </w:rPr>
        <w:t xml:space="preserve"> </w:t>
      </w:r>
      <w:r>
        <w:t>variasi</w:t>
      </w:r>
      <w:r>
        <w:rPr>
          <w:spacing w:val="-9"/>
        </w:rPr>
        <w:t xml:space="preserve"> </w:t>
      </w:r>
      <w:r>
        <w:t>jenis</w:t>
      </w:r>
      <w:r>
        <w:rPr>
          <w:spacing w:val="-8"/>
        </w:rPr>
        <w:t xml:space="preserve"> </w:t>
      </w:r>
      <w:r>
        <w:t>barang</w:t>
      </w:r>
      <w:r>
        <w:rPr>
          <w:spacing w:val="-9"/>
        </w:rPr>
        <w:t xml:space="preserve"> </w:t>
      </w:r>
      <w:r>
        <w:t>dagangan</w:t>
      </w:r>
      <w:r>
        <w:rPr>
          <w:spacing w:val="-6"/>
        </w:rPr>
        <w:t xml:space="preserve"> </w:t>
      </w:r>
      <w:r>
        <w:t>secara</w:t>
      </w:r>
      <w:r>
        <w:rPr>
          <w:spacing w:val="-8"/>
        </w:rPr>
        <w:t xml:space="preserve"> </w:t>
      </w:r>
      <w:r>
        <w:t>parsial</w:t>
      </w:r>
      <w:r>
        <w:rPr>
          <w:spacing w:val="-9"/>
        </w:rPr>
        <w:t xml:space="preserve"> </w:t>
      </w:r>
      <w:r>
        <w:t>berpengaruh</w:t>
      </w:r>
      <w:r>
        <w:rPr>
          <w:spacing w:val="-5"/>
        </w:rPr>
        <w:t xml:space="preserve"> </w:t>
      </w:r>
      <w:r>
        <w:t>positif</w:t>
      </w:r>
      <w:r>
        <w:rPr>
          <w:spacing w:val="-7"/>
        </w:rPr>
        <w:t xml:space="preserve"> </w:t>
      </w:r>
      <w:r>
        <w:t>dan signifikan terhadap pendapatan pedagang perempuan di</w:t>
      </w:r>
      <w:r>
        <w:rPr>
          <w:spacing w:val="40"/>
        </w:rPr>
        <w:t xml:space="preserve"> </w:t>
      </w:r>
      <w:r>
        <w:t>Pasar Badung. Lokasi dan daya beli masyarakat secara parsial tidak berpengaruh signifikan terhadap pendapatan pedagang perempuan di Pasar Badung. Dan daya beli masyarakat merupakan variabel moderasi yang memperkuat pengaruh jenis barang dagangan terhadap pendapatan pedagang perempuan di Pasar Badung.</w:t>
      </w:r>
    </w:p>
    <w:p w14:paraId="1C95E5BE" w14:textId="77777777" w:rsidR="00A24677" w:rsidRDefault="00000000">
      <w:pPr>
        <w:pStyle w:val="Heading1"/>
        <w:spacing w:before="2"/>
        <w:ind w:right="10"/>
      </w:pPr>
      <w:r>
        <w:rPr>
          <w:spacing w:val="-2"/>
        </w:rPr>
        <w:t>ABSTRACT</w:t>
      </w:r>
    </w:p>
    <w:p w14:paraId="3D9B59AE" w14:textId="77777777" w:rsidR="00A24677" w:rsidRDefault="00A24677">
      <w:pPr>
        <w:pStyle w:val="BodyText"/>
        <w:jc w:val="left"/>
        <w:rPr>
          <w:b/>
        </w:rPr>
      </w:pPr>
    </w:p>
    <w:p w14:paraId="538132B3" w14:textId="2F625656" w:rsidR="00093333" w:rsidRDefault="00000000" w:rsidP="00093333">
      <w:pPr>
        <w:ind w:left="259" w:right="111"/>
        <w:jc w:val="both"/>
        <w:rPr>
          <w:i/>
          <w:sz w:val="24"/>
        </w:rPr>
      </w:pPr>
      <w:r>
        <w:rPr>
          <w:i/>
          <w:sz w:val="24"/>
        </w:rPr>
        <w:t>The main problem faced by humans in living life is the existence of various kinds of life needs. Therefore, to meet the needs of human life, income is needed. Nowadays, the father's living needs are met as the head of the household who works, but in some situations many families whose</w:t>
      </w:r>
      <w:r>
        <w:rPr>
          <w:i/>
          <w:spacing w:val="80"/>
          <w:sz w:val="24"/>
        </w:rPr>
        <w:t xml:space="preserve"> </w:t>
      </w:r>
      <w:r>
        <w:rPr>
          <w:i/>
          <w:sz w:val="24"/>
        </w:rPr>
        <w:t>needs are not met if they only rely on the father's income. This is what makes women enter the world of work, either working independently or working with other people. This research aims to analyze the simultaneous and partial influence of capital, location, variations in types of merchandise, and people's purchasing power on the income of women traders in the Badung market and analyze the role of people's purchasing power in moderating the influence of types of merchandise on income. This research uses quantitative methods. The sample for this research consisted of 92 female trader respondents in the Badung market. The analytical</w:t>
      </w:r>
      <w:r>
        <w:rPr>
          <w:i/>
          <w:spacing w:val="33"/>
          <w:sz w:val="24"/>
        </w:rPr>
        <w:t xml:space="preserve"> </w:t>
      </w:r>
      <w:r>
        <w:rPr>
          <w:i/>
          <w:sz w:val="24"/>
        </w:rPr>
        <w:t>method used in</w:t>
      </w:r>
      <w:r>
        <w:rPr>
          <w:i/>
          <w:spacing w:val="40"/>
          <w:sz w:val="24"/>
        </w:rPr>
        <w:t xml:space="preserve"> </w:t>
      </w:r>
      <w:r>
        <w:rPr>
          <w:i/>
          <w:sz w:val="24"/>
        </w:rPr>
        <w:t>this research is descriptive analysis and moderated regression analysis. The research results show that capital, location, variations in types of merchandise and people's purchasing power simultaneously influence the income of women traders in the Badung market. Capital and type of merchandise partially have a positive and significant effect on the income of female traders at</w:t>
      </w:r>
    </w:p>
    <w:p w14:paraId="3A96040C" w14:textId="77777777" w:rsidR="00093333" w:rsidRDefault="00093333" w:rsidP="00093333">
      <w:pPr>
        <w:rPr>
          <w:sz w:val="24"/>
        </w:rPr>
      </w:pPr>
    </w:p>
    <w:p w14:paraId="57077C5F" w14:textId="77777777" w:rsidR="00093333" w:rsidRPr="00093333" w:rsidRDefault="00093333" w:rsidP="00093333">
      <w:pPr>
        <w:rPr>
          <w:sz w:val="24"/>
        </w:rPr>
      </w:pPr>
    </w:p>
    <w:p w14:paraId="7A54E1DD" w14:textId="256E7158" w:rsidR="00A24677" w:rsidRDefault="00000000" w:rsidP="00093333">
      <w:pPr>
        <w:tabs>
          <w:tab w:val="left" w:pos="6810"/>
        </w:tabs>
        <w:ind w:left="284"/>
        <w:rPr>
          <w:i/>
          <w:sz w:val="24"/>
        </w:rPr>
      </w:pPr>
      <w:r>
        <w:rPr>
          <w:i/>
          <w:sz w:val="24"/>
        </w:rPr>
        <w:t>Badung Market. Location and people's purchasing power partially have a negative and significant effect on the income of women traders at Badung Market. And people's purchasing power is a moderating variable that strengthens the influence of the type of merchandise on the income of women traders in the Badung</w:t>
      </w:r>
    </w:p>
    <w:p w14:paraId="2569E5D4" w14:textId="77777777" w:rsidR="00A24677" w:rsidRDefault="00000000" w:rsidP="00093333">
      <w:pPr>
        <w:spacing w:before="7"/>
        <w:ind w:left="284"/>
        <w:jc w:val="both"/>
        <w:rPr>
          <w:i/>
          <w:sz w:val="24"/>
        </w:rPr>
      </w:pPr>
      <w:r>
        <w:rPr>
          <w:i/>
          <w:sz w:val="24"/>
        </w:rPr>
        <w:t>Keyword</w:t>
      </w:r>
      <w:r>
        <w:rPr>
          <w:i/>
          <w:spacing w:val="-6"/>
          <w:sz w:val="24"/>
        </w:rPr>
        <w:t xml:space="preserve"> </w:t>
      </w:r>
      <w:r>
        <w:rPr>
          <w:i/>
          <w:sz w:val="24"/>
        </w:rPr>
        <w:t>:</w:t>
      </w:r>
      <w:r>
        <w:rPr>
          <w:i/>
          <w:spacing w:val="-6"/>
          <w:sz w:val="24"/>
        </w:rPr>
        <w:t xml:space="preserve"> </w:t>
      </w:r>
      <w:r>
        <w:rPr>
          <w:i/>
          <w:sz w:val="24"/>
        </w:rPr>
        <w:t>lorem,</w:t>
      </w:r>
      <w:r>
        <w:rPr>
          <w:i/>
          <w:spacing w:val="-4"/>
          <w:sz w:val="24"/>
        </w:rPr>
        <w:t xml:space="preserve"> </w:t>
      </w:r>
      <w:r>
        <w:rPr>
          <w:i/>
          <w:sz w:val="24"/>
        </w:rPr>
        <w:t>ipsum,</w:t>
      </w:r>
      <w:r>
        <w:rPr>
          <w:i/>
          <w:spacing w:val="-9"/>
          <w:sz w:val="24"/>
        </w:rPr>
        <w:t xml:space="preserve"> </w:t>
      </w:r>
      <w:r>
        <w:rPr>
          <w:i/>
          <w:spacing w:val="-2"/>
          <w:sz w:val="24"/>
        </w:rPr>
        <w:t>dolor</w:t>
      </w:r>
    </w:p>
    <w:p w14:paraId="6AA2CA4F" w14:textId="77777777" w:rsidR="00A24677" w:rsidRDefault="00000000">
      <w:pPr>
        <w:pStyle w:val="Heading1"/>
        <w:spacing w:before="285"/>
        <w:ind w:left="360"/>
        <w:jc w:val="left"/>
      </w:pPr>
      <w:r>
        <w:rPr>
          <w:spacing w:val="-2"/>
        </w:rPr>
        <w:t>PENDAHULUAN</w:t>
      </w:r>
    </w:p>
    <w:p w14:paraId="02381FCE" w14:textId="77777777" w:rsidR="00A24677" w:rsidRDefault="00A24677">
      <w:pPr>
        <w:pStyle w:val="BodyText"/>
        <w:spacing w:before="14"/>
        <w:jc w:val="left"/>
        <w:rPr>
          <w:b/>
        </w:rPr>
      </w:pPr>
    </w:p>
    <w:p w14:paraId="3E28D2EA" w14:textId="77777777" w:rsidR="00A24677" w:rsidRDefault="00000000">
      <w:pPr>
        <w:pStyle w:val="BodyText"/>
        <w:spacing w:line="360" w:lineRule="auto"/>
        <w:ind w:left="362" w:right="337" w:firstLine="717"/>
      </w:pPr>
      <w:r>
        <w:t>Kegiatan</w:t>
      </w:r>
      <w:r>
        <w:rPr>
          <w:spacing w:val="-8"/>
        </w:rPr>
        <w:t xml:space="preserve"> </w:t>
      </w:r>
      <w:r>
        <w:t>produksi</w:t>
      </w:r>
      <w:r>
        <w:rPr>
          <w:spacing w:val="-6"/>
        </w:rPr>
        <w:t xml:space="preserve"> </w:t>
      </w:r>
      <w:r>
        <w:t>didasarkan</w:t>
      </w:r>
      <w:r>
        <w:rPr>
          <w:spacing w:val="-5"/>
        </w:rPr>
        <w:t xml:space="preserve"> </w:t>
      </w:r>
      <w:r>
        <w:t>oleh</w:t>
      </w:r>
      <w:r>
        <w:rPr>
          <w:spacing w:val="-9"/>
        </w:rPr>
        <w:t xml:space="preserve"> </w:t>
      </w:r>
      <w:r>
        <w:t>salah</w:t>
      </w:r>
      <w:r>
        <w:rPr>
          <w:spacing w:val="-6"/>
        </w:rPr>
        <w:t xml:space="preserve"> </w:t>
      </w:r>
      <w:r>
        <w:t>satu</w:t>
      </w:r>
      <w:r>
        <w:rPr>
          <w:spacing w:val="-8"/>
        </w:rPr>
        <w:t xml:space="preserve"> </w:t>
      </w:r>
      <w:r>
        <w:t>faktor</w:t>
      </w:r>
      <w:r>
        <w:rPr>
          <w:spacing w:val="-6"/>
        </w:rPr>
        <w:t xml:space="preserve"> </w:t>
      </w:r>
      <w:r>
        <w:t>produksi</w:t>
      </w:r>
      <w:r>
        <w:rPr>
          <w:spacing w:val="-7"/>
        </w:rPr>
        <w:t xml:space="preserve"> </w:t>
      </w:r>
      <w:r>
        <w:t>yaitu</w:t>
      </w:r>
      <w:r>
        <w:rPr>
          <w:spacing w:val="-6"/>
        </w:rPr>
        <w:t xml:space="preserve"> </w:t>
      </w:r>
      <w:r>
        <w:t>sumber</w:t>
      </w:r>
      <w:r>
        <w:rPr>
          <w:spacing w:val="37"/>
        </w:rPr>
        <w:t xml:space="preserve"> </w:t>
      </w:r>
      <w:r>
        <w:t>daya</w:t>
      </w:r>
      <w:r>
        <w:rPr>
          <w:spacing w:val="-8"/>
        </w:rPr>
        <w:t xml:space="preserve"> </w:t>
      </w:r>
      <w:r>
        <w:t>manusia (SDM). Ekonomi sumber daya manusia didefenisikan sebagai ilmu ekonomi yang diterapkan untuk menganalisis pembentukan dan pemanfaatan sumber daya manusia yang berkaitan dengan</w:t>
      </w:r>
      <w:r>
        <w:rPr>
          <w:spacing w:val="-9"/>
        </w:rPr>
        <w:t xml:space="preserve"> </w:t>
      </w:r>
      <w:r>
        <w:t>pembangunan</w:t>
      </w:r>
      <w:r>
        <w:rPr>
          <w:spacing w:val="-8"/>
        </w:rPr>
        <w:t xml:space="preserve"> </w:t>
      </w:r>
      <w:r>
        <w:t>ekonomi</w:t>
      </w:r>
      <w:r>
        <w:rPr>
          <w:spacing w:val="-10"/>
        </w:rPr>
        <w:t xml:space="preserve"> </w:t>
      </w:r>
      <w:r>
        <w:t>(Subri,</w:t>
      </w:r>
      <w:r>
        <w:rPr>
          <w:spacing w:val="-10"/>
        </w:rPr>
        <w:t xml:space="preserve"> </w:t>
      </w:r>
      <w:r>
        <w:t>Mulyadi</w:t>
      </w:r>
      <w:r>
        <w:rPr>
          <w:spacing w:val="-11"/>
        </w:rPr>
        <w:t xml:space="preserve"> </w:t>
      </w:r>
      <w:r>
        <w:t>2003</w:t>
      </w:r>
      <w:r>
        <w:rPr>
          <w:spacing w:val="-9"/>
        </w:rPr>
        <w:t xml:space="preserve"> </w:t>
      </w:r>
      <w:r>
        <w:t>:1).</w:t>
      </w:r>
      <w:r>
        <w:rPr>
          <w:spacing w:val="-10"/>
        </w:rPr>
        <w:t xml:space="preserve"> </w:t>
      </w:r>
      <w:r>
        <w:t>Terdapat</w:t>
      </w:r>
      <w:r>
        <w:rPr>
          <w:spacing w:val="-10"/>
        </w:rPr>
        <w:t xml:space="preserve"> </w:t>
      </w:r>
      <w:r>
        <w:t>dua</w:t>
      </w:r>
      <w:r>
        <w:rPr>
          <w:spacing w:val="-12"/>
        </w:rPr>
        <w:t xml:space="preserve"> </w:t>
      </w:r>
      <w:r>
        <w:t>hal</w:t>
      </w:r>
      <w:r>
        <w:rPr>
          <w:spacing w:val="-12"/>
        </w:rPr>
        <w:t xml:space="preserve"> </w:t>
      </w:r>
      <w:r>
        <w:t>yang</w:t>
      </w:r>
      <w:r>
        <w:rPr>
          <w:spacing w:val="-10"/>
        </w:rPr>
        <w:t xml:space="preserve"> </w:t>
      </w:r>
      <w:r>
        <w:t>sangat</w:t>
      </w:r>
      <w:r>
        <w:rPr>
          <w:spacing w:val="-9"/>
        </w:rPr>
        <w:t xml:space="preserve"> </w:t>
      </w:r>
      <w:r>
        <w:t>berkaitan dengan pertumbuhan ekonomi yaitu pertumbuhan penduduk dan pertumbuhan tenaga kerja. Semakin meningkatnya pertumbuhan penduduk maka semakin meningkat pula tenaga kerja. Duflo, E. (2012) meyakini bahwa pemberdayaan perempuan dan pembangunan ekonomi saling terkait erat. Sementara pembangunan itu sendiri akan membawapemberdayaan perempuan, pemberdayaan perempuan akan membawa perubahan dalam pengambilan keputusan, yang akan berdampak langsung pada pembangunan.</w:t>
      </w:r>
    </w:p>
    <w:p w14:paraId="3F3033E0" w14:textId="77777777" w:rsidR="00A24677" w:rsidRDefault="00000000">
      <w:pPr>
        <w:pStyle w:val="BodyText"/>
        <w:spacing w:before="3" w:line="360" w:lineRule="auto"/>
        <w:ind w:left="362" w:right="339" w:firstLine="717"/>
      </w:pPr>
      <w:r>
        <w:t>Menurut Kurniawan dan Sulistyaningrum (2016) masalah utama yang dihadapi manusia dalam menjalani kehidupan adalah adanya berbagai macam kebutuhan hidup dimana Manusia membutuhkan kebutuhan tangga primer dan sekunder. Oleh karena itu untuk memenuhi kebutuhan hidup</w:t>
      </w:r>
      <w:r>
        <w:rPr>
          <w:spacing w:val="-1"/>
        </w:rPr>
        <w:t xml:space="preserve"> </w:t>
      </w:r>
      <w:r>
        <w:t>diperlukan biaya yang tidak sedikit, maka untuk keberlangsungan</w:t>
      </w:r>
      <w:r>
        <w:rPr>
          <w:spacing w:val="-1"/>
        </w:rPr>
        <w:t xml:space="preserve"> </w:t>
      </w:r>
      <w:r>
        <w:t>hidup setiap manusia membutuhkan pendapatan, dengan adanya pendapatan maka manusia dapat memenuhi kebutuhan hidupnya. Kebutuhan hidup dalam rumah tangga tergolong besar karena akan memenuhi</w:t>
      </w:r>
      <w:r>
        <w:rPr>
          <w:spacing w:val="40"/>
        </w:rPr>
        <w:t xml:space="preserve"> </w:t>
      </w:r>
      <w:r>
        <w:t>kebutuhanhidup ayah, ibu dan anak. Dewasa ini kebutuhan rumah tangga dipenuhi oleh ayah sebagai kepala rumah tangga yang bekerja, namun di beberapa keadaan banyak keluarga yang kebutuhannya kurang terpenuhi jika hanya mengandalkan pendapatan ayah. Hal inilah yang menjadikan para wanita memasuki dunia pekerjaan baik bekerja secara mandiri (wirausaha) maupun bekerja dengan orang lain.</w:t>
      </w:r>
    </w:p>
    <w:p w14:paraId="3742F330" w14:textId="77777777" w:rsidR="00A24677" w:rsidRDefault="00A24677">
      <w:pPr>
        <w:pStyle w:val="BodyText"/>
        <w:spacing w:line="360" w:lineRule="auto"/>
        <w:sectPr w:rsidR="00A24677" w:rsidSect="00093333">
          <w:headerReference w:type="even" r:id="rId7"/>
          <w:headerReference w:type="default" r:id="rId8"/>
          <w:footerReference w:type="even" r:id="rId9"/>
          <w:footerReference w:type="default" r:id="rId10"/>
          <w:headerReference w:type="first" r:id="rId11"/>
          <w:footerReference w:type="first" r:id="rId12"/>
          <w:pgSz w:w="12240" w:h="15840"/>
          <w:pgMar w:top="900" w:right="1080" w:bottom="280" w:left="1080" w:header="720" w:footer="720" w:gutter="0"/>
          <w:pgNumType w:start="87"/>
          <w:cols w:space="720"/>
          <w:titlePg/>
          <w:docGrid w:linePitch="299"/>
        </w:sectPr>
      </w:pPr>
    </w:p>
    <w:p w14:paraId="09D3B5A4" w14:textId="77777777" w:rsidR="00A24677" w:rsidRDefault="00A24677">
      <w:pPr>
        <w:pStyle w:val="BodyText"/>
        <w:spacing w:before="200"/>
        <w:jc w:val="left"/>
        <w:rPr>
          <w:rFonts w:ascii="Times New Roman"/>
          <w:sz w:val="22"/>
        </w:rPr>
      </w:pPr>
    </w:p>
    <w:p w14:paraId="19EC0150" w14:textId="77777777" w:rsidR="00A24677" w:rsidRDefault="00000000">
      <w:pPr>
        <w:pStyle w:val="BodyText"/>
        <w:spacing w:line="360" w:lineRule="auto"/>
        <w:ind w:left="362" w:right="339" w:firstLine="715"/>
      </w:pPr>
      <w:r>
        <w:t>Bhasim (1996) mengatakan bahwa dalam rumah tangga perempuan atau istri memberikan</w:t>
      </w:r>
      <w:r>
        <w:rPr>
          <w:spacing w:val="-4"/>
        </w:rPr>
        <w:t xml:space="preserve"> </w:t>
      </w:r>
      <w:r>
        <w:t>semua</w:t>
      </w:r>
      <w:r>
        <w:rPr>
          <w:spacing w:val="-4"/>
        </w:rPr>
        <w:t xml:space="preserve"> </w:t>
      </w:r>
      <w:r>
        <w:t>pelayanan</w:t>
      </w:r>
      <w:r>
        <w:rPr>
          <w:spacing w:val="-4"/>
        </w:rPr>
        <w:t xml:space="preserve"> </w:t>
      </w:r>
      <w:r>
        <w:t>untuk</w:t>
      </w:r>
      <w:r>
        <w:rPr>
          <w:spacing w:val="-4"/>
        </w:rPr>
        <w:t xml:space="preserve"> </w:t>
      </w:r>
      <w:r>
        <w:t>anak</w:t>
      </w:r>
      <w:r>
        <w:rPr>
          <w:spacing w:val="-4"/>
        </w:rPr>
        <w:t xml:space="preserve"> </w:t>
      </w:r>
      <w:r>
        <w:t>anak,</w:t>
      </w:r>
      <w:r>
        <w:rPr>
          <w:spacing w:val="-5"/>
        </w:rPr>
        <w:t xml:space="preserve"> </w:t>
      </w:r>
      <w:r>
        <w:t>suami,</w:t>
      </w:r>
      <w:r>
        <w:rPr>
          <w:spacing w:val="-2"/>
        </w:rPr>
        <w:t xml:space="preserve"> </w:t>
      </w:r>
      <w:r>
        <w:t>dan</w:t>
      </w:r>
      <w:r>
        <w:rPr>
          <w:spacing w:val="-2"/>
        </w:rPr>
        <w:t xml:space="preserve"> </w:t>
      </w:r>
      <w:r>
        <w:t>anggota</w:t>
      </w:r>
      <w:r>
        <w:rPr>
          <w:spacing w:val="-3"/>
        </w:rPr>
        <w:t xml:space="preserve"> </w:t>
      </w:r>
      <w:r>
        <w:t>keluarga</w:t>
      </w:r>
      <w:r>
        <w:rPr>
          <w:spacing w:val="-2"/>
        </w:rPr>
        <w:t xml:space="preserve"> </w:t>
      </w:r>
      <w:r>
        <w:t>lainnya</w:t>
      </w:r>
      <w:r>
        <w:rPr>
          <w:spacing w:val="-4"/>
        </w:rPr>
        <w:t xml:space="preserve"> </w:t>
      </w:r>
      <w:r>
        <w:t>sepanjang hidupnya.pekerjaan</w:t>
      </w:r>
      <w:r>
        <w:rPr>
          <w:spacing w:val="-14"/>
        </w:rPr>
        <w:t xml:space="preserve"> </w:t>
      </w:r>
      <w:r>
        <w:t>informal</w:t>
      </w:r>
      <w:r>
        <w:rPr>
          <w:spacing w:val="-14"/>
        </w:rPr>
        <w:t xml:space="preserve"> </w:t>
      </w:r>
      <w:r>
        <w:t>yang</w:t>
      </w:r>
      <w:r>
        <w:rPr>
          <w:spacing w:val="-13"/>
        </w:rPr>
        <w:t xml:space="preserve"> </w:t>
      </w:r>
      <w:r>
        <w:t>dilakukan</w:t>
      </w:r>
      <w:r>
        <w:rPr>
          <w:spacing w:val="-14"/>
        </w:rPr>
        <w:t xml:space="preserve"> </w:t>
      </w:r>
      <w:r>
        <w:t>seorang</w:t>
      </w:r>
      <w:r>
        <w:rPr>
          <w:spacing w:val="-13"/>
        </w:rPr>
        <w:t xml:space="preserve"> </w:t>
      </w:r>
      <w:r>
        <w:t>perempuan</w:t>
      </w:r>
      <w:r>
        <w:rPr>
          <w:spacing w:val="-14"/>
        </w:rPr>
        <w:t xml:space="preserve"> </w:t>
      </w:r>
      <w:r>
        <w:t>Seperti</w:t>
      </w:r>
      <w:r>
        <w:rPr>
          <w:spacing w:val="-13"/>
        </w:rPr>
        <w:t xml:space="preserve"> </w:t>
      </w:r>
      <w:r>
        <w:t>halnya</w:t>
      </w:r>
      <w:r>
        <w:rPr>
          <w:spacing w:val="-14"/>
        </w:rPr>
        <w:t xml:space="preserve"> </w:t>
      </w:r>
      <w:r>
        <w:t>menjadi</w:t>
      </w:r>
      <w:r>
        <w:rPr>
          <w:spacing w:val="-14"/>
        </w:rPr>
        <w:t xml:space="preserve"> </w:t>
      </w:r>
      <w:r>
        <w:t>seorang pedagang,</w:t>
      </w:r>
      <w:r>
        <w:rPr>
          <w:spacing w:val="-13"/>
        </w:rPr>
        <w:t xml:space="preserve"> </w:t>
      </w:r>
      <w:r>
        <w:t>Pedagang</w:t>
      </w:r>
      <w:r>
        <w:rPr>
          <w:spacing w:val="-12"/>
        </w:rPr>
        <w:t xml:space="preserve"> </w:t>
      </w:r>
      <w:r>
        <w:t>perempuan</w:t>
      </w:r>
      <w:r>
        <w:rPr>
          <w:spacing w:val="-11"/>
        </w:rPr>
        <w:t xml:space="preserve"> </w:t>
      </w:r>
      <w:r>
        <w:t>dapat</w:t>
      </w:r>
      <w:r>
        <w:rPr>
          <w:spacing w:val="-13"/>
        </w:rPr>
        <w:t xml:space="preserve"> </w:t>
      </w:r>
      <w:r>
        <w:t>ditemukan</w:t>
      </w:r>
      <w:r>
        <w:rPr>
          <w:spacing w:val="-11"/>
        </w:rPr>
        <w:t xml:space="preserve"> </w:t>
      </w:r>
      <w:r>
        <w:t>di</w:t>
      </w:r>
      <w:r>
        <w:rPr>
          <w:spacing w:val="-12"/>
        </w:rPr>
        <w:t xml:space="preserve"> </w:t>
      </w:r>
      <w:r>
        <w:t>berbagai</w:t>
      </w:r>
      <w:r>
        <w:rPr>
          <w:spacing w:val="-14"/>
        </w:rPr>
        <w:t xml:space="preserve"> </w:t>
      </w:r>
      <w:r>
        <w:t>pasar</w:t>
      </w:r>
      <w:r>
        <w:rPr>
          <w:spacing w:val="-12"/>
        </w:rPr>
        <w:t xml:space="preserve"> </w:t>
      </w:r>
      <w:r>
        <w:t>di</w:t>
      </w:r>
      <w:r>
        <w:rPr>
          <w:spacing w:val="-12"/>
        </w:rPr>
        <w:t xml:space="preserve"> </w:t>
      </w:r>
      <w:r>
        <w:t>Bali</w:t>
      </w:r>
      <w:r>
        <w:rPr>
          <w:spacing w:val="-11"/>
        </w:rPr>
        <w:t xml:space="preserve"> </w:t>
      </w:r>
      <w:r>
        <w:t>seperti</w:t>
      </w:r>
      <w:r>
        <w:rPr>
          <w:spacing w:val="-6"/>
        </w:rPr>
        <w:t xml:space="preserve"> </w:t>
      </w:r>
      <w:r>
        <w:t>Pasar</w:t>
      </w:r>
      <w:r>
        <w:rPr>
          <w:spacing w:val="-10"/>
        </w:rPr>
        <w:t xml:space="preserve"> </w:t>
      </w:r>
      <w:r>
        <w:t>Badung, Pasar Kreneng, PasarSanglah, Pasar Sindu, Pasar Kumbasari, Pasar Seni Sukawati dan yang lainnya.</w:t>
      </w:r>
      <w:r>
        <w:rPr>
          <w:spacing w:val="-14"/>
        </w:rPr>
        <w:t xml:space="preserve"> </w:t>
      </w:r>
      <w:r>
        <w:t>Salah</w:t>
      </w:r>
      <w:r>
        <w:rPr>
          <w:spacing w:val="-14"/>
        </w:rPr>
        <w:t xml:space="preserve"> </w:t>
      </w:r>
      <w:r>
        <w:t>satu</w:t>
      </w:r>
      <w:r>
        <w:rPr>
          <w:spacing w:val="-13"/>
        </w:rPr>
        <w:t xml:space="preserve"> </w:t>
      </w:r>
      <w:r>
        <w:t>pasar</w:t>
      </w:r>
      <w:r>
        <w:rPr>
          <w:spacing w:val="-14"/>
        </w:rPr>
        <w:t xml:space="preserve"> </w:t>
      </w:r>
      <w:r>
        <w:t>yang</w:t>
      </w:r>
      <w:r>
        <w:rPr>
          <w:spacing w:val="-13"/>
        </w:rPr>
        <w:t xml:space="preserve"> </w:t>
      </w:r>
      <w:r>
        <w:t>terdapat</w:t>
      </w:r>
      <w:r>
        <w:rPr>
          <w:spacing w:val="-14"/>
        </w:rPr>
        <w:t xml:space="preserve"> </w:t>
      </w:r>
      <w:r>
        <w:t>pedagang</w:t>
      </w:r>
      <w:r>
        <w:rPr>
          <w:spacing w:val="-13"/>
        </w:rPr>
        <w:t xml:space="preserve"> </w:t>
      </w:r>
      <w:r>
        <w:t>perempuan</w:t>
      </w:r>
      <w:r>
        <w:rPr>
          <w:spacing w:val="-14"/>
        </w:rPr>
        <w:t xml:space="preserve"> </w:t>
      </w:r>
      <w:r>
        <w:t>adalah</w:t>
      </w:r>
      <w:r>
        <w:rPr>
          <w:spacing w:val="-14"/>
        </w:rPr>
        <w:t xml:space="preserve"> </w:t>
      </w:r>
      <w:r>
        <w:t>pasar</w:t>
      </w:r>
      <w:r>
        <w:rPr>
          <w:spacing w:val="-13"/>
        </w:rPr>
        <w:t xml:space="preserve"> </w:t>
      </w:r>
      <w:r>
        <w:t>Badung.</w:t>
      </w:r>
      <w:r>
        <w:rPr>
          <w:spacing w:val="-14"/>
        </w:rPr>
        <w:t xml:space="preserve"> </w:t>
      </w:r>
      <w:r>
        <w:t>Pasar</w:t>
      </w:r>
      <w:r>
        <w:rPr>
          <w:spacing w:val="-13"/>
        </w:rPr>
        <w:t xml:space="preserve"> </w:t>
      </w:r>
      <w:r>
        <w:t>Badung adalah salah satu pasar tradisional yang berada di pusat Kota Denpasar pasar badung ini bersebelahan</w:t>
      </w:r>
      <w:r>
        <w:rPr>
          <w:spacing w:val="-9"/>
        </w:rPr>
        <w:t xml:space="preserve"> </w:t>
      </w:r>
      <w:r>
        <w:t>dengan</w:t>
      </w:r>
      <w:r>
        <w:rPr>
          <w:spacing w:val="-9"/>
        </w:rPr>
        <w:t xml:space="preserve"> </w:t>
      </w:r>
      <w:r>
        <w:t>Pasar</w:t>
      </w:r>
      <w:r>
        <w:rPr>
          <w:spacing w:val="-7"/>
        </w:rPr>
        <w:t xml:space="preserve"> </w:t>
      </w:r>
      <w:r>
        <w:t>Kumbasari,</w:t>
      </w:r>
      <w:r>
        <w:rPr>
          <w:spacing w:val="-9"/>
        </w:rPr>
        <w:t xml:space="preserve"> </w:t>
      </w:r>
      <w:r>
        <w:t>jam</w:t>
      </w:r>
      <w:r>
        <w:rPr>
          <w:spacing w:val="-11"/>
        </w:rPr>
        <w:t xml:space="preserve"> </w:t>
      </w:r>
      <w:r>
        <w:t>oprasional</w:t>
      </w:r>
      <w:r>
        <w:rPr>
          <w:spacing w:val="-9"/>
        </w:rPr>
        <w:t xml:space="preserve"> </w:t>
      </w:r>
      <w:r>
        <w:t>pasar</w:t>
      </w:r>
      <w:r>
        <w:rPr>
          <w:spacing w:val="-9"/>
        </w:rPr>
        <w:t xml:space="preserve"> </w:t>
      </w:r>
      <w:r>
        <w:t>ini</w:t>
      </w:r>
      <w:r>
        <w:rPr>
          <w:spacing w:val="-10"/>
        </w:rPr>
        <w:t xml:space="preserve"> </w:t>
      </w:r>
      <w:r>
        <w:t>adalah</w:t>
      </w:r>
      <w:r>
        <w:rPr>
          <w:spacing w:val="-9"/>
        </w:rPr>
        <w:t xml:space="preserve"> </w:t>
      </w:r>
      <w:r>
        <w:t>subuh</w:t>
      </w:r>
      <w:r>
        <w:rPr>
          <w:spacing w:val="-9"/>
        </w:rPr>
        <w:t xml:space="preserve"> </w:t>
      </w:r>
      <w:r>
        <w:t>hinggamalam</w:t>
      </w:r>
      <w:r>
        <w:rPr>
          <w:spacing w:val="-12"/>
        </w:rPr>
        <w:t xml:space="preserve"> </w:t>
      </w:r>
      <w:r>
        <w:t>hari. Berbagai</w:t>
      </w:r>
      <w:r>
        <w:rPr>
          <w:spacing w:val="-9"/>
        </w:rPr>
        <w:t xml:space="preserve"> </w:t>
      </w:r>
      <w:r>
        <w:t>jenis</w:t>
      </w:r>
      <w:r>
        <w:rPr>
          <w:spacing w:val="-10"/>
        </w:rPr>
        <w:t xml:space="preserve"> </w:t>
      </w:r>
      <w:r>
        <w:t>kebutuhan</w:t>
      </w:r>
      <w:r>
        <w:rPr>
          <w:spacing w:val="-9"/>
        </w:rPr>
        <w:t xml:space="preserve"> </w:t>
      </w:r>
      <w:r>
        <w:t>hidup</w:t>
      </w:r>
      <w:r>
        <w:rPr>
          <w:spacing w:val="-9"/>
        </w:rPr>
        <w:t xml:space="preserve"> </w:t>
      </w:r>
      <w:r>
        <w:t>sehari-hari</w:t>
      </w:r>
      <w:r>
        <w:rPr>
          <w:spacing w:val="-9"/>
        </w:rPr>
        <w:t xml:space="preserve"> </w:t>
      </w:r>
      <w:r>
        <w:t>dapat</w:t>
      </w:r>
      <w:r>
        <w:rPr>
          <w:spacing w:val="-11"/>
        </w:rPr>
        <w:t xml:space="preserve"> </w:t>
      </w:r>
      <w:r>
        <w:t>dijumpai</w:t>
      </w:r>
      <w:r>
        <w:rPr>
          <w:spacing w:val="-12"/>
        </w:rPr>
        <w:t xml:space="preserve"> </w:t>
      </w:r>
      <w:r>
        <w:t>di</w:t>
      </w:r>
      <w:r>
        <w:rPr>
          <w:spacing w:val="-10"/>
        </w:rPr>
        <w:t xml:space="preserve"> </w:t>
      </w:r>
      <w:r>
        <w:t>Pasar</w:t>
      </w:r>
      <w:r>
        <w:rPr>
          <w:spacing w:val="-12"/>
        </w:rPr>
        <w:t xml:space="preserve"> </w:t>
      </w:r>
      <w:r>
        <w:t>Badung</w:t>
      </w:r>
      <w:r>
        <w:rPr>
          <w:spacing w:val="-10"/>
        </w:rPr>
        <w:t xml:space="preserve"> </w:t>
      </w:r>
      <w:r>
        <w:t>ini</w:t>
      </w:r>
      <w:r>
        <w:rPr>
          <w:spacing w:val="-6"/>
        </w:rPr>
        <w:t xml:space="preserve"> </w:t>
      </w:r>
      <w:r>
        <w:t>seperti</w:t>
      </w:r>
      <w:r>
        <w:rPr>
          <w:spacing w:val="-11"/>
        </w:rPr>
        <w:t xml:space="preserve"> </w:t>
      </w:r>
      <w:r>
        <w:t>kebutuhan primer dankebutuhan sekunder.</w:t>
      </w:r>
    </w:p>
    <w:p w14:paraId="0DFB1E67" w14:textId="77777777" w:rsidR="00A24677" w:rsidRDefault="00A24677">
      <w:pPr>
        <w:pStyle w:val="BodyText"/>
        <w:spacing w:before="1"/>
        <w:jc w:val="left"/>
      </w:pPr>
    </w:p>
    <w:p w14:paraId="75C9FBB4" w14:textId="77777777" w:rsidR="00A24677" w:rsidRDefault="00000000">
      <w:pPr>
        <w:pStyle w:val="BodyText"/>
        <w:spacing w:line="360" w:lineRule="auto"/>
        <w:ind w:left="360" w:right="340" w:firstLine="463"/>
      </w:pPr>
      <w:r>
        <w:t>Merencanakan suatu usaha peran modal merupakan hal yang sangat penting. Modal kerja sangat dibutuhkan oleh pedagang, karena dengan adanya modal kerja maka pedagang dapat memulai usahanya dengan mengambil barang beranekamacam dari suplayer dan menjualnya kembali di pasar, selain itu dengan adanya modal maka seorang pedagang dapat menambah variasi jenis barang Modal merupakan kekayaan atau aktiva yang diperlukan oleh usaha untuk menyelenggarakan kegiatan sehari- hari yang selalu berputar dalam periode tertentu (Indriyo, 1994:5). Faktor kedua dalam peningkatan pendapatan pedagang adalah lokasi berdagang. Jika tempat</w:t>
      </w:r>
      <w:r>
        <w:rPr>
          <w:spacing w:val="-14"/>
        </w:rPr>
        <w:t xml:space="preserve"> </w:t>
      </w:r>
      <w:r>
        <w:t>berdagang</w:t>
      </w:r>
      <w:r>
        <w:rPr>
          <w:spacing w:val="-14"/>
        </w:rPr>
        <w:t xml:space="preserve"> </w:t>
      </w:r>
      <w:r>
        <w:t>tersebut</w:t>
      </w:r>
      <w:r>
        <w:rPr>
          <w:spacing w:val="-13"/>
        </w:rPr>
        <w:t xml:space="preserve"> </w:t>
      </w:r>
      <w:r>
        <w:t>kotor</w:t>
      </w:r>
      <w:r>
        <w:rPr>
          <w:spacing w:val="-14"/>
        </w:rPr>
        <w:t xml:space="preserve"> </w:t>
      </w:r>
      <w:r>
        <w:t>maka</w:t>
      </w:r>
      <w:r>
        <w:rPr>
          <w:spacing w:val="-13"/>
        </w:rPr>
        <w:t xml:space="preserve"> </w:t>
      </w:r>
      <w:r>
        <w:t>pembeli</w:t>
      </w:r>
      <w:r>
        <w:rPr>
          <w:spacing w:val="-14"/>
        </w:rPr>
        <w:t xml:space="preserve"> </w:t>
      </w:r>
      <w:r>
        <w:t>akan</w:t>
      </w:r>
      <w:r>
        <w:rPr>
          <w:spacing w:val="-13"/>
        </w:rPr>
        <w:t xml:space="preserve"> </w:t>
      </w:r>
      <w:r>
        <w:t>enggan</w:t>
      </w:r>
      <w:r>
        <w:rPr>
          <w:spacing w:val="-14"/>
        </w:rPr>
        <w:t xml:space="preserve"> </w:t>
      </w:r>
      <w:r>
        <w:t>untukmembeli</w:t>
      </w:r>
      <w:r>
        <w:rPr>
          <w:spacing w:val="-14"/>
        </w:rPr>
        <w:t xml:space="preserve"> </w:t>
      </w:r>
      <w:r>
        <w:t>dagangan.</w:t>
      </w:r>
      <w:r>
        <w:rPr>
          <w:spacing w:val="-13"/>
        </w:rPr>
        <w:t xml:space="preserve"> </w:t>
      </w:r>
      <w:r>
        <w:t>Selain</w:t>
      </w:r>
      <w:r>
        <w:rPr>
          <w:spacing w:val="-7"/>
        </w:rPr>
        <w:t xml:space="preserve"> </w:t>
      </w:r>
      <w:r>
        <w:t>itu lokasi lapak tempat berdagang yang kurang besar berpengaruh terhadap penjualan. Kondisi tempat</w:t>
      </w:r>
      <w:r>
        <w:rPr>
          <w:spacing w:val="-7"/>
        </w:rPr>
        <w:t xml:space="preserve"> </w:t>
      </w:r>
      <w:r>
        <w:t>yangmenarik</w:t>
      </w:r>
      <w:r>
        <w:rPr>
          <w:spacing w:val="-9"/>
        </w:rPr>
        <w:t xml:space="preserve"> </w:t>
      </w:r>
      <w:r>
        <w:t>bisa</w:t>
      </w:r>
      <w:r>
        <w:rPr>
          <w:spacing w:val="-8"/>
        </w:rPr>
        <w:t xml:space="preserve"> </w:t>
      </w:r>
      <w:r>
        <w:t>dilihat</w:t>
      </w:r>
      <w:r>
        <w:rPr>
          <w:spacing w:val="-9"/>
        </w:rPr>
        <w:t xml:space="preserve"> </w:t>
      </w:r>
      <w:r>
        <w:t>dari</w:t>
      </w:r>
      <w:r>
        <w:rPr>
          <w:spacing w:val="-8"/>
        </w:rPr>
        <w:t xml:space="preserve"> </w:t>
      </w:r>
      <w:r>
        <w:t>kebersihan</w:t>
      </w:r>
      <w:r>
        <w:rPr>
          <w:spacing w:val="-10"/>
        </w:rPr>
        <w:t xml:space="preserve"> </w:t>
      </w:r>
      <w:r>
        <w:t>tempat</w:t>
      </w:r>
      <w:r>
        <w:rPr>
          <w:spacing w:val="-10"/>
        </w:rPr>
        <w:t xml:space="preserve"> </w:t>
      </w:r>
      <w:r>
        <w:t>berdagang</w:t>
      </w:r>
      <w:r>
        <w:rPr>
          <w:spacing w:val="-11"/>
        </w:rPr>
        <w:t xml:space="preserve"> </w:t>
      </w:r>
      <w:r>
        <w:t>dan</w:t>
      </w:r>
      <w:r>
        <w:rPr>
          <w:spacing w:val="-10"/>
        </w:rPr>
        <w:t xml:space="preserve"> </w:t>
      </w:r>
      <w:r>
        <w:t>bisa</w:t>
      </w:r>
      <w:r>
        <w:rPr>
          <w:spacing w:val="-8"/>
        </w:rPr>
        <w:t xml:space="preserve"> </w:t>
      </w:r>
      <w:r>
        <w:t>dilihat</w:t>
      </w:r>
      <w:r>
        <w:rPr>
          <w:spacing w:val="-9"/>
        </w:rPr>
        <w:t xml:space="preserve"> </w:t>
      </w:r>
      <w:r>
        <w:t>juga</w:t>
      </w:r>
      <w:r>
        <w:rPr>
          <w:spacing w:val="-11"/>
        </w:rPr>
        <w:t xml:space="preserve"> </w:t>
      </w:r>
      <w:r>
        <w:t>dari tata letak penempatan barang yang sesuai dan teratur sesuai dengan jenis barang-barangyang akan di perdagangkan (Samsul Ma’arif, 2013) .</w:t>
      </w:r>
    </w:p>
    <w:p w14:paraId="60CA219F" w14:textId="77777777" w:rsidR="00A24677" w:rsidRDefault="00A24677">
      <w:pPr>
        <w:pStyle w:val="BodyText"/>
        <w:spacing w:before="2"/>
        <w:jc w:val="left"/>
      </w:pPr>
    </w:p>
    <w:p w14:paraId="68F2777E" w14:textId="70541804" w:rsidR="00A24677" w:rsidRDefault="00000000" w:rsidP="00093333">
      <w:pPr>
        <w:pStyle w:val="BodyText"/>
        <w:spacing w:line="360" w:lineRule="auto"/>
        <w:ind w:left="360" w:right="345" w:firstLine="427"/>
        <w:jc w:val="left"/>
      </w:pPr>
      <w:r>
        <w:t>Selain faktor lokasi, faktor yang mempengaruhi peningkatan pendapatan pedagang adalah variasi</w:t>
      </w:r>
      <w:r>
        <w:rPr>
          <w:spacing w:val="-3"/>
        </w:rPr>
        <w:t xml:space="preserve"> </w:t>
      </w:r>
      <w:r>
        <w:t>jenis</w:t>
      </w:r>
      <w:r>
        <w:rPr>
          <w:spacing w:val="-5"/>
        </w:rPr>
        <w:t xml:space="preserve"> </w:t>
      </w:r>
      <w:r>
        <w:t>barang</w:t>
      </w:r>
      <w:r>
        <w:rPr>
          <w:spacing w:val="-5"/>
        </w:rPr>
        <w:t xml:space="preserve"> </w:t>
      </w:r>
      <w:r>
        <w:t>dagangan.</w:t>
      </w:r>
      <w:r>
        <w:rPr>
          <w:spacing w:val="-6"/>
        </w:rPr>
        <w:t xml:space="preserve"> </w:t>
      </w:r>
      <w:r>
        <w:t>Menurut</w:t>
      </w:r>
      <w:r>
        <w:rPr>
          <w:spacing w:val="-4"/>
        </w:rPr>
        <w:t xml:space="preserve"> </w:t>
      </w:r>
      <w:r>
        <w:t>penelitian</w:t>
      </w:r>
      <w:r>
        <w:rPr>
          <w:spacing w:val="-2"/>
        </w:rPr>
        <w:t xml:space="preserve"> </w:t>
      </w:r>
      <w:r>
        <w:t>yang</w:t>
      </w:r>
      <w:r>
        <w:rPr>
          <w:spacing w:val="-5"/>
        </w:rPr>
        <w:t xml:space="preserve"> </w:t>
      </w:r>
      <w:r>
        <w:t>dilakukan</w:t>
      </w:r>
      <w:r>
        <w:rPr>
          <w:spacing w:val="-4"/>
        </w:rPr>
        <w:t xml:space="preserve"> </w:t>
      </w:r>
      <w:r>
        <w:t>Wicaksono</w:t>
      </w:r>
      <w:r>
        <w:rPr>
          <w:spacing w:val="-2"/>
        </w:rPr>
        <w:t xml:space="preserve"> </w:t>
      </w:r>
      <w:r>
        <w:t>(2011)</w:t>
      </w:r>
      <w:r>
        <w:rPr>
          <w:spacing w:val="-5"/>
        </w:rPr>
        <w:t xml:space="preserve"> </w:t>
      </w:r>
      <w:r>
        <w:t>faktor</w:t>
      </w:r>
      <w:r>
        <w:rPr>
          <w:spacing w:val="-4"/>
        </w:rPr>
        <w:t xml:space="preserve"> </w:t>
      </w:r>
      <w:r>
        <w:t>yang diperlukan</w:t>
      </w:r>
      <w:r>
        <w:rPr>
          <w:spacing w:val="40"/>
        </w:rPr>
        <w:t xml:space="preserve"> </w:t>
      </w:r>
      <w:r>
        <w:t>dalam</w:t>
      </w:r>
      <w:r>
        <w:rPr>
          <w:spacing w:val="39"/>
        </w:rPr>
        <w:t xml:space="preserve"> </w:t>
      </w:r>
      <w:r>
        <w:t>meningkatkan</w:t>
      </w:r>
      <w:r>
        <w:rPr>
          <w:spacing w:val="40"/>
        </w:rPr>
        <w:t xml:space="preserve"> </w:t>
      </w:r>
      <w:r>
        <w:t>pendapatan</w:t>
      </w:r>
      <w:r>
        <w:rPr>
          <w:spacing w:val="40"/>
        </w:rPr>
        <w:t xml:space="preserve"> </w:t>
      </w:r>
      <w:r>
        <w:t>seseorang</w:t>
      </w:r>
      <w:r>
        <w:rPr>
          <w:spacing w:val="40"/>
        </w:rPr>
        <w:t xml:space="preserve"> </w:t>
      </w:r>
      <w:r>
        <w:t>yaitu</w:t>
      </w:r>
      <w:r>
        <w:rPr>
          <w:spacing w:val="40"/>
        </w:rPr>
        <w:t xml:space="preserve"> </w:t>
      </w:r>
      <w:r>
        <w:t>variasi</w:t>
      </w:r>
      <w:r>
        <w:rPr>
          <w:spacing w:val="38"/>
        </w:rPr>
        <w:t xml:space="preserve"> </w:t>
      </w:r>
      <w:r>
        <w:t>jenis</w:t>
      </w:r>
      <w:r>
        <w:rPr>
          <w:spacing w:val="40"/>
        </w:rPr>
        <w:t xml:space="preserve"> </w:t>
      </w:r>
      <w:r>
        <w:t>barang</w:t>
      </w:r>
      <w:r>
        <w:rPr>
          <w:spacing w:val="40"/>
        </w:rPr>
        <w:t xml:space="preserve"> </w:t>
      </w:r>
      <w:r>
        <w:t>dagangan. Chen (2005)menyebutkan bahwa</w:t>
      </w:r>
      <w:r>
        <w:rPr>
          <w:spacing w:val="-2"/>
        </w:rPr>
        <w:t xml:space="preserve"> </w:t>
      </w:r>
      <w:r>
        <w:t>mayoritas prilaku konsumen akan memilih tempat berbelanja yang sudah dikategorikan jenis barangnya. Semakin banyak jenis barang yang</w:t>
      </w:r>
      <w:r>
        <w:rPr>
          <w:spacing w:val="40"/>
        </w:rPr>
        <w:t xml:space="preserve"> </w:t>
      </w:r>
      <w:r>
        <w:t xml:space="preserve">dijual maka semakin banyak pula pendapatan yang diperoleh (wulandari, 2016:162). Pembeli akan lebih </w:t>
      </w:r>
      <w:r>
        <w:lastRenderedPageBreak/>
        <w:t>tertarik</w:t>
      </w:r>
      <w:r>
        <w:rPr>
          <w:spacing w:val="40"/>
        </w:rPr>
        <w:t xml:space="preserve"> </w:t>
      </w:r>
      <w:r>
        <w:t>belanja</w:t>
      </w:r>
      <w:r>
        <w:rPr>
          <w:spacing w:val="40"/>
        </w:rPr>
        <w:t xml:space="preserve"> </w:t>
      </w:r>
      <w:r>
        <w:t>di</w:t>
      </w:r>
      <w:r>
        <w:rPr>
          <w:spacing w:val="40"/>
        </w:rPr>
        <w:t xml:space="preserve"> </w:t>
      </w:r>
      <w:r>
        <w:t>tempat</w:t>
      </w:r>
      <w:r>
        <w:rPr>
          <w:spacing w:val="40"/>
        </w:rPr>
        <w:t xml:space="preserve"> </w:t>
      </w:r>
      <w:r>
        <w:t>yang</w:t>
      </w:r>
      <w:r>
        <w:rPr>
          <w:spacing w:val="40"/>
        </w:rPr>
        <w:t xml:space="preserve"> </w:t>
      </w:r>
      <w:r>
        <w:t>lebih</w:t>
      </w:r>
      <w:r>
        <w:rPr>
          <w:spacing w:val="40"/>
        </w:rPr>
        <w:t xml:space="preserve"> </w:t>
      </w:r>
      <w:r>
        <w:t>lengkap</w:t>
      </w:r>
      <w:r>
        <w:rPr>
          <w:spacing w:val="40"/>
        </w:rPr>
        <w:t xml:space="preserve"> </w:t>
      </w:r>
      <w:r>
        <w:t>agar</w:t>
      </w:r>
      <w:r>
        <w:rPr>
          <w:spacing w:val="40"/>
        </w:rPr>
        <w:t xml:space="preserve"> </w:t>
      </w:r>
      <w:r>
        <w:t>menghemat</w:t>
      </w:r>
      <w:r>
        <w:rPr>
          <w:spacing w:val="40"/>
        </w:rPr>
        <w:t xml:space="preserve"> </w:t>
      </w:r>
      <w:r>
        <w:t>waktu</w:t>
      </w:r>
      <w:r>
        <w:rPr>
          <w:spacing w:val="40"/>
        </w:rPr>
        <w:t xml:space="preserve"> </w:t>
      </w:r>
      <w:r>
        <w:t>untuk</w:t>
      </w:r>
      <w:r>
        <w:rPr>
          <w:spacing w:val="40"/>
        </w:rPr>
        <w:t xml:space="preserve"> </w:t>
      </w:r>
      <w:r>
        <w:t>tidak</w:t>
      </w:r>
      <w:r>
        <w:rPr>
          <w:spacing w:val="40"/>
        </w:rPr>
        <w:t xml:space="preserve"> </w:t>
      </w:r>
      <w:r>
        <w:t>mencari barang yang sejenis di tempat lain.</w:t>
      </w:r>
      <w:r w:rsidR="00093333">
        <w:t xml:space="preserve"> </w:t>
      </w:r>
      <w:r>
        <w:t>Faktor lain yang mempengaruhi pendapatan pedagang adalah daya beli masyarakat. Daya beli</w:t>
      </w:r>
      <w:r>
        <w:rPr>
          <w:spacing w:val="-14"/>
        </w:rPr>
        <w:t xml:space="preserve"> </w:t>
      </w:r>
      <w:r>
        <w:t>adalah</w:t>
      </w:r>
      <w:r>
        <w:rPr>
          <w:spacing w:val="-14"/>
        </w:rPr>
        <w:t xml:space="preserve"> </w:t>
      </w:r>
      <w:r>
        <w:t>kemampuan</w:t>
      </w:r>
      <w:r>
        <w:rPr>
          <w:spacing w:val="-13"/>
        </w:rPr>
        <w:t xml:space="preserve"> </w:t>
      </w:r>
      <w:r>
        <w:t>individu</w:t>
      </w:r>
      <w:r>
        <w:rPr>
          <w:spacing w:val="-14"/>
        </w:rPr>
        <w:t xml:space="preserve"> </w:t>
      </w:r>
      <w:r>
        <w:t>maupun</w:t>
      </w:r>
      <w:r>
        <w:rPr>
          <w:spacing w:val="-13"/>
        </w:rPr>
        <w:t xml:space="preserve"> </w:t>
      </w:r>
      <w:r>
        <w:t>organisasi</w:t>
      </w:r>
      <w:r>
        <w:rPr>
          <w:spacing w:val="-14"/>
        </w:rPr>
        <w:t xml:space="preserve"> </w:t>
      </w:r>
      <w:r>
        <w:t>membeli</w:t>
      </w:r>
      <w:r>
        <w:rPr>
          <w:spacing w:val="-13"/>
        </w:rPr>
        <w:t xml:space="preserve"> </w:t>
      </w:r>
      <w:r>
        <w:t>dan</w:t>
      </w:r>
      <w:r>
        <w:rPr>
          <w:spacing w:val="-14"/>
        </w:rPr>
        <w:t xml:space="preserve"> </w:t>
      </w:r>
      <w:r>
        <w:t>menggunakan</w:t>
      </w:r>
      <w:r>
        <w:rPr>
          <w:spacing w:val="-14"/>
        </w:rPr>
        <w:t xml:space="preserve"> </w:t>
      </w:r>
      <w:r>
        <w:t>barang</w:t>
      </w:r>
      <w:r>
        <w:rPr>
          <w:spacing w:val="-13"/>
        </w:rPr>
        <w:t xml:space="preserve"> </w:t>
      </w:r>
      <w:r>
        <w:t>dan</w:t>
      </w:r>
      <w:r>
        <w:rPr>
          <w:spacing w:val="-14"/>
        </w:rPr>
        <w:t xml:space="preserve"> </w:t>
      </w:r>
      <w:r>
        <w:t>jasa. Di dalam pengukuran daya beli, faktor-faktor yang mempengaruhi daya beli menurut Basu Swasta</w:t>
      </w:r>
      <w:r>
        <w:rPr>
          <w:spacing w:val="-14"/>
        </w:rPr>
        <w:t xml:space="preserve"> </w:t>
      </w:r>
      <w:r>
        <w:t>dan</w:t>
      </w:r>
      <w:r>
        <w:rPr>
          <w:spacing w:val="-11"/>
        </w:rPr>
        <w:t xml:space="preserve"> </w:t>
      </w:r>
      <w:r>
        <w:t>Irawan</w:t>
      </w:r>
      <w:r>
        <w:rPr>
          <w:spacing w:val="-11"/>
        </w:rPr>
        <w:t xml:space="preserve"> </w:t>
      </w:r>
      <w:r>
        <w:t>(2003:403)</w:t>
      </w:r>
      <w:r>
        <w:rPr>
          <w:spacing w:val="-12"/>
        </w:rPr>
        <w:t xml:space="preserve"> </w:t>
      </w:r>
      <w:r>
        <w:t>adalah</w:t>
      </w:r>
      <w:r>
        <w:rPr>
          <w:spacing w:val="-12"/>
        </w:rPr>
        <w:t xml:space="preserve"> </w:t>
      </w:r>
      <w:r>
        <w:t>faktor</w:t>
      </w:r>
      <w:r>
        <w:rPr>
          <w:spacing w:val="-13"/>
        </w:rPr>
        <w:t xml:space="preserve"> </w:t>
      </w:r>
      <w:r>
        <w:t>pendapatan,</w:t>
      </w:r>
      <w:r>
        <w:rPr>
          <w:spacing w:val="-11"/>
        </w:rPr>
        <w:t xml:space="preserve"> </w:t>
      </w:r>
      <w:r>
        <w:t>selera,</w:t>
      </w:r>
      <w:r>
        <w:rPr>
          <w:spacing w:val="-14"/>
        </w:rPr>
        <w:t xml:space="preserve"> </w:t>
      </w:r>
      <w:r>
        <w:t>dan</w:t>
      </w:r>
      <w:r>
        <w:rPr>
          <w:spacing w:val="-11"/>
        </w:rPr>
        <w:t xml:space="preserve"> </w:t>
      </w:r>
      <w:r>
        <w:t>harga.</w:t>
      </w:r>
      <w:r>
        <w:rPr>
          <w:spacing w:val="-12"/>
        </w:rPr>
        <w:t xml:space="preserve"> </w:t>
      </w:r>
      <w:r>
        <w:t>Saat</w:t>
      </w:r>
      <w:r>
        <w:rPr>
          <w:spacing w:val="-11"/>
        </w:rPr>
        <w:t xml:space="preserve"> </w:t>
      </w:r>
      <w:r>
        <w:t>pembeli</w:t>
      </w:r>
      <w:r>
        <w:rPr>
          <w:spacing w:val="-11"/>
        </w:rPr>
        <w:t xml:space="preserve"> </w:t>
      </w:r>
      <w:r>
        <w:t>merasa nyaman</w:t>
      </w:r>
      <w:r>
        <w:rPr>
          <w:spacing w:val="-3"/>
        </w:rPr>
        <w:t xml:space="preserve"> </w:t>
      </w:r>
      <w:r>
        <w:t>berbelanja</w:t>
      </w:r>
      <w:r>
        <w:rPr>
          <w:spacing w:val="-4"/>
        </w:rPr>
        <w:t xml:space="preserve"> </w:t>
      </w:r>
      <w:r>
        <w:t>di</w:t>
      </w:r>
      <w:r>
        <w:rPr>
          <w:spacing w:val="-3"/>
        </w:rPr>
        <w:t xml:space="preserve"> </w:t>
      </w:r>
      <w:r>
        <w:t>suatu</w:t>
      </w:r>
      <w:r>
        <w:rPr>
          <w:spacing w:val="-3"/>
        </w:rPr>
        <w:t xml:space="preserve"> </w:t>
      </w:r>
      <w:r>
        <w:t>tempat</w:t>
      </w:r>
      <w:r>
        <w:rPr>
          <w:spacing w:val="-3"/>
        </w:rPr>
        <w:t xml:space="preserve"> </w:t>
      </w:r>
      <w:r>
        <w:t>maka</w:t>
      </w:r>
      <w:r>
        <w:rPr>
          <w:spacing w:val="-5"/>
        </w:rPr>
        <w:t xml:space="preserve"> </w:t>
      </w:r>
      <w:r>
        <w:t>tingkat</w:t>
      </w:r>
      <w:r>
        <w:rPr>
          <w:spacing w:val="-3"/>
        </w:rPr>
        <w:t xml:space="preserve"> </w:t>
      </w:r>
      <w:r>
        <w:t>kepuasan</w:t>
      </w:r>
      <w:r>
        <w:rPr>
          <w:spacing w:val="-1"/>
        </w:rPr>
        <w:t xml:space="preserve"> </w:t>
      </w:r>
      <w:r>
        <w:t>yang</w:t>
      </w:r>
      <w:r>
        <w:rPr>
          <w:spacing w:val="-5"/>
        </w:rPr>
        <w:t xml:space="preserve"> </w:t>
      </w:r>
      <w:r>
        <w:t>dirasakan</w:t>
      </w:r>
      <w:r>
        <w:rPr>
          <w:spacing w:val="-2"/>
        </w:rPr>
        <w:t xml:space="preserve"> </w:t>
      </w:r>
      <w:r>
        <w:t>akan</w:t>
      </w:r>
      <w:r>
        <w:rPr>
          <w:spacing w:val="-3"/>
        </w:rPr>
        <w:t xml:space="preserve"> </w:t>
      </w:r>
      <w:r>
        <w:t>bertambah</w:t>
      </w:r>
      <w:r>
        <w:rPr>
          <w:spacing w:val="-5"/>
        </w:rPr>
        <w:t xml:space="preserve"> </w:t>
      </w:r>
      <w:r>
        <w:t>dan membuat rasa ingin mengkonsumsi dan berbelanja kembali akan meningkat.</w:t>
      </w:r>
    </w:p>
    <w:p w14:paraId="38DEFDE2" w14:textId="77777777" w:rsidR="00A24677" w:rsidRDefault="00000000">
      <w:pPr>
        <w:pStyle w:val="BodyText"/>
        <w:spacing w:before="3" w:line="360" w:lineRule="auto"/>
        <w:ind w:left="362" w:right="337" w:firstLine="715"/>
      </w:pPr>
      <w:r>
        <w:t>Tujuan yang</w:t>
      </w:r>
      <w:r>
        <w:rPr>
          <w:spacing w:val="-2"/>
        </w:rPr>
        <w:t xml:space="preserve"> </w:t>
      </w:r>
      <w:r>
        <w:t>diharapkan</w:t>
      </w:r>
      <w:r>
        <w:rPr>
          <w:spacing w:val="-3"/>
        </w:rPr>
        <w:t xml:space="preserve"> </w:t>
      </w:r>
      <w:r>
        <w:t>dapat tercapai</w:t>
      </w:r>
      <w:r>
        <w:rPr>
          <w:spacing w:val="-1"/>
        </w:rPr>
        <w:t xml:space="preserve"> </w:t>
      </w:r>
      <w:r>
        <w:t>dalam</w:t>
      </w:r>
      <w:r>
        <w:rPr>
          <w:spacing w:val="-1"/>
        </w:rPr>
        <w:t xml:space="preserve"> </w:t>
      </w:r>
      <w:r>
        <w:t>penelitian ini yaitu ;</w:t>
      </w:r>
      <w:r>
        <w:rPr>
          <w:spacing w:val="-1"/>
        </w:rPr>
        <w:t xml:space="preserve"> </w:t>
      </w:r>
      <w:r>
        <w:t>1) untuk menganalisis pengaruh simultan modal, lokasi berdagang, jenis barang dagangan, dan daya beli masyarakat terhadap pendapatan pedagang perempuan di Pasar Badung. 2) untuk menganalisis pengaruh parsial modal, lokasi, jenis barang dagangan, dan daya beli masyarakat terhadap pendapatan pedagang</w:t>
      </w:r>
      <w:r>
        <w:rPr>
          <w:spacing w:val="-3"/>
        </w:rPr>
        <w:t xml:space="preserve"> </w:t>
      </w:r>
      <w:r>
        <w:t>perempuan</w:t>
      </w:r>
      <w:r>
        <w:rPr>
          <w:spacing w:val="-5"/>
        </w:rPr>
        <w:t xml:space="preserve"> </w:t>
      </w:r>
      <w:r>
        <w:t>di</w:t>
      </w:r>
      <w:r>
        <w:rPr>
          <w:spacing w:val="-6"/>
        </w:rPr>
        <w:t xml:space="preserve"> </w:t>
      </w:r>
      <w:r>
        <w:t>Pasar</w:t>
      </w:r>
      <w:r>
        <w:rPr>
          <w:spacing w:val="-3"/>
        </w:rPr>
        <w:t xml:space="preserve"> </w:t>
      </w:r>
      <w:r>
        <w:t>Badung.</w:t>
      </w:r>
      <w:r>
        <w:rPr>
          <w:spacing w:val="-4"/>
        </w:rPr>
        <w:t xml:space="preserve"> </w:t>
      </w:r>
      <w:r>
        <w:t>3)</w:t>
      </w:r>
      <w:r>
        <w:rPr>
          <w:spacing w:val="-5"/>
        </w:rPr>
        <w:t xml:space="preserve"> </w:t>
      </w:r>
      <w:r>
        <w:t>untuk</w:t>
      </w:r>
      <w:r>
        <w:rPr>
          <w:spacing w:val="-7"/>
        </w:rPr>
        <w:t xml:space="preserve"> </w:t>
      </w:r>
      <w:r>
        <w:t>menganalisis</w:t>
      </w:r>
      <w:r>
        <w:rPr>
          <w:spacing w:val="-5"/>
        </w:rPr>
        <w:t xml:space="preserve"> </w:t>
      </w:r>
      <w:r>
        <w:t>peran</w:t>
      </w:r>
      <w:r>
        <w:rPr>
          <w:spacing w:val="-2"/>
        </w:rPr>
        <w:t xml:space="preserve"> </w:t>
      </w:r>
      <w:r>
        <w:t>daya</w:t>
      </w:r>
      <w:r>
        <w:rPr>
          <w:spacing w:val="-6"/>
        </w:rPr>
        <w:t xml:space="preserve"> </w:t>
      </w:r>
      <w:r>
        <w:t>beli</w:t>
      </w:r>
      <w:r>
        <w:rPr>
          <w:spacing w:val="40"/>
        </w:rPr>
        <w:t xml:space="preserve"> </w:t>
      </w:r>
      <w:r>
        <w:t>masyarakatdalam memoderasi pengaruh jenis barang dagangan terhadap pendapatan pedagang perempuan di Pasar Badung.</w:t>
      </w:r>
    </w:p>
    <w:p w14:paraId="5DBE8A29" w14:textId="77777777" w:rsidR="00A24677" w:rsidRDefault="00000000">
      <w:pPr>
        <w:pStyle w:val="Heading1"/>
        <w:spacing w:before="6"/>
        <w:ind w:left="370"/>
        <w:jc w:val="both"/>
      </w:pPr>
      <w:r>
        <w:t>METODE</w:t>
      </w:r>
      <w:r>
        <w:rPr>
          <w:spacing w:val="-4"/>
        </w:rPr>
        <w:t xml:space="preserve"> </w:t>
      </w:r>
      <w:r>
        <w:rPr>
          <w:spacing w:val="-2"/>
        </w:rPr>
        <w:t>PENELITIAN</w:t>
      </w:r>
    </w:p>
    <w:p w14:paraId="71C73689" w14:textId="77777777" w:rsidR="00A24677" w:rsidRDefault="00000000">
      <w:pPr>
        <w:pStyle w:val="BodyText"/>
        <w:spacing w:before="140" w:line="360" w:lineRule="auto"/>
        <w:ind w:left="401" w:right="345"/>
      </w:pPr>
      <w:r>
        <w:t>Penelitian ini adalah jenis penelitian inferensial dengan analisi kuantitatif dengan objek penelitian adalah modal, lokasi, jenis barang dagangan, dan daya beli masyarakat terhadap pendapatan pedagang perempuan di Pasar Badung. Sampel dalam penelitian ini berjumlah 92 responden</w:t>
      </w:r>
      <w:r>
        <w:rPr>
          <w:spacing w:val="-9"/>
        </w:rPr>
        <w:t xml:space="preserve"> </w:t>
      </w:r>
      <w:r>
        <w:t>pedagang</w:t>
      </w:r>
      <w:r>
        <w:rPr>
          <w:spacing w:val="-10"/>
        </w:rPr>
        <w:t xml:space="preserve"> </w:t>
      </w:r>
      <w:r>
        <w:t>perempuan</w:t>
      </w:r>
      <w:r>
        <w:rPr>
          <w:spacing w:val="-7"/>
        </w:rPr>
        <w:t xml:space="preserve"> </w:t>
      </w:r>
      <w:r>
        <w:t>yang</w:t>
      </w:r>
      <w:r>
        <w:rPr>
          <w:spacing w:val="-9"/>
        </w:rPr>
        <w:t xml:space="preserve"> </w:t>
      </w:r>
      <w:r>
        <w:t>berada</w:t>
      </w:r>
      <w:r>
        <w:rPr>
          <w:spacing w:val="-8"/>
        </w:rPr>
        <w:t xml:space="preserve"> </w:t>
      </w:r>
      <w:r>
        <w:t>di</w:t>
      </w:r>
      <w:r>
        <w:rPr>
          <w:spacing w:val="-8"/>
        </w:rPr>
        <w:t xml:space="preserve"> </w:t>
      </w:r>
      <w:r>
        <w:t>Pasar</w:t>
      </w:r>
      <w:r>
        <w:rPr>
          <w:spacing w:val="-8"/>
        </w:rPr>
        <w:t xml:space="preserve"> </w:t>
      </w:r>
      <w:r>
        <w:t>Badung.</w:t>
      </w:r>
      <w:r>
        <w:rPr>
          <w:spacing w:val="-9"/>
        </w:rPr>
        <w:t xml:space="preserve"> </w:t>
      </w:r>
      <w:r>
        <w:t>Jenis</w:t>
      </w:r>
      <w:r>
        <w:rPr>
          <w:spacing w:val="-10"/>
        </w:rPr>
        <w:t xml:space="preserve"> </w:t>
      </w:r>
      <w:r>
        <w:t>data</w:t>
      </w:r>
      <w:r>
        <w:rPr>
          <w:spacing w:val="-10"/>
        </w:rPr>
        <w:t xml:space="preserve"> </w:t>
      </w:r>
      <w:r>
        <w:t>adalah</w:t>
      </w:r>
      <w:r>
        <w:rPr>
          <w:spacing w:val="-9"/>
        </w:rPr>
        <w:t xml:space="preserve"> </w:t>
      </w:r>
      <w:r>
        <w:t>kuantitatif</w:t>
      </w:r>
      <w:r>
        <w:rPr>
          <w:spacing w:val="-2"/>
        </w:rPr>
        <w:t xml:space="preserve"> </w:t>
      </w:r>
      <w:r>
        <w:t>dan kualitatif dengan sumber data primer dan sekunder. Metode pengumpulan data adalah menggunakan metode observasi, wawancara terstruktur dan wawancara mendalam. Analisis data dalam penelitian menggunakan teknis analisi data regresi moderasi.</w:t>
      </w:r>
    </w:p>
    <w:p w14:paraId="02841857" w14:textId="77777777" w:rsidR="00A24677" w:rsidRDefault="00000000">
      <w:pPr>
        <w:pStyle w:val="Heading1"/>
        <w:spacing w:before="1"/>
        <w:ind w:left="360"/>
        <w:jc w:val="both"/>
      </w:pPr>
      <w:r>
        <w:t>HASIL</w:t>
      </w:r>
      <w:r>
        <w:rPr>
          <w:spacing w:val="-7"/>
        </w:rPr>
        <w:t xml:space="preserve"> </w:t>
      </w:r>
      <w:r>
        <w:t>DAN</w:t>
      </w:r>
      <w:r>
        <w:rPr>
          <w:spacing w:val="-4"/>
        </w:rPr>
        <w:t xml:space="preserve"> </w:t>
      </w:r>
      <w:r>
        <w:rPr>
          <w:spacing w:val="-2"/>
        </w:rPr>
        <w:t>PEMBAHASAN</w:t>
      </w:r>
    </w:p>
    <w:p w14:paraId="20A66ABE" w14:textId="77777777" w:rsidR="00A24677" w:rsidRDefault="00A24677">
      <w:pPr>
        <w:pStyle w:val="BodyText"/>
        <w:spacing w:before="11"/>
        <w:jc w:val="left"/>
        <w:rPr>
          <w:b/>
        </w:rPr>
      </w:pPr>
    </w:p>
    <w:p w14:paraId="2EACFD74" w14:textId="26D27CC3" w:rsidR="00A24677" w:rsidRDefault="00000000" w:rsidP="00093333">
      <w:pPr>
        <w:pStyle w:val="BodyText"/>
        <w:spacing w:line="360" w:lineRule="auto"/>
        <w:ind w:left="360" w:right="337" w:firstLine="715"/>
        <w:sectPr w:rsidR="00A24677">
          <w:pgSz w:w="12240" w:h="15840"/>
          <w:pgMar w:top="920" w:right="1080" w:bottom="280" w:left="1080" w:header="720" w:footer="720" w:gutter="0"/>
          <w:cols w:space="720"/>
        </w:sectPr>
      </w:pPr>
      <w:r>
        <w:t>Responden pada penelitian ini adalah 92 pedagang perempuan yang berdagang di Pasar Badung.</w:t>
      </w:r>
      <w:r>
        <w:rPr>
          <w:spacing w:val="-11"/>
        </w:rPr>
        <w:t xml:space="preserve"> </w:t>
      </w:r>
      <w:r>
        <w:t>Proses</w:t>
      </w:r>
      <w:r>
        <w:rPr>
          <w:spacing w:val="-11"/>
        </w:rPr>
        <w:t xml:space="preserve"> </w:t>
      </w:r>
      <w:r>
        <w:t>pengambilan</w:t>
      </w:r>
      <w:r>
        <w:rPr>
          <w:spacing w:val="-8"/>
        </w:rPr>
        <w:t xml:space="preserve"> </w:t>
      </w:r>
      <w:r>
        <w:t>data</w:t>
      </w:r>
      <w:r>
        <w:rPr>
          <w:spacing w:val="-10"/>
        </w:rPr>
        <w:t xml:space="preserve"> </w:t>
      </w:r>
      <w:r>
        <w:t>oleh</w:t>
      </w:r>
      <w:r>
        <w:rPr>
          <w:spacing w:val="-9"/>
        </w:rPr>
        <w:t xml:space="preserve"> </w:t>
      </w:r>
      <w:r>
        <w:t>peneliti</w:t>
      </w:r>
      <w:r>
        <w:rPr>
          <w:spacing w:val="-10"/>
        </w:rPr>
        <w:t xml:space="preserve"> </w:t>
      </w:r>
      <w:r>
        <w:t>kepada</w:t>
      </w:r>
      <w:r>
        <w:rPr>
          <w:spacing w:val="-9"/>
        </w:rPr>
        <w:t xml:space="preserve"> </w:t>
      </w:r>
      <w:r>
        <w:t>responden</w:t>
      </w:r>
      <w:r>
        <w:rPr>
          <w:spacing w:val="-10"/>
        </w:rPr>
        <w:t xml:space="preserve"> </w:t>
      </w:r>
      <w:r>
        <w:t>berupa</w:t>
      </w:r>
      <w:r>
        <w:rPr>
          <w:spacing w:val="-10"/>
        </w:rPr>
        <w:t xml:space="preserve"> </w:t>
      </w:r>
      <w:r>
        <w:t>penyebaran</w:t>
      </w:r>
      <w:r>
        <w:rPr>
          <w:spacing w:val="-7"/>
        </w:rPr>
        <w:t xml:space="preserve"> </w:t>
      </w:r>
      <w:r>
        <w:t>kuesioner secara terstuktur,</w:t>
      </w:r>
      <w:r>
        <w:rPr>
          <w:spacing w:val="-1"/>
        </w:rPr>
        <w:t xml:space="preserve"> </w:t>
      </w:r>
      <w:r>
        <w:t>wawancara mendalam, dan</w:t>
      </w:r>
      <w:r>
        <w:rPr>
          <w:spacing w:val="-1"/>
        </w:rPr>
        <w:t xml:space="preserve"> </w:t>
      </w:r>
      <w:r>
        <w:t>observasi. Seluruh</w:t>
      </w:r>
      <w:r>
        <w:rPr>
          <w:spacing w:val="-1"/>
        </w:rPr>
        <w:t xml:space="preserve"> </w:t>
      </w:r>
      <w:r>
        <w:t>responden yang diwawancarai adalah</w:t>
      </w:r>
      <w:r>
        <w:rPr>
          <w:spacing w:val="-14"/>
        </w:rPr>
        <w:t xml:space="preserve"> </w:t>
      </w:r>
      <w:r>
        <w:t>pedagang</w:t>
      </w:r>
      <w:r>
        <w:rPr>
          <w:spacing w:val="-14"/>
        </w:rPr>
        <w:t xml:space="preserve"> </w:t>
      </w:r>
      <w:r>
        <w:t>perempuan</w:t>
      </w:r>
      <w:r>
        <w:rPr>
          <w:spacing w:val="-13"/>
        </w:rPr>
        <w:t xml:space="preserve"> </w:t>
      </w:r>
      <w:r>
        <w:t>yang</w:t>
      </w:r>
      <w:r>
        <w:rPr>
          <w:spacing w:val="-14"/>
        </w:rPr>
        <w:t xml:space="preserve"> </w:t>
      </w:r>
      <w:r>
        <w:t>akan</w:t>
      </w:r>
      <w:r>
        <w:rPr>
          <w:spacing w:val="-13"/>
        </w:rPr>
        <w:t xml:space="preserve"> </w:t>
      </w:r>
      <w:r>
        <w:t>dipaparkan</w:t>
      </w:r>
      <w:r>
        <w:rPr>
          <w:spacing w:val="-14"/>
        </w:rPr>
        <w:t xml:space="preserve"> </w:t>
      </w:r>
      <w:r>
        <w:t>secara</w:t>
      </w:r>
      <w:r>
        <w:rPr>
          <w:spacing w:val="-13"/>
        </w:rPr>
        <w:t xml:space="preserve"> </w:t>
      </w:r>
      <w:r>
        <w:t>jelas</w:t>
      </w:r>
      <w:r>
        <w:rPr>
          <w:spacing w:val="-14"/>
        </w:rPr>
        <w:t xml:space="preserve"> </w:t>
      </w:r>
      <w:r>
        <w:t>dan</w:t>
      </w:r>
      <w:r>
        <w:rPr>
          <w:spacing w:val="-14"/>
        </w:rPr>
        <w:t xml:space="preserve"> </w:t>
      </w:r>
      <w:r>
        <w:t>detail</w:t>
      </w:r>
      <w:r>
        <w:rPr>
          <w:spacing w:val="-13"/>
        </w:rPr>
        <w:t xml:space="preserve"> </w:t>
      </w:r>
      <w:r>
        <w:t>karateristik</w:t>
      </w:r>
      <w:r>
        <w:rPr>
          <w:spacing w:val="-14"/>
        </w:rPr>
        <w:t xml:space="preserve"> </w:t>
      </w:r>
      <w:r>
        <w:t xml:space="preserve">responden berdasarkan modal berdagang, lokasi berdagang, jenis variasi barang dagangan, dan daya beli </w:t>
      </w:r>
      <w:r>
        <w:rPr>
          <w:spacing w:val="-2"/>
        </w:rPr>
        <w:t>masyarakat.</w:t>
      </w:r>
    </w:p>
    <w:p w14:paraId="12323B5C" w14:textId="77777777" w:rsidR="00A24677" w:rsidRDefault="00A24677">
      <w:pPr>
        <w:pStyle w:val="BodyText"/>
        <w:spacing w:before="164"/>
        <w:jc w:val="left"/>
        <w:rPr>
          <w:rFonts w:ascii="Times New Roman"/>
          <w:sz w:val="22"/>
        </w:rPr>
      </w:pPr>
    </w:p>
    <w:p w14:paraId="2C1BE29C" w14:textId="77777777" w:rsidR="00A24677" w:rsidRDefault="00000000">
      <w:pPr>
        <w:pStyle w:val="Heading2"/>
        <w:numPr>
          <w:ilvl w:val="0"/>
          <w:numId w:val="1"/>
        </w:numPr>
        <w:tabs>
          <w:tab w:val="left" w:pos="658"/>
        </w:tabs>
        <w:ind w:left="658" w:hanging="303"/>
        <w:jc w:val="both"/>
      </w:pPr>
      <w:r>
        <w:rPr>
          <w:spacing w:val="-6"/>
        </w:rPr>
        <w:t>Karateristik</w:t>
      </w:r>
      <w:r>
        <w:rPr>
          <w:spacing w:val="3"/>
        </w:rPr>
        <w:t xml:space="preserve"> </w:t>
      </w:r>
      <w:r>
        <w:rPr>
          <w:spacing w:val="-2"/>
        </w:rPr>
        <w:t>responden</w:t>
      </w:r>
    </w:p>
    <w:p w14:paraId="44D13843" w14:textId="77777777" w:rsidR="00A24677" w:rsidRDefault="00000000">
      <w:pPr>
        <w:pStyle w:val="BodyText"/>
        <w:spacing w:line="360" w:lineRule="auto"/>
        <w:ind w:left="362" w:right="349"/>
      </w:pPr>
      <w:r>
        <w:t>Kareteristik responden Berdasarkan pendidikan dapat dilihat pada Tabel 1, sebagian besar responden</w:t>
      </w:r>
      <w:r>
        <w:rPr>
          <w:spacing w:val="-14"/>
        </w:rPr>
        <w:t xml:space="preserve"> </w:t>
      </w:r>
      <w:r>
        <w:t>memiliki</w:t>
      </w:r>
      <w:r>
        <w:rPr>
          <w:spacing w:val="-14"/>
        </w:rPr>
        <w:t xml:space="preserve"> </w:t>
      </w:r>
      <w:r>
        <w:t>tingkat</w:t>
      </w:r>
      <w:r>
        <w:rPr>
          <w:spacing w:val="-13"/>
        </w:rPr>
        <w:t xml:space="preserve"> </w:t>
      </w:r>
      <w:r>
        <w:t>pendidikan</w:t>
      </w:r>
      <w:r>
        <w:rPr>
          <w:spacing w:val="-14"/>
        </w:rPr>
        <w:t xml:space="preserve"> </w:t>
      </w:r>
      <w:r>
        <w:t>yang</w:t>
      </w:r>
      <w:r>
        <w:rPr>
          <w:spacing w:val="-13"/>
        </w:rPr>
        <w:t xml:space="preserve"> </w:t>
      </w:r>
      <w:r>
        <w:t>cukup</w:t>
      </w:r>
      <w:r>
        <w:rPr>
          <w:spacing w:val="-14"/>
        </w:rPr>
        <w:t xml:space="preserve"> </w:t>
      </w:r>
      <w:r>
        <w:t>yaitu</w:t>
      </w:r>
      <w:r>
        <w:rPr>
          <w:spacing w:val="-13"/>
        </w:rPr>
        <w:t xml:space="preserve"> </w:t>
      </w:r>
      <w:r>
        <w:t>52</w:t>
      </w:r>
      <w:r>
        <w:rPr>
          <w:spacing w:val="-14"/>
        </w:rPr>
        <w:t xml:space="preserve"> </w:t>
      </w:r>
      <w:r>
        <w:t>persen</w:t>
      </w:r>
      <w:r>
        <w:rPr>
          <w:spacing w:val="-14"/>
        </w:rPr>
        <w:t xml:space="preserve"> </w:t>
      </w:r>
      <w:r>
        <w:t>responden</w:t>
      </w:r>
      <w:r>
        <w:rPr>
          <w:spacing w:val="-13"/>
        </w:rPr>
        <w:t xml:space="preserve"> </w:t>
      </w:r>
      <w:r>
        <w:t>merupakanlulusan SMA dan 13 persen lulusan perguruan tinggi. Kecenderungan data ini</w:t>
      </w:r>
    </w:p>
    <w:p w14:paraId="29684805" w14:textId="77777777" w:rsidR="00A24677" w:rsidRDefault="00000000">
      <w:pPr>
        <w:pStyle w:val="BodyText"/>
        <w:spacing w:line="360" w:lineRule="auto"/>
        <w:ind w:left="362" w:right="339"/>
      </w:pPr>
      <w:r>
        <w:t>menunjukkan</w:t>
      </w:r>
      <w:r>
        <w:rPr>
          <w:spacing w:val="-14"/>
        </w:rPr>
        <w:t xml:space="preserve"> </w:t>
      </w:r>
      <w:r>
        <w:t>hal</w:t>
      </w:r>
      <w:r>
        <w:rPr>
          <w:spacing w:val="-14"/>
        </w:rPr>
        <w:t xml:space="preserve"> </w:t>
      </w:r>
      <w:r>
        <w:t>yang</w:t>
      </w:r>
      <w:r>
        <w:rPr>
          <w:spacing w:val="-13"/>
        </w:rPr>
        <w:t xml:space="preserve"> </w:t>
      </w:r>
      <w:r>
        <w:t>baik</w:t>
      </w:r>
      <w:r>
        <w:rPr>
          <w:spacing w:val="-14"/>
        </w:rPr>
        <w:t xml:space="preserve"> </w:t>
      </w:r>
      <w:r>
        <w:t>karenaa</w:t>
      </w:r>
      <w:r>
        <w:rPr>
          <w:spacing w:val="-13"/>
        </w:rPr>
        <w:t xml:space="preserve"> </w:t>
      </w:r>
      <w:r>
        <w:t>semakin</w:t>
      </w:r>
      <w:r>
        <w:rPr>
          <w:spacing w:val="-14"/>
        </w:rPr>
        <w:t xml:space="preserve"> </w:t>
      </w:r>
      <w:r>
        <w:t>tinggi</w:t>
      </w:r>
      <w:r>
        <w:rPr>
          <w:spacing w:val="-13"/>
        </w:rPr>
        <w:t xml:space="preserve"> </w:t>
      </w:r>
      <w:r>
        <w:t>pendidikannya,</w:t>
      </w:r>
      <w:r>
        <w:rPr>
          <w:spacing w:val="-14"/>
        </w:rPr>
        <w:t xml:space="preserve"> </w:t>
      </w:r>
      <w:r>
        <w:t>seorang</w:t>
      </w:r>
      <w:r>
        <w:rPr>
          <w:spacing w:val="-14"/>
        </w:rPr>
        <w:t xml:space="preserve"> </w:t>
      </w:r>
      <w:r>
        <w:t>pengusaha</w:t>
      </w:r>
      <w:r>
        <w:rPr>
          <w:spacing w:val="-13"/>
        </w:rPr>
        <w:t xml:space="preserve"> </w:t>
      </w:r>
      <w:r>
        <w:t>akan</w:t>
      </w:r>
      <w:r>
        <w:rPr>
          <w:spacing w:val="-14"/>
        </w:rPr>
        <w:t xml:space="preserve"> </w:t>
      </w:r>
      <w:r>
        <w:t>lebih berhati-hati dalam hal mengambil keputusan dan disertai dengan pertimbangan yang matang atas langkah yang diambil (Carolina, 2015).</w:t>
      </w:r>
    </w:p>
    <w:p w14:paraId="209FADF4" w14:textId="77777777" w:rsidR="00A24677" w:rsidRDefault="00000000">
      <w:pPr>
        <w:pStyle w:val="Heading2"/>
        <w:spacing w:line="253" w:lineRule="exact"/>
        <w:ind w:left="1056"/>
        <w:jc w:val="left"/>
        <w:rPr>
          <w:rFonts w:ascii="Times New Roman"/>
        </w:rPr>
      </w:pPr>
      <w:r>
        <w:rPr>
          <w:rFonts w:ascii="Times New Roman"/>
          <w:sz w:val="22"/>
        </w:rPr>
        <w:t>T</w:t>
      </w:r>
      <w:r>
        <w:rPr>
          <w:rFonts w:ascii="Times New Roman"/>
        </w:rPr>
        <w:t>abel</w:t>
      </w:r>
      <w:r>
        <w:rPr>
          <w:rFonts w:ascii="Times New Roman"/>
          <w:spacing w:val="-5"/>
        </w:rPr>
        <w:t xml:space="preserve"> </w:t>
      </w:r>
      <w:r>
        <w:rPr>
          <w:rFonts w:ascii="Times New Roman"/>
        </w:rPr>
        <w:t>1.</w:t>
      </w:r>
      <w:r>
        <w:rPr>
          <w:rFonts w:ascii="Times New Roman"/>
          <w:spacing w:val="-10"/>
        </w:rPr>
        <w:t xml:space="preserve"> </w:t>
      </w:r>
      <w:r>
        <w:rPr>
          <w:rFonts w:ascii="Times New Roman"/>
        </w:rPr>
        <w:t>Kareteristik Responden</w:t>
      </w:r>
      <w:r>
        <w:rPr>
          <w:rFonts w:ascii="Times New Roman"/>
          <w:spacing w:val="-6"/>
        </w:rPr>
        <w:t xml:space="preserve"> </w:t>
      </w:r>
      <w:r>
        <w:rPr>
          <w:rFonts w:ascii="Times New Roman"/>
        </w:rPr>
        <w:t>Menurut</w:t>
      </w:r>
      <w:r>
        <w:rPr>
          <w:rFonts w:ascii="Times New Roman"/>
          <w:spacing w:val="-4"/>
        </w:rPr>
        <w:t xml:space="preserve"> </w:t>
      </w:r>
      <w:r>
        <w:rPr>
          <w:rFonts w:ascii="Times New Roman"/>
          <w:spacing w:val="-2"/>
        </w:rPr>
        <w:t>Pendidikan</w:t>
      </w:r>
    </w:p>
    <w:tbl>
      <w:tblPr>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5"/>
        <w:gridCol w:w="2376"/>
        <w:gridCol w:w="2758"/>
      </w:tblGrid>
      <w:tr w:rsidR="00A24677" w14:paraId="036EBED0" w14:textId="77777777">
        <w:trPr>
          <w:trHeight w:val="624"/>
        </w:trPr>
        <w:tc>
          <w:tcPr>
            <w:tcW w:w="2715" w:type="dxa"/>
          </w:tcPr>
          <w:p w14:paraId="28E11DB8" w14:textId="77777777" w:rsidR="00A24677" w:rsidRDefault="00000000">
            <w:pPr>
              <w:pStyle w:val="TableParagraph"/>
              <w:spacing w:before="1" w:line="240" w:lineRule="auto"/>
              <w:ind w:left="26" w:right="206"/>
              <w:rPr>
                <w:b/>
              </w:rPr>
            </w:pPr>
            <w:r>
              <w:rPr>
                <w:b/>
                <w:spacing w:val="-2"/>
              </w:rPr>
              <w:t>Pendidikan</w:t>
            </w:r>
          </w:p>
        </w:tc>
        <w:tc>
          <w:tcPr>
            <w:tcW w:w="2376" w:type="dxa"/>
          </w:tcPr>
          <w:p w14:paraId="5F3DD889" w14:textId="77777777" w:rsidR="00A24677" w:rsidRDefault="00000000">
            <w:pPr>
              <w:pStyle w:val="TableParagraph"/>
              <w:spacing w:before="1" w:line="240" w:lineRule="auto"/>
              <w:ind w:left="729" w:right="204" w:firstLine="26"/>
              <w:jc w:val="left"/>
              <w:rPr>
                <w:b/>
              </w:rPr>
            </w:pPr>
            <w:r>
              <w:rPr>
                <w:b/>
                <w:spacing w:val="-2"/>
              </w:rPr>
              <w:t xml:space="preserve">Jumlah </w:t>
            </w:r>
            <w:r>
              <w:rPr>
                <w:b/>
                <w:spacing w:val="-4"/>
              </w:rPr>
              <w:t>(Orang)</w:t>
            </w:r>
          </w:p>
        </w:tc>
        <w:tc>
          <w:tcPr>
            <w:tcW w:w="2758" w:type="dxa"/>
          </w:tcPr>
          <w:p w14:paraId="62A8DE8D" w14:textId="77777777" w:rsidR="00A24677" w:rsidRDefault="00000000">
            <w:pPr>
              <w:pStyle w:val="TableParagraph"/>
              <w:spacing w:before="1" w:line="240" w:lineRule="auto"/>
              <w:ind w:left="1241" w:right="527" w:hanging="317"/>
              <w:jc w:val="left"/>
              <w:rPr>
                <w:b/>
              </w:rPr>
            </w:pPr>
            <w:r>
              <w:rPr>
                <w:b/>
                <w:spacing w:val="-4"/>
              </w:rPr>
              <w:t>Persentase (%)</w:t>
            </w:r>
          </w:p>
        </w:tc>
      </w:tr>
      <w:tr w:rsidR="00A24677" w14:paraId="61E13A40" w14:textId="77777777">
        <w:trPr>
          <w:trHeight w:val="256"/>
        </w:trPr>
        <w:tc>
          <w:tcPr>
            <w:tcW w:w="2715" w:type="dxa"/>
          </w:tcPr>
          <w:p w14:paraId="4A9AE124" w14:textId="77777777" w:rsidR="00A24677" w:rsidRDefault="00000000">
            <w:pPr>
              <w:pStyle w:val="TableParagraph"/>
              <w:spacing w:line="236" w:lineRule="exact"/>
              <w:ind w:left="18" w:right="206"/>
            </w:pPr>
            <w:r>
              <w:t>Tidak</w:t>
            </w:r>
            <w:r>
              <w:rPr>
                <w:spacing w:val="-7"/>
              </w:rPr>
              <w:t xml:space="preserve"> </w:t>
            </w:r>
            <w:r>
              <w:rPr>
                <w:spacing w:val="-2"/>
              </w:rPr>
              <w:t>Sekolah</w:t>
            </w:r>
          </w:p>
        </w:tc>
        <w:tc>
          <w:tcPr>
            <w:tcW w:w="2376" w:type="dxa"/>
          </w:tcPr>
          <w:p w14:paraId="32BC0908" w14:textId="77777777" w:rsidR="00A24677" w:rsidRDefault="00000000">
            <w:pPr>
              <w:pStyle w:val="TableParagraph"/>
              <w:spacing w:line="236" w:lineRule="exact"/>
              <w:ind w:right="1200"/>
              <w:jc w:val="right"/>
            </w:pPr>
            <w:r>
              <w:rPr>
                <w:spacing w:val="-10"/>
              </w:rPr>
              <w:t>7</w:t>
            </w:r>
          </w:p>
        </w:tc>
        <w:tc>
          <w:tcPr>
            <w:tcW w:w="2758" w:type="dxa"/>
          </w:tcPr>
          <w:p w14:paraId="72B34168" w14:textId="77777777" w:rsidR="00A24677" w:rsidRDefault="00000000">
            <w:pPr>
              <w:pStyle w:val="TableParagraph"/>
              <w:spacing w:line="236" w:lineRule="exact"/>
              <w:ind w:left="1195"/>
              <w:jc w:val="left"/>
            </w:pPr>
            <w:r>
              <w:rPr>
                <w:spacing w:val="-5"/>
              </w:rPr>
              <w:t>8,0</w:t>
            </w:r>
          </w:p>
        </w:tc>
      </w:tr>
      <w:tr w:rsidR="00A24677" w14:paraId="2523ED3A" w14:textId="77777777">
        <w:trPr>
          <w:trHeight w:val="251"/>
        </w:trPr>
        <w:tc>
          <w:tcPr>
            <w:tcW w:w="2715" w:type="dxa"/>
          </w:tcPr>
          <w:p w14:paraId="188492AD" w14:textId="77777777" w:rsidR="00A24677" w:rsidRDefault="00000000">
            <w:pPr>
              <w:pStyle w:val="TableParagraph"/>
              <w:ind w:left="2" w:right="206"/>
            </w:pPr>
            <w:r>
              <w:rPr>
                <w:spacing w:val="-5"/>
              </w:rPr>
              <w:t>SD</w:t>
            </w:r>
          </w:p>
        </w:tc>
        <w:tc>
          <w:tcPr>
            <w:tcW w:w="2376" w:type="dxa"/>
          </w:tcPr>
          <w:p w14:paraId="30FBC021" w14:textId="77777777" w:rsidR="00A24677" w:rsidRDefault="00000000">
            <w:pPr>
              <w:pStyle w:val="TableParagraph"/>
              <w:ind w:right="1152"/>
              <w:jc w:val="right"/>
            </w:pPr>
            <w:r>
              <w:rPr>
                <w:spacing w:val="-5"/>
              </w:rPr>
              <w:t>11</w:t>
            </w:r>
          </w:p>
        </w:tc>
        <w:tc>
          <w:tcPr>
            <w:tcW w:w="2758" w:type="dxa"/>
          </w:tcPr>
          <w:p w14:paraId="45067E31" w14:textId="77777777" w:rsidR="00A24677" w:rsidRDefault="00000000">
            <w:pPr>
              <w:pStyle w:val="TableParagraph"/>
              <w:ind w:left="1140"/>
              <w:jc w:val="left"/>
            </w:pPr>
            <w:r>
              <w:rPr>
                <w:spacing w:val="-4"/>
              </w:rPr>
              <w:t>12,0</w:t>
            </w:r>
          </w:p>
        </w:tc>
      </w:tr>
      <w:tr w:rsidR="00A24677" w14:paraId="78854709" w14:textId="77777777">
        <w:trPr>
          <w:trHeight w:val="261"/>
        </w:trPr>
        <w:tc>
          <w:tcPr>
            <w:tcW w:w="2715" w:type="dxa"/>
          </w:tcPr>
          <w:p w14:paraId="6E509239" w14:textId="77777777" w:rsidR="00A24677" w:rsidRDefault="00000000">
            <w:pPr>
              <w:pStyle w:val="TableParagraph"/>
              <w:spacing w:line="241" w:lineRule="exact"/>
              <w:ind w:left="23" w:right="206"/>
            </w:pPr>
            <w:r>
              <w:rPr>
                <w:spacing w:val="-5"/>
              </w:rPr>
              <w:t>SMP</w:t>
            </w:r>
          </w:p>
        </w:tc>
        <w:tc>
          <w:tcPr>
            <w:tcW w:w="2376" w:type="dxa"/>
          </w:tcPr>
          <w:p w14:paraId="240691D7" w14:textId="77777777" w:rsidR="00A24677" w:rsidRDefault="00000000">
            <w:pPr>
              <w:pStyle w:val="TableParagraph"/>
              <w:spacing w:line="241" w:lineRule="exact"/>
              <w:ind w:right="1152"/>
              <w:jc w:val="right"/>
            </w:pPr>
            <w:r>
              <w:rPr>
                <w:spacing w:val="-5"/>
              </w:rPr>
              <w:t>11</w:t>
            </w:r>
          </w:p>
        </w:tc>
        <w:tc>
          <w:tcPr>
            <w:tcW w:w="2758" w:type="dxa"/>
          </w:tcPr>
          <w:p w14:paraId="2B15A5C5" w14:textId="77777777" w:rsidR="00A24677" w:rsidRDefault="00000000">
            <w:pPr>
              <w:pStyle w:val="TableParagraph"/>
              <w:spacing w:line="241" w:lineRule="exact"/>
              <w:ind w:left="1140"/>
              <w:jc w:val="left"/>
            </w:pPr>
            <w:r>
              <w:rPr>
                <w:spacing w:val="-4"/>
              </w:rPr>
              <w:t>12,0</w:t>
            </w:r>
          </w:p>
        </w:tc>
      </w:tr>
      <w:tr w:rsidR="00A24677" w14:paraId="5B420C5E" w14:textId="77777777">
        <w:trPr>
          <w:trHeight w:val="263"/>
        </w:trPr>
        <w:tc>
          <w:tcPr>
            <w:tcW w:w="2715" w:type="dxa"/>
          </w:tcPr>
          <w:p w14:paraId="2C03279F" w14:textId="77777777" w:rsidR="00A24677" w:rsidRDefault="00000000">
            <w:pPr>
              <w:pStyle w:val="TableParagraph"/>
              <w:spacing w:line="244" w:lineRule="exact"/>
              <w:ind w:left="12" w:right="206"/>
            </w:pPr>
            <w:r>
              <w:rPr>
                <w:spacing w:val="-5"/>
              </w:rPr>
              <w:t>SMA</w:t>
            </w:r>
          </w:p>
        </w:tc>
        <w:tc>
          <w:tcPr>
            <w:tcW w:w="2376" w:type="dxa"/>
          </w:tcPr>
          <w:p w14:paraId="1013C246" w14:textId="77777777" w:rsidR="00A24677" w:rsidRDefault="00000000">
            <w:pPr>
              <w:pStyle w:val="TableParagraph"/>
              <w:spacing w:line="244" w:lineRule="exact"/>
              <w:ind w:right="1152"/>
              <w:jc w:val="right"/>
            </w:pPr>
            <w:r>
              <w:rPr>
                <w:spacing w:val="-5"/>
              </w:rPr>
              <w:t>48</w:t>
            </w:r>
          </w:p>
        </w:tc>
        <w:tc>
          <w:tcPr>
            <w:tcW w:w="2758" w:type="dxa"/>
          </w:tcPr>
          <w:p w14:paraId="6110C428" w14:textId="77777777" w:rsidR="00A24677" w:rsidRDefault="00000000">
            <w:pPr>
              <w:pStyle w:val="TableParagraph"/>
              <w:spacing w:line="244" w:lineRule="exact"/>
              <w:ind w:left="1166"/>
              <w:jc w:val="left"/>
            </w:pPr>
            <w:r>
              <w:rPr>
                <w:spacing w:val="-4"/>
              </w:rPr>
              <w:t>52,0</w:t>
            </w:r>
          </w:p>
        </w:tc>
      </w:tr>
      <w:tr w:rsidR="00A24677" w14:paraId="579AA141" w14:textId="77777777">
        <w:trPr>
          <w:trHeight w:val="253"/>
        </w:trPr>
        <w:tc>
          <w:tcPr>
            <w:tcW w:w="2715" w:type="dxa"/>
          </w:tcPr>
          <w:p w14:paraId="0FE16A30" w14:textId="77777777" w:rsidR="00A24677" w:rsidRDefault="00000000">
            <w:pPr>
              <w:pStyle w:val="TableParagraph"/>
              <w:spacing w:line="234" w:lineRule="exact"/>
              <w:ind w:left="11" w:right="206"/>
            </w:pPr>
            <w:r>
              <w:rPr>
                <w:spacing w:val="-2"/>
              </w:rPr>
              <w:t>Diploma</w:t>
            </w:r>
          </w:p>
        </w:tc>
        <w:tc>
          <w:tcPr>
            <w:tcW w:w="2376" w:type="dxa"/>
          </w:tcPr>
          <w:p w14:paraId="55B36676" w14:textId="77777777" w:rsidR="00A24677" w:rsidRDefault="00000000">
            <w:pPr>
              <w:pStyle w:val="TableParagraph"/>
              <w:spacing w:line="234" w:lineRule="exact"/>
              <w:ind w:right="1200"/>
              <w:jc w:val="right"/>
            </w:pPr>
            <w:r>
              <w:rPr>
                <w:spacing w:val="-10"/>
              </w:rPr>
              <w:t>3</w:t>
            </w:r>
          </w:p>
        </w:tc>
        <w:tc>
          <w:tcPr>
            <w:tcW w:w="2758" w:type="dxa"/>
          </w:tcPr>
          <w:p w14:paraId="5E6EB174" w14:textId="77777777" w:rsidR="00A24677" w:rsidRDefault="00000000">
            <w:pPr>
              <w:pStyle w:val="TableParagraph"/>
              <w:spacing w:line="234" w:lineRule="exact"/>
              <w:ind w:right="26"/>
            </w:pPr>
            <w:r>
              <w:rPr>
                <w:spacing w:val="-5"/>
              </w:rPr>
              <w:t>3,0</w:t>
            </w:r>
          </w:p>
        </w:tc>
      </w:tr>
      <w:tr w:rsidR="00A24677" w14:paraId="5B0BB42B" w14:textId="77777777">
        <w:trPr>
          <w:trHeight w:val="244"/>
        </w:trPr>
        <w:tc>
          <w:tcPr>
            <w:tcW w:w="2715" w:type="dxa"/>
          </w:tcPr>
          <w:p w14:paraId="62292CF4" w14:textId="77777777" w:rsidR="00A24677" w:rsidRDefault="00000000">
            <w:pPr>
              <w:pStyle w:val="TableParagraph"/>
              <w:spacing w:line="224" w:lineRule="exact"/>
              <w:ind w:right="206"/>
            </w:pPr>
            <w:r>
              <w:rPr>
                <w:spacing w:val="-2"/>
              </w:rPr>
              <w:t>Perguruan</w:t>
            </w:r>
            <w:r>
              <w:rPr>
                <w:spacing w:val="2"/>
              </w:rPr>
              <w:t xml:space="preserve"> </w:t>
            </w:r>
            <w:r>
              <w:rPr>
                <w:spacing w:val="-2"/>
              </w:rPr>
              <w:t>Tinggi</w:t>
            </w:r>
          </w:p>
        </w:tc>
        <w:tc>
          <w:tcPr>
            <w:tcW w:w="2376" w:type="dxa"/>
          </w:tcPr>
          <w:p w14:paraId="60AE6D85" w14:textId="77777777" w:rsidR="00A24677" w:rsidRDefault="00000000">
            <w:pPr>
              <w:pStyle w:val="TableParagraph"/>
              <w:spacing w:line="224" w:lineRule="exact"/>
              <w:ind w:right="1152"/>
              <w:jc w:val="right"/>
            </w:pPr>
            <w:r>
              <w:rPr>
                <w:spacing w:val="-5"/>
              </w:rPr>
              <w:t>12</w:t>
            </w:r>
          </w:p>
        </w:tc>
        <w:tc>
          <w:tcPr>
            <w:tcW w:w="2758" w:type="dxa"/>
          </w:tcPr>
          <w:p w14:paraId="1EAC8233" w14:textId="77777777" w:rsidR="00A24677" w:rsidRDefault="00000000">
            <w:pPr>
              <w:pStyle w:val="TableParagraph"/>
              <w:spacing w:line="224" w:lineRule="exact"/>
              <w:ind w:left="1140"/>
              <w:jc w:val="left"/>
            </w:pPr>
            <w:r>
              <w:rPr>
                <w:spacing w:val="-4"/>
              </w:rPr>
              <w:t>13,0</w:t>
            </w:r>
          </w:p>
        </w:tc>
      </w:tr>
      <w:tr w:rsidR="00A24677" w14:paraId="43A768A6" w14:textId="77777777">
        <w:trPr>
          <w:trHeight w:val="251"/>
        </w:trPr>
        <w:tc>
          <w:tcPr>
            <w:tcW w:w="2715" w:type="dxa"/>
          </w:tcPr>
          <w:p w14:paraId="6B0BC70F" w14:textId="77777777" w:rsidR="00A24677" w:rsidRDefault="00000000">
            <w:pPr>
              <w:pStyle w:val="TableParagraph"/>
              <w:ind w:left="3" w:right="206"/>
              <w:rPr>
                <w:b/>
              </w:rPr>
            </w:pPr>
            <w:r>
              <w:rPr>
                <w:b/>
                <w:spacing w:val="-2"/>
              </w:rPr>
              <w:t>Total</w:t>
            </w:r>
          </w:p>
        </w:tc>
        <w:tc>
          <w:tcPr>
            <w:tcW w:w="2376" w:type="dxa"/>
          </w:tcPr>
          <w:p w14:paraId="3DE08ACD" w14:textId="77777777" w:rsidR="00A24677" w:rsidRDefault="00000000">
            <w:pPr>
              <w:pStyle w:val="TableParagraph"/>
              <w:ind w:right="1152"/>
              <w:jc w:val="right"/>
            </w:pPr>
            <w:r>
              <w:rPr>
                <w:spacing w:val="-5"/>
              </w:rPr>
              <w:t>92</w:t>
            </w:r>
          </w:p>
        </w:tc>
        <w:tc>
          <w:tcPr>
            <w:tcW w:w="2758" w:type="dxa"/>
          </w:tcPr>
          <w:p w14:paraId="6A39BA27" w14:textId="77777777" w:rsidR="00A24677" w:rsidRDefault="00000000">
            <w:pPr>
              <w:pStyle w:val="TableParagraph"/>
              <w:ind w:left="1166"/>
              <w:jc w:val="left"/>
            </w:pPr>
            <w:r>
              <w:rPr>
                <w:spacing w:val="-2"/>
              </w:rPr>
              <w:t>100,0</w:t>
            </w:r>
          </w:p>
        </w:tc>
      </w:tr>
    </w:tbl>
    <w:p w14:paraId="08667329" w14:textId="77777777" w:rsidR="00A24677" w:rsidRDefault="00000000">
      <w:pPr>
        <w:spacing w:before="3"/>
        <w:ind w:left="1056"/>
        <w:rPr>
          <w:i/>
          <w:sz w:val="24"/>
        </w:rPr>
      </w:pPr>
      <w:r>
        <w:rPr>
          <w:i/>
          <w:sz w:val="24"/>
        </w:rPr>
        <w:t>Sumber:</w:t>
      </w:r>
      <w:r>
        <w:rPr>
          <w:i/>
          <w:spacing w:val="-7"/>
          <w:sz w:val="24"/>
        </w:rPr>
        <w:t xml:space="preserve"> </w:t>
      </w:r>
      <w:r>
        <w:rPr>
          <w:i/>
          <w:sz w:val="24"/>
        </w:rPr>
        <w:t>Data</w:t>
      </w:r>
      <w:r>
        <w:rPr>
          <w:i/>
          <w:spacing w:val="-9"/>
          <w:sz w:val="24"/>
        </w:rPr>
        <w:t xml:space="preserve"> </w:t>
      </w:r>
      <w:r>
        <w:rPr>
          <w:i/>
          <w:sz w:val="24"/>
        </w:rPr>
        <w:t>Primer,</w:t>
      </w:r>
      <w:r>
        <w:rPr>
          <w:i/>
          <w:spacing w:val="-5"/>
          <w:sz w:val="24"/>
        </w:rPr>
        <w:t xml:space="preserve"> </w:t>
      </w:r>
      <w:r>
        <w:rPr>
          <w:i/>
          <w:sz w:val="24"/>
        </w:rPr>
        <w:t>diolah</w:t>
      </w:r>
      <w:r>
        <w:rPr>
          <w:i/>
          <w:spacing w:val="-7"/>
          <w:sz w:val="24"/>
        </w:rPr>
        <w:t xml:space="preserve"> </w:t>
      </w:r>
      <w:r>
        <w:rPr>
          <w:i/>
          <w:spacing w:val="-2"/>
          <w:sz w:val="24"/>
        </w:rPr>
        <w:t>(2023</w:t>
      </w:r>
    </w:p>
    <w:p w14:paraId="5D5CB0FA" w14:textId="77777777" w:rsidR="00A24677" w:rsidRDefault="00000000">
      <w:pPr>
        <w:pStyle w:val="BodyText"/>
        <w:spacing w:before="290" w:line="360" w:lineRule="auto"/>
        <w:ind w:left="360" w:right="346"/>
      </w:pPr>
      <w:r>
        <w:t>Kareteristik responden berdasarkan status perkawinan dapat dilihat pada Tabel 2. Berdasarkan Undang</w:t>
      </w:r>
      <w:r>
        <w:rPr>
          <w:spacing w:val="-10"/>
        </w:rPr>
        <w:t xml:space="preserve"> </w:t>
      </w:r>
      <w:r>
        <w:t>Undang</w:t>
      </w:r>
      <w:r>
        <w:rPr>
          <w:spacing w:val="-10"/>
        </w:rPr>
        <w:t xml:space="preserve"> </w:t>
      </w:r>
      <w:r>
        <w:t>Republik</w:t>
      </w:r>
      <w:r>
        <w:rPr>
          <w:spacing w:val="-10"/>
        </w:rPr>
        <w:t xml:space="preserve"> </w:t>
      </w:r>
      <w:r>
        <w:t>Indonesia</w:t>
      </w:r>
      <w:r>
        <w:rPr>
          <w:spacing w:val="-9"/>
        </w:rPr>
        <w:t xml:space="preserve"> </w:t>
      </w:r>
      <w:r>
        <w:t>No.1</w:t>
      </w:r>
      <w:r>
        <w:rPr>
          <w:spacing w:val="-10"/>
        </w:rPr>
        <w:t xml:space="preserve"> </w:t>
      </w:r>
      <w:r>
        <w:t>Tahun</w:t>
      </w:r>
      <w:r>
        <w:rPr>
          <w:spacing w:val="-9"/>
        </w:rPr>
        <w:t xml:space="preserve"> </w:t>
      </w:r>
      <w:r>
        <w:t>1974</w:t>
      </w:r>
      <w:r>
        <w:rPr>
          <w:spacing w:val="-9"/>
        </w:rPr>
        <w:t xml:space="preserve"> </w:t>
      </w:r>
      <w:r>
        <w:t>tentang</w:t>
      </w:r>
      <w:r>
        <w:rPr>
          <w:spacing w:val="-10"/>
        </w:rPr>
        <w:t xml:space="preserve"> </w:t>
      </w:r>
      <w:r>
        <w:t>perkawinan</w:t>
      </w:r>
      <w:r>
        <w:rPr>
          <w:spacing w:val="-11"/>
        </w:rPr>
        <w:t xml:space="preserve"> </w:t>
      </w:r>
      <w:r>
        <w:t>dikatakan</w:t>
      </w:r>
      <w:r>
        <w:rPr>
          <w:spacing w:val="-8"/>
        </w:rPr>
        <w:t xml:space="preserve"> </w:t>
      </w:r>
      <w:r>
        <w:t>perkawinan ialah ikatan lahir batin antara seorang priadengan seorang wanita sebagai suami isteri, dengan tujuan utama untuk membentukrumah tangga(keluarga) yang bahagia dan kekal berdasarkan Ketuhanan Yang Maha Esa.</w:t>
      </w:r>
    </w:p>
    <w:p w14:paraId="47FE52CB" w14:textId="77777777" w:rsidR="00A24677" w:rsidRDefault="00000000">
      <w:pPr>
        <w:pStyle w:val="Heading2"/>
        <w:spacing w:before="270" w:after="4"/>
        <w:ind w:left="1056"/>
        <w:jc w:val="left"/>
        <w:rPr>
          <w:rFonts w:ascii="Times New Roman"/>
        </w:rPr>
      </w:pPr>
      <w:r>
        <w:rPr>
          <w:rFonts w:ascii="Times New Roman"/>
        </w:rPr>
        <w:t>Tabel</w:t>
      </w:r>
      <w:r>
        <w:rPr>
          <w:rFonts w:ascii="Times New Roman"/>
          <w:spacing w:val="-7"/>
        </w:rPr>
        <w:t xml:space="preserve"> </w:t>
      </w:r>
      <w:r>
        <w:rPr>
          <w:rFonts w:ascii="Times New Roman"/>
        </w:rPr>
        <w:t>2.</w:t>
      </w:r>
      <w:r>
        <w:rPr>
          <w:rFonts w:ascii="Times New Roman"/>
          <w:spacing w:val="-9"/>
        </w:rPr>
        <w:t xml:space="preserve"> </w:t>
      </w:r>
      <w:r>
        <w:rPr>
          <w:rFonts w:ascii="Times New Roman"/>
        </w:rPr>
        <w:t>Kareteristik Responden</w:t>
      </w:r>
      <w:r>
        <w:rPr>
          <w:rFonts w:ascii="Times New Roman"/>
          <w:spacing w:val="-6"/>
        </w:rPr>
        <w:t xml:space="preserve"> </w:t>
      </w:r>
      <w:r>
        <w:rPr>
          <w:rFonts w:ascii="Times New Roman"/>
        </w:rPr>
        <w:t>Menurut</w:t>
      </w:r>
      <w:r>
        <w:rPr>
          <w:rFonts w:ascii="Times New Roman"/>
          <w:spacing w:val="-4"/>
        </w:rPr>
        <w:t xml:space="preserve"> </w:t>
      </w:r>
      <w:r>
        <w:rPr>
          <w:rFonts w:ascii="Times New Roman"/>
        </w:rPr>
        <w:t>Status</w:t>
      </w:r>
      <w:r>
        <w:rPr>
          <w:rFonts w:ascii="Times New Roman"/>
          <w:spacing w:val="-4"/>
        </w:rPr>
        <w:t xml:space="preserve"> </w:t>
      </w:r>
      <w:r>
        <w:rPr>
          <w:rFonts w:ascii="Times New Roman"/>
          <w:spacing w:val="-2"/>
        </w:rPr>
        <w:t>Perkawinan</w:t>
      </w:r>
    </w:p>
    <w:tbl>
      <w:tblPr>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9"/>
        <w:gridCol w:w="2290"/>
        <w:gridCol w:w="2768"/>
      </w:tblGrid>
      <w:tr w:rsidR="00A24677" w14:paraId="0B35A51F" w14:textId="77777777">
        <w:trPr>
          <w:trHeight w:val="503"/>
        </w:trPr>
        <w:tc>
          <w:tcPr>
            <w:tcW w:w="2789" w:type="dxa"/>
          </w:tcPr>
          <w:p w14:paraId="02BB05C6" w14:textId="77777777" w:rsidR="00A24677" w:rsidRDefault="00000000">
            <w:pPr>
              <w:pStyle w:val="TableParagraph"/>
              <w:spacing w:line="242" w:lineRule="exact"/>
              <w:ind w:left="3" w:right="265"/>
              <w:rPr>
                <w:b/>
              </w:rPr>
            </w:pPr>
            <w:r>
              <w:rPr>
                <w:b/>
                <w:spacing w:val="-2"/>
              </w:rPr>
              <w:t>Status</w:t>
            </w:r>
            <w:r>
              <w:rPr>
                <w:b/>
                <w:spacing w:val="-7"/>
              </w:rPr>
              <w:t xml:space="preserve"> </w:t>
            </w:r>
            <w:r>
              <w:rPr>
                <w:b/>
                <w:spacing w:val="-2"/>
              </w:rPr>
              <w:t>Perkawinan</w:t>
            </w:r>
          </w:p>
        </w:tc>
        <w:tc>
          <w:tcPr>
            <w:tcW w:w="2290" w:type="dxa"/>
          </w:tcPr>
          <w:p w14:paraId="5BD9301B" w14:textId="77777777" w:rsidR="00A24677" w:rsidRDefault="00000000">
            <w:pPr>
              <w:pStyle w:val="TableParagraph"/>
              <w:spacing w:line="248" w:lineRule="exact"/>
              <w:ind w:left="677"/>
              <w:jc w:val="left"/>
              <w:rPr>
                <w:b/>
              </w:rPr>
            </w:pPr>
            <w:r>
              <w:rPr>
                <w:b/>
                <w:spacing w:val="-2"/>
              </w:rPr>
              <w:t>Jumlah</w:t>
            </w:r>
          </w:p>
          <w:p w14:paraId="361757F9" w14:textId="77777777" w:rsidR="00A24677" w:rsidRDefault="00000000">
            <w:pPr>
              <w:pStyle w:val="TableParagraph"/>
              <w:spacing w:line="235" w:lineRule="exact"/>
              <w:ind w:left="686"/>
              <w:jc w:val="left"/>
              <w:rPr>
                <w:b/>
              </w:rPr>
            </w:pPr>
            <w:r>
              <w:rPr>
                <w:b/>
                <w:spacing w:val="-2"/>
              </w:rPr>
              <w:t>(orang)</w:t>
            </w:r>
          </w:p>
        </w:tc>
        <w:tc>
          <w:tcPr>
            <w:tcW w:w="2768" w:type="dxa"/>
          </w:tcPr>
          <w:p w14:paraId="3896C5F9" w14:textId="77777777" w:rsidR="00A24677" w:rsidRDefault="00000000">
            <w:pPr>
              <w:pStyle w:val="TableParagraph"/>
              <w:spacing w:line="232" w:lineRule="auto"/>
              <w:ind w:left="1245" w:right="513" w:hanging="317"/>
              <w:jc w:val="left"/>
              <w:rPr>
                <w:b/>
              </w:rPr>
            </w:pPr>
            <w:r>
              <w:rPr>
                <w:b/>
                <w:spacing w:val="-2"/>
              </w:rPr>
              <w:t xml:space="preserve">Persentase </w:t>
            </w:r>
            <w:r>
              <w:rPr>
                <w:b/>
                <w:spacing w:val="-4"/>
              </w:rPr>
              <w:t>(%)</w:t>
            </w:r>
          </w:p>
        </w:tc>
      </w:tr>
      <w:tr w:rsidR="00A24677" w14:paraId="6B14C685" w14:textId="77777777">
        <w:trPr>
          <w:trHeight w:val="251"/>
        </w:trPr>
        <w:tc>
          <w:tcPr>
            <w:tcW w:w="2789" w:type="dxa"/>
          </w:tcPr>
          <w:p w14:paraId="240C4A90" w14:textId="77777777" w:rsidR="00A24677" w:rsidRDefault="00000000">
            <w:pPr>
              <w:pStyle w:val="TableParagraph"/>
              <w:ind w:right="265"/>
            </w:pPr>
            <w:r>
              <w:rPr>
                <w:spacing w:val="-2"/>
              </w:rPr>
              <w:t>Kawin</w:t>
            </w:r>
          </w:p>
        </w:tc>
        <w:tc>
          <w:tcPr>
            <w:tcW w:w="2290" w:type="dxa"/>
          </w:tcPr>
          <w:p w14:paraId="069547EA" w14:textId="77777777" w:rsidR="00A24677" w:rsidRDefault="00000000">
            <w:pPr>
              <w:pStyle w:val="TableParagraph"/>
              <w:ind w:left="926"/>
              <w:jc w:val="left"/>
            </w:pPr>
            <w:r>
              <w:rPr>
                <w:spacing w:val="-5"/>
              </w:rPr>
              <w:t>79</w:t>
            </w:r>
          </w:p>
        </w:tc>
        <w:tc>
          <w:tcPr>
            <w:tcW w:w="2768" w:type="dxa"/>
          </w:tcPr>
          <w:p w14:paraId="27F48811" w14:textId="77777777" w:rsidR="00A24677" w:rsidRDefault="00000000">
            <w:pPr>
              <w:pStyle w:val="TableParagraph"/>
              <w:ind w:right="1128"/>
              <w:jc w:val="right"/>
            </w:pPr>
            <w:r>
              <w:rPr>
                <w:spacing w:val="-4"/>
              </w:rPr>
              <w:t>86,0</w:t>
            </w:r>
          </w:p>
        </w:tc>
      </w:tr>
      <w:tr w:rsidR="00A24677" w14:paraId="536CCEFF" w14:textId="77777777">
        <w:trPr>
          <w:trHeight w:val="253"/>
        </w:trPr>
        <w:tc>
          <w:tcPr>
            <w:tcW w:w="2789" w:type="dxa"/>
          </w:tcPr>
          <w:p w14:paraId="1710CE0F" w14:textId="77777777" w:rsidR="00A24677" w:rsidRDefault="00000000">
            <w:pPr>
              <w:pStyle w:val="TableParagraph"/>
              <w:spacing w:line="234" w:lineRule="exact"/>
              <w:ind w:right="265"/>
            </w:pPr>
            <w:r>
              <w:t>Belum</w:t>
            </w:r>
            <w:r>
              <w:rPr>
                <w:spacing w:val="-11"/>
              </w:rPr>
              <w:t xml:space="preserve"> </w:t>
            </w:r>
            <w:r>
              <w:rPr>
                <w:spacing w:val="-2"/>
              </w:rPr>
              <w:t>Kawin</w:t>
            </w:r>
          </w:p>
        </w:tc>
        <w:tc>
          <w:tcPr>
            <w:tcW w:w="2290" w:type="dxa"/>
          </w:tcPr>
          <w:p w14:paraId="7ABDE518" w14:textId="77777777" w:rsidR="00A24677" w:rsidRDefault="00000000">
            <w:pPr>
              <w:pStyle w:val="TableParagraph"/>
              <w:spacing w:line="234" w:lineRule="exact"/>
              <w:ind w:left="926"/>
              <w:jc w:val="left"/>
            </w:pPr>
            <w:r>
              <w:rPr>
                <w:spacing w:val="-5"/>
              </w:rPr>
              <w:t>13</w:t>
            </w:r>
          </w:p>
        </w:tc>
        <w:tc>
          <w:tcPr>
            <w:tcW w:w="2768" w:type="dxa"/>
          </w:tcPr>
          <w:p w14:paraId="620ACD24" w14:textId="77777777" w:rsidR="00A24677" w:rsidRDefault="00000000">
            <w:pPr>
              <w:pStyle w:val="TableParagraph"/>
              <w:spacing w:line="234" w:lineRule="exact"/>
              <w:ind w:right="1128"/>
              <w:jc w:val="right"/>
            </w:pPr>
            <w:r>
              <w:rPr>
                <w:spacing w:val="-4"/>
              </w:rPr>
              <w:t>14,0</w:t>
            </w:r>
          </w:p>
        </w:tc>
      </w:tr>
      <w:tr w:rsidR="00A24677" w14:paraId="6E792034" w14:textId="77777777">
        <w:trPr>
          <w:trHeight w:val="249"/>
        </w:trPr>
        <w:tc>
          <w:tcPr>
            <w:tcW w:w="2789" w:type="dxa"/>
          </w:tcPr>
          <w:p w14:paraId="104DDC37" w14:textId="77777777" w:rsidR="00A24677" w:rsidRDefault="00000000">
            <w:pPr>
              <w:pStyle w:val="TableParagraph"/>
              <w:spacing w:line="230" w:lineRule="exact"/>
              <w:ind w:left="8" w:right="265"/>
              <w:rPr>
                <w:b/>
              </w:rPr>
            </w:pPr>
            <w:r>
              <w:rPr>
                <w:b/>
                <w:spacing w:val="-2"/>
              </w:rPr>
              <w:t>Jumlah</w:t>
            </w:r>
          </w:p>
        </w:tc>
        <w:tc>
          <w:tcPr>
            <w:tcW w:w="2290" w:type="dxa"/>
          </w:tcPr>
          <w:p w14:paraId="1605D9B6" w14:textId="77777777" w:rsidR="00A24677" w:rsidRDefault="00000000">
            <w:pPr>
              <w:pStyle w:val="TableParagraph"/>
              <w:spacing w:line="230" w:lineRule="exact"/>
              <w:ind w:left="926"/>
              <w:jc w:val="left"/>
            </w:pPr>
            <w:r>
              <w:rPr>
                <w:spacing w:val="-5"/>
              </w:rPr>
              <w:t>92</w:t>
            </w:r>
          </w:p>
        </w:tc>
        <w:tc>
          <w:tcPr>
            <w:tcW w:w="2768" w:type="dxa"/>
          </w:tcPr>
          <w:p w14:paraId="797DE9A4" w14:textId="77777777" w:rsidR="00A24677" w:rsidRDefault="00000000">
            <w:pPr>
              <w:pStyle w:val="TableParagraph"/>
              <w:spacing w:line="230" w:lineRule="exact"/>
              <w:ind w:right="1152"/>
              <w:jc w:val="right"/>
            </w:pPr>
            <w:r>
              <w:rPr>
                <w:spacing w:val="-2"/>
              </w:rPr>
              <w:t>100,0</w:t>
            </w:r>
          </w:p>
        </w:tc>
      </w:tr>
    </w:tbl>
    <w:p w14:paraId="37D54CD3" w14:textId="77777777" w:rsidR="00A24677" w:rsidRDefault="00000000">
      <w:pPr>
        <w:spacing w:before="2"/>
        <w:ind w:left="1056"/>
        <w:rPr>
          <w:i/>
          <w:sz w:val="24"/>
        </w:rPr>
      </w:pPr>
      <w:r>
        <w:rPr>
          <w:i/>
          <w:sz w:val="24"/>
        </w:rPr>
        <w:t>Sumber:</w:t>
      </w:r>
      <w:r>
        <w:rPr>
          <w:i/>
          <w:spacing w:val="-6"/>
          <w:sz w:val="24"/>
        </w:rPr>
        <w:t xml:space="preserve"> </w:t>
      </w:r>
      <w:r>
        <w:rPr>
          <w:i/>
          <w:sz w:val="24"/>
        </w:rPr>
        <w:t>Data</w:t>
      </w:r>
      <w:r>
        <w:rPr>
          <w:i/>
          <w:spacing w:val="-9"/>
          <w:sz w:val="24"/>
        </w:rPr>
        <w:t xml:space="preserve"> </w:t>
      </w:r>
      <w:r>
        <w:rPr>
          <w:i/>
          <w:sz w:val="24"/>
        </w:rPr>
        <w:t>Primer,</w:t>
      </w:r>
      <w:r>
        <w:rPr>
          <w:i/>
          <w:spacing w:val="-6"/>
          <w:sz w:val="24"/>
        </w:rPr>
        <w:t xml:space="preserve"> </w:t>
      </w:r>
      <w:r>
        <w:rPr>
          <w:i/>
          <w:sz w:val="24"/>
        </w:rPr>
        <w:t>diolah</w:t>
      </w:r>
      <w:r>
        <w:rPr>
          <w:i/>
          <w:spacing w:val="-6"/>
          <w:sz w:val="24"/>
        </w:rPr>
        <w:t xml:space="preserve"> </w:t>
      </w:r>
      <w:r>
        <w:rPr>
          <w:i/>
          <w:spacing w:val="-2"/>
          <w:sz w:val="24"/>
        </w:rPr>
        <w:t>(2023)</w:t>
      </w:r>
    </w:p>
    <w:p w14:paraId="0CF0FDB7" w14:textId="77777777" w:rsidR="00A24677" w:rsidRDefault="00000000">
      <w:pPr>
        <w:pStyle w:val="BodyText"/>
        <w:spacing w:before="292" w:line="360" w:lineRule="auto"/>
        <w:ind w:left="360" w:right="341"/>
      </w:pPr>
      <w:r>
        <w:t>Kareteristik responden berdasarkan umur dapat dilihat pada Tabel 3. Umur adalah lama waktu hidupatau ada sejak dilahirkan (KBBI, 2016) dengan terpantaunya umur yang dimiliki maka kita dapat mengetahui sampai mana batasan rutinitas yang dapat kita lakukan. Ini dikarenakan apabila</w:t>
      </w:r>
      <w:r>
        <w:rPr>
          <w:spacing w:val="-8"/>
        </w:rPr>
        <w:t xml:space="preserve"> </w:t>
      </w:r>
      <w:r>
        <w:t>umur</w:t>
      </w:r>
      <w:r>
        <w:rPr>
          <w:spacing w:val="-8"/>
        </w:rPr>
        <w:t xml:space="preserve"> </w:t>
      </w:r>
      <w:r>
        <w:t>yang</w:t>
      </w:r>
      <w:r>
        <w:rPr>
          <w:spacing w:val="-8"/>
        </w:rPr>
        <w:t xml:space="preserve"> </w:t>
      </w:r>
      <w:r>
        <w:t>kita</w:t>
      </w:r>
      <w:r>
        <w:rPr>
          <w:spacing w:val="-8"/>
        </w:rPr>
        <w:t xml:space="preserve"> </w:t>
      </w:r>
      <w:r>
        <w:t>miliki</w:t>
      </w:r>
      <w:r>
        <w:rPr>
          <w:spacing w:val="-8"/>
        </w:rPr>
        <w:t xml:space="preserve"> </w:t>
      </w:r>
      <w:r>
        <w:t>cenderung</w:t>
      </w:r>
      <w:r>
        <w:rPr>
          <w:spacing w:val="-7"/>
        </w:rPr>
        <w:t xml:space="preserve"> </w:t>
      </w:r>
      <w:r>
        <w:t>besar</w:t>
      </w:r>
      <w:r>
        <w:rPr>
          <w:spacing w:val="-8"/>
        </w:rPr>
        <w:t xml:space="preserve"> </w:t>
      </w:r>
      <w:r>
        <w:t>maka</w:t>
      </w:r>
      <w:r>
        <w:rPr>
          <w:spacing w:val="-8"/>
        </w:rPr>
        <w:t xml:space="preserve"> </w:t>
      </w:r>
      <w:r>
        <w:t>rutinitas</w:t>
      </w:r>
      <w:r>
        <w:rPr>
          <w:spacing w:val="-7"/>
        </w:rPr>
        <w:t xml:space="preserve"> </w:t>
      </w:r>
      <w:r>
        <w:t>yang</w:t>
      </w:r>
      <w:r>
        <w:rPr>
          <w:spacing w:val="-8"/>
        </w:rPr>
        <w:t xml:space="preserve"> </w:t>
      </w:r>
      <w:r>
        <w:t>dapat</w:t>
      </w:r>
      <w:r>
        <w:rPr>
          <w:spacing w:val="-7"/>
        </w:rPr>
        <w:t xml:space="preserve"> </w:t>
      </w:r>
      <w:r>
        <w:t>kita</w:t>
      </w:r>
      <w:r>
        <w:rPr>
          <w:spacing w:val="38"/>
        </w:rPr>
        <w:t xml:space="preserve"> </w:t>
      </w:r>
      <w:r>
        <w:t>lakukan</w:t>
      </w:r>
      <w:r>
        <w:rPr>
          <w:spacing w:val="-7"/>
        </w:rPr>
        <w:t xml:space="preserve"> </w:t>
      </w:r>
      <w:r>
        <w:t xml:space="preserve">cenderung </w:t>
      </w:r>
      <w:r>
        <w:lastRenderedPageBreak/>
        <w:t>lebih kecil begitupula sebaliknya. Berdasarkan Tabel 3 dapat dilihat bahwa jumlah responden pedagang perempuan di Pasar Badung, jika dilihat dari segi usia, pedagang perempuan di Pasar Badung digolongkan dalam usia produktif.</w:t>
      </w:r>
    </w:p>
    <w:p w14:paraId="45201C7D" w14:textId="77777777" w:rsidR="00893C1E" w:rsidRPr="00893C1E" w:rsidRDefault="00893C1E" w:rsidP="00893C1E"/>
    <w:p w14:paraId="5E906555" w14:textId="73DEF743" w:rsidR="00893C1E" w:rsidRDefault="00893C1E" w:rsidP="00893C1E">
      <w:pPr>
        <w:spacing w:before="80" w:after="3"/>
        <w:ind w:left="426"/>
        <w:rPr>
          <w:rFonts w:ascii="Times New Roman"/>
          <w:b/>
        </w:rPr>
      </w:pPr>
      <w:r>
        <w:rPr>
          <w:rFonts w:ascii="Times New Roman"/>
          <w:b/>
        </w:rPr>
        <w:t>Tabel</w:t>
      </w:r>
      <w:r>
        <w:rPr>
          <w:rFonts w:ascii="Times New Roman"/>
          <w:b/>
          <w:spacing w:val="-7"/>
        </w:rPr>
        <w:t xml:space="preserve"> </w:t>
      </w:r>
      <w:r>
        <w:rPr>
          <w:rFonts w:ascii="Times New Roman"/>
          <w:b/>
        </w:rPr>
        <w:t>3.</w:t>
      </w:r>
      <w:r>
        <w:rPr>
          <w:rFonts w:ascii="Times New Roman"/>
          <w:b/>
          <w:spacing w:val="-11"/>
        </w:rPr>
        <w:t xml:space="preserve"> </w:t>
      </w:r>
      <w:r>
        <w:rPr>
          <w:rFonts w:ascii="Times New Roman"/>
          <w:b/>
        </w:rPr>
        <w:t>Kareteristik</w:t>
      </w:r>
      <w:r>
        <w:rPr>
          <w:rFonts w:ascii="Times New Roman"/>
          <w:b/>
          <w:spacing w:val="-8"/>
        </w:rPr>
        <w:t xml:space="preserve"> </w:t>
      </w:r>
      <w:r>
        <w:rPr>
          <w:rFonts w:ascii="Times New Roman"/>
          <w:b/>
        </w:rPr>
        <w:t>Responden</w:t>
      </w:r>
      <w:r>
        <w:rPr>
          <w:rFonts w:ascii="Times New Roman"/>
          <w:b/>
          <w:spacing w:val="-10"/>
        </w:rPr>
        <w:t xml:space="preserve"> </w:t>
      </w:r>
      <w:r>
        <w:rPr>
          <w:rFonts w:ascii="Times New Roman"/>
          <w:b/>
        </w:rPr>
        <w:t>Berdasarkan</w:t>
      </w:r>
      <w:r>
        <w:rPr>
          <w:rFonts w:ascii="Times New Roman"/>
          <w:b/>
          <w:spacing w:val="-11"/>
        </w:rPr>
        <w:t xml:space="preserve"> </w:t>
      </w:r>
      <w:r>
        <w:rPr>
          <w:rFonts w:ascii="Times New Roman"/>
          <w:b/>
          <w:spacing w:val="-4"/>
        </w:rPr>
        <w:t>Umur</w:t>
      </w:r>
      <w:r>
        <w:rPr>
          <w:sz w:val="24"/>
          <w:szCs w:val="24"/>
        </w:rPr>
        <w:tab/>
      </w:r>
    </w:p>
    <w:tbl>
      <w:tblPr>
        <w:tblpPr w:leftFromText="180" w:rightFromText="180" w:vertAnchor="text" w:horzAnchor="page" w:tblpX="1571" w:tblpY="6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5"/>
        <w:gridCol w:w="2391"/>
        <w:gridCol w:w="2869"/>
      </w:tblGrid>
      <w:tr w:rsidR="00893C1E" w14:paraId="339255D7" w14:textId="77777777" w:rsidTr="00893C1E">
        <w:trPr>
          <w:trHeight w:val="503"/>
        </w:trPr>
        <w:tc>
          <w:tcPr>
            <w:tcW w:w="2595" w:type="dxa"/>
          </w:tcPr>
          <w:p w14:paraId="58DA6A36" w14:textId="77777777" w:rsidR="00893C1E" w:rsidRDefault="00893C1E" w:rsidP="00893C1E">
            <w:pPr>
              <w:pStyle w:val="TableParagraph"/>
              <w:spacing w:line="244" w:lineRule="exact"/>
              <w:ind w:left="3" w:right="87"/>
            </w:pPr>
            <w:r>
              <w:rPr>
                <w:spacing w:val="-2"/>
              </w:rPr>
              <w:t>Klasifikasi</w:t>
            </w:r>
          </w:p>
        </w:tc>
        <w:tc>
          <w:tcPr>
            <w:tcW w:w="2391" w:type="dxa"/>
          </w:tcPr>
          <w:p w14:paraId="4E2985E3" w14:textId="77777777" w:rsidR="00893C1E" w:rsidRDefault="00893C1E" w:rsidP="00893C1E">
            <w:pPr>
              <w:pStyle w:val="TableParagraph"/>
              <w:spacing w:line="252" w:lineRule="exact"/>
              <w:ind w:left="909" w:right="825" w:hanging="7"/>
            </w:pPr>
            <w:r>
              <w:rPr>
                <w:spacing w:val="-2"/>
              </w:rPr>
              <w:t>Jumlah (orang)</w:t>
            </w:r>
          </w:p>
        </w:tc>
        <w:tc>
          <w:tcPr>
            <w:tcW w:w="2869" w:type="dxa"/>
          </w:tcPr>
          <w:p w14:paraId="2A02415D" w14:textId="77777777" w:rsidR="00893C1E" w:rsidRDefault="00893C1E" w:rsidP="00893C1E">
            <w:pPr>
              <w:pStyle w:val="TableParagraph"/>
              <w:spacing w:line="244" w:lineRule="exact"/>
              <w:ind w:left="203"/>
            </w:pPr>
            <w:r>
              <w:rPr>
                <w:spacing w:val="-2"/>
              </w:rPr>
              <w:t>Persentase</w:t>
            </w:r>
            <w:r>
              <w:rPr>
                <w:spacing w:val="-9"/>
              </w:rPr>
              <w:t xml:space="preserve"> </w:t>
            </w:r>
            <w:r>
              <w:rPr>
                <w:spacing w:val="-5"/>
              </w:rPr>
              <w:t>(%)</w:t>
            </w:r>
          </w:p>
        </w:tc>
      </w:tr>
      <w:tr w:rsidR="00893C1E" w14:paraId="796804AA" w14:textId="77777777" w:rsidTr="00893C1E">
        <w:trPr>
          <w:trHeight w:val="253"/>
        </w:trPr>
        <w:tc>
          <w:tcPr>
            <w:tcW w:w="2595" w:type="dxa"/>
          </w:tcPr>
          <w:p w14:paraId="0FF3F6C5" w14:textId="77777777" w:rsidR="00893C1E" w:rsidRDefault="00893C1E" w:rsidP="00893C1E">
            <w:pPr>
              <w:pStyle w:val="TableParagraph"/>
              <w:spacing w:line="234" w:lineRule="exact"/>
              <w:ind w:left="5" w:right="87"/>
            </w:pPr>
            <w:r>
              <w:rPr>
                <w:spacing w:val="-2"/>
              </w:rPr>
              <w:t>20-</w:t>
            </w:r>
            <w:r>
              <w:rPr>
                <w:spacing w:val="-7"/>
              </w:rPr>
              <w:t>24</w:t>
            </w:r>
          </w:p>
        </w:tc>
        <w:tc>
          <w:tcPr>
            <w:tcW w:w="2391" w:type="dxa"/>
          </w:tcPr>
          <w:p w14:paraId="1D4E98FE" w14:textId="77777777" w:rsidR="00893C1E" w:rsidRDefault="00893C1E" w:rsidP="00893C1E">
            <w:pPr>
              <w:pStyle w:val="TableParagraph"/>
              <w:spacing w:line="234" w:lineRule="exact"/>
              <w:ind w:left="66"/>
            </w:pPr>
            <w:r>
              <w:rPr>
                <w:spacing w:val="-10"/>
              </w:rPr>
              <w:t>2</w:t>
            </w:r>
          </w:p>
        </w:tc>
        <w:tc>
          <w:tcPr>
            <w:tcW w:w="2869" w:type="dxa"/>
          </w:tcPr>
          <w:p w14:paraId="6B500F4E" w14:textId="77777777" w:rsidR="00893C1E" w:rsidRDefault="00893C1E" w:rsidP="00893C1E">
            <w:pPr>
              <w:pStyle w:val="TableParagraph"/>
              <w:spacing w:line="234" w:lineRule="exact"/>
              <w:ind w:left="203" w:right="8"/>
            </w:pPr>
            <w:r>
              <w:rPr>
                <w:spacing w:val="-5"/>
              </w:rPr>
              <w:t>2,0</w:t>
            </w:r>
          </w:p>
        </w:tc>
      </w:tr>
      <w:tr w:rsidR="00893C1E" w14:paraId="119DF66F" w14:textId="77777777" w:rsidTr="00893C1E">
        <w:trPr>
          <w:trHeight w:val="254"/>
        </w:trPr>
        <w:tc>
          <w:tcPr>
            <w:tcW w:w="2595" w:type="dxa"/>
          </w:tcPr>
          <w:p w14:paraId="2687EC2A" w14:textId="77777777" w:rsidR="00893C1E" w:rsidRDefault="00893C1E" w:rsidP="00893C1E">
            <w:pPr>
              <w:pStyle w:val="TableParagraph"/>
              <w:spacing w:line="234" w:lineRule="exact"/>
              <w:ind w:left="5" w:right="87"/>
            </w:pPr>
            <w:r>
              <w:rPr>
                <w:spacing w:val="-2"/>
              </w:rPr>
              <w:t>25-</w:t>
            </w:r>
            <w:r>
              <w:rPr>
                <w:spacing w:val="-7"/>
              </w:rPr>
              <w:t>29</w:t>
            </w:r>
          </w:p>
        </w:tc>
        <w:tc>
          <w:tcPr>
            <w:tcW w:w="2391" w:type="dxa"/>
          </w:tcPr>
          <w:p w14:paraId="477BCB38" w14:textId="77777777" w:rsidR="00893C1E" w:rsidRDefault="00893C1E" w:rsidP="00893C1E">
            <w:pPr>
              <w:pStyle w:val="TableParagraph"/>
              <w:spacing w:line="234" w:lineRule="exact"/>
              <w:ind w:left="66"/>
            </w:pPr>
            <w:r>
              <w:rPr>
                <w:spacing w:val="-10"/>
              </w:rPr>
              <w:t>4</w:t>
            </w:r>
          </w:p>
        </w:tc>
        <w:tc>
          <w:tcPr>
            <w:tcW w:w="2869" w:type="dxa"/>
          </w:tcPr>
          <w:p w14:paraId="732FF384" w14:textId="77777777" w:rsidR="00893C1E" w:rsidRDefault="00893C1E" w:rsidP="00893C1E">
            <w:pPr>
              <w:pStyle w:val="TableParagraph"/>
              <w:spacing w:line="234" w:lineRule="exact"/>
              <w:ind w:left="203" w:right="8"/>
            </w:pPr>
            <w:r>
              <w:rPr>
                <w:spacing w:val="-5"/>
              </w:rPr>
              <w:t>4,0</w:t>
            </w:r>
          </w:p>
        </w:tc>
      </w:tr>
      <w:tr w:rsidR="00893C1E" w14:paraId="4B6E76CA" w14:textId="77777777" w:rsidTr="00893C1E">
        <w:trPr>
          <w:trHeight w:val="244"/>
        </w:trPr>
        <w:tc>
          <w:tcPr>
            <w:tcW w:w="2595" w:type="dxa"/>
          </w:tcPr>
          <w:p w14:paraId="7403ADF4" w14:textId="77777777" w:rsidR="00893C1E" w:rsidRDefault="00893C1E" w:rsidP="00893C1E">
            <w:pPr>
              <w:pStyle w:val="TableParagraph"/>
              <w:spacing w:line="224" w:lineRule="exact"/>
              <w:ind w:left="5" w:right="87"/>
            </w:pPr>
            <w:r>
              <w:rPr>
                <w:spacing w:val="-2"/>
              </w:rPr>
              <w:t>30-</w:t>
            </w:r>
            <w:r>
              <w:rPr>
                <w:spacing w:val="-7"/>
              </w:rPr>
              <w:t>34</w:t>
            </w:r>
          </w:p>
        </w:tc>
        <w:tc>
          <w:tcPr>
            <w:tcW w:w="2391" w:type="dxa"/>
          </w:tcPr>
          <w:p w14:paraId="4C355B3B" w14:textId="77777777" w:rsidR="00893C1E" w:rsidRDefault="00893C1E" w:rsidP="00893C1E">
            <w:pPr>
              <w:pStyle w:val="TableParagraph"/>
              <w:spacing w:line="224" w:lineRule="exact"/>
              <w:ind w:left="66"/>
            </w:pPr>
            <w:r>
              <w:rPr>
                <w:spacing w:val="-10"/>
              </w:rPr>
              <w:t>9</w:t>
            </w:r>
          </w:p>
        </w:tc>
        <w:tc>
          <w:tcPr>
            <w:tcW w:w="2869" w:type="dxa"/>
          </w:tcPr>
          <w:p w14:paraId="35F9CE5C" w14:textId="77777777" w:rsidR="00893C1E" w:rsidRDefault="00893C1E" w:rsidP="00893C1E">
            <w:pPr>
              <w:pStyle w:val="TableParagraph"/>
              <w:spacing w:line="224" w:lineRule="exact"/>
              <w:ind w:left="203" w:right="3"/>
            </w:pPr>
            <w:r>
              <w:rPr>
                <w:spacing w:val="-4"/>
              </w:rPr>
              <w:t>10,0</w:t>
            </w:r>
          </w:p>
        </w:tc>
      </w:tr>
      <w:tr w:rsidR="00893C1E" w14:paraId="5F738038" w14:textId="77777777" w:rsidTr="00893C1E">
        <w:trPr>
          <w:trHeight w:val="251"/>
        </w:trPr>
        <w:tc>
          <w:tcPr>
            <w:tcW w:w="2595" w:type="dxa"/>
          </w:tcPr>
          <w:p w14:paraId="67CFF547" w14:textId="77777777" w:rsidR="00893C1E" w:rsidRDefault="00893C1E" w:rsidP="00893C1E">
            <w:pPr>
              <w:pStyle w:val="TableParagraph"/>
              <w:ind w:left="5" w:right="87"/>
            </w:pPr>
            <w:r>
              <w:rPr>
                <w:spacing w:val="-2"/>
              </w:rPr>
              <w:t>35-</w:t>
            </w:r>
            <w:r>
              <w:rPr>
                <w:spacing w:val="-7"/>
              </w:rPr>
              <w:t>39</w:t>
            </w:r>
          </w:p>
        </w:tc>
        <w:tc>
          <w:tcPr>
            <w:tcW w:w="2391" w:type="dxa"/>
          </w:tcPr>
          <w:p w14:paraId="30019317" w14:textId="77777777" w:rsidR="00893C1E" w:rsidRDefault="00893C1E" w:rsidP="00893C1E">
            <w:pPr>
              <w:pStyle w:val="TableParagraph"/>
              <w:ind w:left="66"/>
            </w:pPr>
            <w:r>
              <w:rPr>
                <w:spacing w:val="-10"/>
              </w:rPr>
              <w:t>5</w:t>
            </w:r>
          </w:p>
        </w:tc>
        <w:tc>
          <w:tcPr>
            <w:tcW w:w="2869" w:type="dxa"/>
          </w:tcPr>
          <w:p w14:paraId="47749B38" w14:textId="77777777" w:rsidR="00893C1E" w:rsidRDefault="00893C1E" w:rsidP="00893C1E">
            <w:pPr>
              <w:pStyle w:val="TableParagraph"/>
              <w:ind w:left="203" w:right="8"/>
            </w:pPr>
            <w:r>
              <w:rPr>
                <w:spacing w:val="-5"/>
              </w:rPr>
              <w:t>5,0</w:t>
            </w:r>
          </w:p>
        </w:tc>
      </w:tr>
      <w:tr w:rsidR="00893C1E" w14:paraId="3626F03C" w14:textId="77777777" w:rsidTr="00893C1E">
        <w:trPr>
          <w:trHeight w:val="254"/>
        </w:trPr>
        <w:tc>
          <w:tcPr>
            <w:tcW w:w="2595" w:type="dxa"/>
          </w:tcPr>
          <w:p w14:paraId="6D0ACC1E" w14:textId="77777777" w:rsidR="00893C1E" w:rsidRDefault="00893C1E" w:rsidP="00893C1E">
            <w:pPr>
              <w:pStyle w:val="TableParagraph"/>
              <w:spacing w:line="234" w:lineRule="exact"/>
              <w:ind w:left="5" w:right="87"/>
            </w:pPr>
            <w:r>
              <w:rPr>
                <w:spacing w:val="-2"/>
              </w:rPr>
              <w:t>40-</w:t>
            </w:r>
            <w:r>
              <w:rPr>
                <w:spacing w:val="-7"/>
              </w:rPr>
              <w:t>44</w:t>
            </w:r>
          </w:p>
        </w:tc>
        <w:tc>
          <w:tcPr>
            <w:tcW w:w="2391" w:type="dxa"/>
          </w:tcPr>
          <w:p w14:paraId="52458AB1" w14:textId="77777777" w:rsidR="00893C1E" w:rsidRDefault="00893C1E" w:rsidP="00893C1E">
            <w:pPr>
              <w:pStyle w:val="TableParagraph"/>
              <w:spacing w:line="234" w:lineRule="exact"/>
              <w:ind w:left="66" w:right="5"/>
            </w:pPr>
            <w:r>
              <w:rPr>
                <w:spacing w:val="-5"/>
              </w:rPr>
              <w:t>22</w:t>
            </w:r>
          </w:p>
        </w:tc>
        <w:tc>
          <w:tcPr>
            <w:tcW w:w="2869" w:type="dxa"/>
          </w:tcPr>
          <w:p w14:paraId="50E68270" w14:textId="77777777" w:rsidR="00893C1E" w:rsidRDefault="00893C1E" w:rsidP="00893C1E">
            <w:pPr>
              <w:pStyle w:val="TableParagraph"/>
              <w:spacing w:line="234" w:lineRule="exact"/>
              <w:ind w:left="203" w:right="3"/>
            </w:pPr>
            <w:r>
              <w:rPr>
                <w:spacing w:val="-4"/>
              </w:rPr>
              <w:t>24,0</w:t>
            </w:r>
          </w:p>
        </w:tc>
      </w:tr>
      <w:tr w:rsidR="00893C1E" w14:paraId="4465EBF6" w14:textId="77777777" w:rsidTr="00893C1E">
        <w:trPr>
          <w:trHeight w:val="254"/>
        </w:trPr>
        <w:tc>
          <w:tcPr>
            <w:tcW w:w="2595" w:type="dxa"/>
          </w:tcPr>
          <w:p w14:paraId="0EDAF6B5" w14:textId="77777777" w:rsidR="00893C1E" w:rsidRDefault="00893C1E" w:rsidP="00893C1E">
            <w:pPr>
              <w:pStyle w:val="TableParagraph"/>
              <w:spacing w:line="234" w:lineRule="exact"/>
              <w:ind w:left="5" w:right="87"/>
            </w:pPr>
            <w:r>
              <w:rPr>
                <w:spacing w:val="-2"/>
              </w:rPr>
              <w:t>45-</w:t>
            </w:r>
            <w:r>
              <w:rPr>
                <w:spacing w:val="-7"/>
              </w:rPr>
              <w:t>49</w:t>
            </w:r>
          </w:p>
        </w:tc>
        <w:tc>
          <w:tcPr>
            <w:tcW w:w="2391" w:type="dxa"/>
          </w:tcPr>
          <w:p w14:paraId="0137271E" w14:textId="77777777" w:rsidR="00893C1E" w:rsidRDefault="00893C1E" w:rsidP="00893C1E">
            <w:pPr>
              <w:pStyle w:val="TableParagraph"/>
              <w:spacing w:line="234" w:lineRule="exact"/>
              <w:ind w:left="66" w:right="5"/>
            </w:pPr>
            <w:r>
              <w:rPr>
                <w:spacing w:val="-5"/>
              </w:rPr>
              <w:t>25</w:t>
            </w:r>
          </w:p>
        </w:tc>
        <w:tc>
          <w:tcPr>
            <w:tcW w:w="2869" w:type="dxa"/>
          </w:tcPr>
          <w:p w14:paraId="3BE46791" w14:textId="77777777" w:rsidR="00893C1E" w:rsidRDefault="00893C1E" w:rsidP="00893C1E">
            <w:pPr>
              <w:pStyle w:val="TableParagraph"/>
              <w:spacing w:line="234" w:lineRule="exact"/>
              <w:ind w:left="203" w:right="3"/>
            </w:pPr>
            <w:r>
              <w:rPr>
                <w:spacing w:val="-4"/>
              </w:rPr>
              <w:t>27,0</w:t>
            </w:r>
          </w:p>
        </w:tc>
      </w:tr>
      <w:tr w:rsidR="00893C1E" w14:paraId="4A88612E" w14:textId="77777777" w:rsidTr="00893C1E">
        <w:trPr>
          <w:trHeight w:val="244"/>
        </w:trPr>
        <w:tc>
          <w:tcPr>
            <w:tcW w:w="2595" w:type="dxa"/>
            <w:tcBorders>
              <w:bottom w:val="single" w:sz="6" w:space="0" w:color="000000"/>
            </w:tcBorders>
          </w:tcPr>
          <w:p w14:paraId="151A09D9" w14:textId="77777777" w:rsidR="00893C1E" w:rsidRDefault="00893C1E" w:rsidP="00893C1E">
            <w:pPr>
              <w:pStyle w:val="TableParagraph"/>
              <w:spacing w:line="224" w:lineRule="exact"/>
              <w:ind w:right="87"/>
            </w:pPr>
            <w:r>
              <w:rPr>
                <w:spacing w:val="-2"/>
              </w:rPr>
              <w:t>50-</w:t>
            </w:r>
            <w:r>
              <w:rPr>
                <w:spacing w:val="-7"/>
              </w:rPr>
              <w:t>54</w:t>
            </w:r>
          </w:p>
        </w:tc>
        <w:tc>
          <w:tcPr>
            <w:tcW w:w="2391" w:type="dxa"/>
            <w:tcBorders>
              <w:bottom w:val="single" w:sz="6" w:space="0" w:color="000000"/>
            </w:tcBorders>
          </w:tcPr>
          <w:p w14:paraId="22F87644" w14:textId="77777777" w:rsidR="00893C1E" w:rsidRDefault="00893C1E" w:rsidP="00893C1E">
            <w:pPr>
              <w:pStyle w:val="TableParagraph"/>
              <w:spacing w:line="224" w:lineRule="exact"/>
              <w:ind w:left="66" w:right="5"/>
            </w:pPr>
            <w:r>
              <w:rPr>
                <w:spacing w:val="-5"/>
              </w:rPr>
              <w:t>11</w:t>
            </w:r>
          </w:p>
        </w:tc>
        <w:tc>
          <w:tcPr>
            <w:tcW w:w="2869" w:type="dxa"/>
            <w:tcBorders>
              <w:bottom w:val="single" w:sz="6" w:space="0" w:color="000000"/>
            </w:tcBorders>
          </w:tcPr>
          <w:p w14:paraId="30DDDD87" w14:textId="77777777" w:rsidR="00893C1E" w:rsidRDefault="00893C1E" w:rsidP="00893C1E">
            <w:pPr>
              <w:pStyle w:val="TableParagraph"/>
              <w:spacing w:line="224" w:lineRule="exact"/>
              <w:ind w:left="203" w:right="3"/>
            </w:pPr>
            <w:r>
              <w:rPr>
                <w:spacing w:val="-4"/>
              </w:rPr>
              <w:t>13,0</w:t>
            </w:r>
          </w:p>
        </w:tc>
      </w:tr>
      <w:tr w:rsidR="00893C1E" w14:paraId="5856C663" w14:textId="77777777" w:rsidTr="00893C1E">
        <w:trPr>
          <w:trHeight w:val="244"/>
        </w:trPr>
        <w:tc>
          <w:tcPr>
            <w:tcW w:w="2595" w:type="dxa"/>
            <w:tcBorders>
              <w:top w:val="single" w:sz="6" w:space="0" w:color="000000"/>
              <w:bottom w:val="single" w:sz="6" w:space="0" w:color="000000"/>
            </w:tcBorders>
          </w:tcPr>
          <w:p w14:paraId="6D04F315" w14:textId="77777777" w:rsidR="00893C1E" w:rsidRDefault="00893C1E" w:rsidP="00893C1E">
            <w:pPr>
              <w:pStyle w:val="TableParagraph"/>
              <w:spacing w:line="224" w:lineRule="exact"/>
              <w:ind w:right="87"/>
            </w:pPr>
            <w:r>
              <w:rPr>
                <w:spacing w:val="-2"/>
              </w:rPr>
              <w:t>55-</w:t>
            </w:r>
            <w:r>
              <w:rPr>
                <w:spacing w:val="-7"/>
              </w:rPr>
              <w:t>59</w:t>
            </w:r>
          </w:p>
        </w:tc>
        <w:tc>
          <w:tcPr>
            <w:tcW w:w="2391" w:type="dxa"/>
            <w:tcBorders>
              <w:top w:val="single" w:sz="6" w:space="0" w:color="000000"/>
              <w:bottom w:val="single" w:sz="6" w:space="0" w:color="000000"/>
            </w:tcBorders>
          </w:tcPr>
          <w:p w14:paraId="71EE5081" w14:textId="77777777" w:rsidR="00893C1E" w:rsidRDefault="00893C1E" w:rsidP="00893C1E">
            <w:pPr>
              <w:pStyle w:val="TableParagraph"/>
              <w:spacing w:line="224" w:lineRule="exact"/>
              <w:ind w:left="66" w:right="5"/>
            </w:pPr>
            <w:r>
              <w:rPr>
                <w:spacing w:val="-5"/>
              </w:rPr>
              <w:t>14</w:t>
            </w:r>
          </w:p>
        </w:tc>
        <w:tc>
          <w:tcPr>
            <w:tcW w:w="2869" w:type="dxa"/>
            <w:tcBorders>
              <w:top w:val="single" w:sz="6" w:space="0" w:color="000000"/>
              <w:bottom w:val="single" w:sz="6" w:space="0" w:color="000000"/>
            </w:tcBorders>
          </w:tcPr>
          <w:p w14:paraId="5E936A02" w14:textId="77777777" w:rsidR="00893C1E" w:rsidRDefault="00893C1E" w:rsidP="00893C1E">
            <w:pPr>
              <w:pStyle w:val="TableParagraph"/>
              <w:spacing w:line="224" w:lineRule="exact"/>
              <w:ind w:left="203" w:right="3"/>
            </w:pPr>
            <w:r>
              <w:rPr>
                <w:spacing w:val="-4"/>
              </w:rPr>
              <w:t>15,0</w:t>
            </w:r>
          </w:p>
        </w:tc>
      </w:tr>
      <w:tr w:rsidR="00893C1E" w14:paraId="5D9518EF" w14:textId="77777777" w:rsidTr="00893C1E">
        <w:trPr>
          <w:trHeight w:val="251"/>
        </w:trPr>
        <w:tc>
          <w:tcPr>
            <w:tcW w:w="2595" w:type="dxa"/>
            <w:tcBorders>
              <w:top w:val="single" w:sz="6" w:space="0" w:color="000000"/>
            </w:tcBorders>
          </w:tcPr>
          <w:p w14:paraId="1405A0E1" w14:textId="77777777" w:rsidR="00893C1E" w:rsidRDefault="00893C1E" w:rsidP="00893C1E">
            <w:pPr>
              <w:pStyle w:val="TableParagraph"/>
              <w:ind w:left="14" w:right="87"/>
            </w:pPr>
            <w:r>
              <w:rPr>
                <w:spacing w:val="-2"/>
              </w:rPr>
              <w:t>Jumlah</w:t>
            </w:r>
          </w:p>
        </w:tc>
        <w:tc>
          <w:tcPr>
            <w:tcW w:w="2391" w:type="dxa"/>
            <w:tcBorders>
              <w:top w:val="single" w:sz="6" w:space="0" w:color="000000"/>
            </w:tcBorders>
          </w:tcPr>
          <w:p w14:paraId="36F99435" w14:textId="77777777" w:rsidR="00893C1E" w:rsidRDefault="00893C1E" w:rsidP="00893C1E">
            <w:pPr>
              <w:pStyle w:val="TableParagraph"/>
              <w:ind w:left="66" w:right="5"/>
            </w:pPr>
            <w:r>
              <w:rPr>
                <w:spacing w:val="-5"/>
              </w:rPr>
              <w:t>92</w:t>
            </w:r>
          </w:p>
        </w:tc>
        <w:tc>
          <w:tcPr>
            <w:tcW w:w="2869" w:type="dxa"/>
            <w:tcBorders>
              <w:top w:val="single" w:sz="6" w:space="0" w:color="000000"/>
            </w:tcBorders>
          </w:tcPr>
          <w:p w14:paraId="1FB77F23" w14:textId="77777777" w:rsidR="00893C1E" w:rsidRDefault="00893C1E" w:rsidP="00893C1E">
            <w:pPr>
              <w:pStyle w:val="TableParagraph"/>
              <w:ind w:left="203" w:right="3"/>
            </w:pPr>
            <w:r>
              <w:rPr>
                <w:spacing w:val="-2"/>
              </w:rPr>
              <w:t>100,0</w:t>
            </w:r>
          </w:p>
        </w:tc>
      </w:tr>
    </w:tbl>
    <w:p w14:paraId="3A739F03" w14:textId="648C5E32" w:rsidR="00893C1E" w:rsidRDefault="00893C1E" w:rsidP="00893C1E">
      <w:pPr>
        <w:tabs>
          <w:tab w:val="left" w:pos="1050"/>
        </w:tabs>
        <w:rPr>
          <w:sz w:val="24"/>
          <w:szCs w:val="24"/>
        </w:rPr>
      </w:pPr>
    </w:p>
    <w:p w14:paraId="0AEF97B3" w14:textId="77777777" w:rsidR="00893C1E" w:rsidRDefault="00893C1E" w:rsidP="00893C1E">
      <w:pPr>
        <w:tabs>
          <w:tab w:val="left" w:pos="1050"/>
        </w:tabs>
      </w:pPr>
      <w:r>
        <w:tab/>
      </w:r>
    </w:p>
    <w:p w14:paraId="7837A0B0" w14:textId="77777777" w:rsidR="00893C1E" w:rsidRPr="00893C1E" w:rsidRDefault="00893C1E" w:rsidP="00893C1E"/>
    <w:p w14:paraId="2344CFA8" w14:textId="77777777" w:rsidR="00893C1E" w:rsidRPr="00893C1E" w:rsidRDefault="00893C1E" w:rsidP="00893C1E"/>
    <w:p w14:paraId="0A8E1F44" w14:textId="77777777" w:rsidR="00893C1E" w:rsidRPr="00893C1E" w:rsidRDefault="00893C1E" w:rsidP="00893C1E"/>
    <w:p w14:paraId="313FAFAB" w14:textId="77777777" w:rsidR="00893C1E" w:rsidRPr="00893C1E" w:rsidRDefault="00893C1E" w:rsidP="00893C1E"/>
    <w:p w14:paraId="6A24DB46" w14:textId="77777777" w:rsidR="00893C1E" w:rsidRPr="00893C1E" w:rsidRDefault="00893C1E" w:rsidP="00893C1E"/>
    <w:p w14:paraId="6130B0A4" w14:textId="77777777" w:rsidR="00893C1E" w:rsidRPr="00893C1E" w:rsidRDefault="00893C1E" w:rsidP="00893C1E"/>
    <w:p w14:paraId="1B7470DA" w14:textId="77777777" w:rsidR="00893C1E" w:rsidRPr="00893C1E" w:rsidRDefault="00893C1E" w:rsidP="00893C1E"/>
    <w:p w14:paraId="4AFF762D" w14:textId="77777777" w:rsidR="00893C1E" w:rsidRPr="00893C1E" w:rsidRDefault="00893C1E" w:rsidP="00893C1E"/>
    <w:p w14:paraId="5E6E7863" w14:textId="77777777" w:rsidR="00893C1E" w:rsidRPr="00893C1E" w:rsidRDefault="00893C1E" w:rsidP="00893C1E"/>
    <w:p w14:paraId="17CC7575" w14:textId="3FE7CCF3" w:rsidR="00A24677" w:rsidRDefault="00893C1E" w:rsidP="00893C1E">
      <w:pPr>
        <w:spacing w:before="2"/>
        <w:ind w:left="426"/>
        <w:rPr>
          <w:i/>
        </w:rPr>
      </w:pPr>
      <w:r>
        <w:rPr>
          <w:i/>
        </w:rPr>
        <w:t>Sumber:</w:t>
      </w:r>
      <w:r>
        <w:rPr>
          <w:i/>
          <w:spacing w:val="-13"/>
        </w:rPr>
        <w:t xml:space="preserve"> </w:t>
      </w:r>
      <w:r>
        <w:rPr>
          <w:i/>
        </w:rPr>
        <w:t>Data</w:t>
      </w:r>
      <w:r>
        <w:rPr>
          <w:i/>
          <w:spacing w:val="-12"/>
        </w:rPr>
        <w:t xml:space="preserve"> </w:t>
      </w:r>
      <w:r>
        <w:rPr>
          <w:i/>
        </w:rPr>
        <w:t>Primer,</w:t>
      </w:r>
      <w:r>
        <w:rPr>
          <w:i/>
          <w:spacing w:val="-7"/>
        </w:rPr>
        <w:t xml:space="preserve"> </w:t>
      </w:r>
      <w:r>
        <w:rPr>
          <w:i/>
        </w:rPr>
        <w:t>diolah</w:t>
      </w:r>
      <w:r>
        <w:rPr>
          <w:i/>
          <w:spacing w:val="-9"/>
        </w:rPr>
        <w:t xml:space="preserve"> </w:t>
      </w:r>
      <w:r>
        <w:rPr>
          <w:i/>
          <w:spacing w:val="-2"/>
        </w:rPr>
        <w:t>(2023)</w:t>
      </w:r>
    </w:p>
    <w:p w14:paraId="19C2C560" w14:textId="77777777" w:rsidR="00A24677" w:rsidRDefault="00000000">
      <w:pPr>
        <w:pStyle w:val="Heading2"/>
        <w:numPr>
          <w:ilvl w:val="0"/>
          <w:numId w:val="1"/>
        </w:numPr>
        <w:tabs>
          <w:tab w:val="left" w:pos="610"/>
        </w:tabs>
        <w:spacing w:before="268"/>
        <w:ind w:left="610" w:hanging="255"/>
        <w:jc w:val="both"/>
      </w:pPr>
      <w:r>
        <w:t>Deskripsi</w:t>
      </w:r>
      <w:r>
        <w:rPr>
          <w:spacing w:val="-10"/>
        </w:rPr>
        <w:t xml:space="preserve"> </w:t>
      </w:r>
      <w:r>
        <w:rPr>
          <w:spacing w:val="-2"/>
        </w:rPr>
        <w:t>Variabel</w:t>
      </w:r>
    </w:p>
    <w:p w14:paraId="601AAC5F" w14:textId="77777777" w:rsidR="00A24677" w:rsidRDefault="00000000">
      <w:pPr>
        <w:pStyle w:val="BodyText"/>
        <w:spacing w:before="148" w:line="360" w:lineRule="auto"/>
        <w:ind w:left="360" w:right="346"/>
      </w:pPr>
      <w:r>
        <w:t>Variabel</w:t>
      </w:r>
      <w:r>
        <w:rPr>
          <w:spacing w:val="-12"/>
        </w:rPr>
        <w:t xml:space="preserve"> </w:t>
      </w:r>
      <w:r>
        <w:t>dalam</w:t>
      </w:r>
      <w:r>
        <w:rPr>
          <w:spacing w:val="-9"/>
        </w:rPr>
        <w:t xml:space="preserve"> </w:t>
      </w:r>
      <w:r>
        <w:t>penelitian</w:t>
      </w:r>
      <w:r>
        <w:rPr>
          <w:spacing w:val="-6"/>
        </w:rPr>
        <w:t xml:space="preserve"> </w:t>
      </w:r>
      <w:r>
        <w:t>ini</w:t>
      </w:r>
      <w:r>
        <w:rPr>
          <w:spacing w:val="-10"/>
        </w:rPr>
        <w:t xml:space="preserve"> </w:t>
      </w:r>
      <w:r>
        <w:t>dibagi</w:t>
      </w:r>
      <w:r>
        <w:rPr>
          <w:spacing w:val="-7"/>
        </w:rPr>
        <w:t xml:space="preserve"> </w:t>
      </w:r>
      <w:r>
        <w:t>menjadi</w:t>
      </w:r>
      <w:r>
        <w:rPr>
          <w:spacing w:val="-10"/>
        </w:rPr>
        <w:t xml:space="preserve"> </w:t>
      </w:r>
      <w:r>
        <w:t>empat</w:t>
      </w:r>
      <w:r>
        <w:rPr>
          <w:spacing w:val="-7"/>
        </w:rPr>
        <w:t xml:space="preserve"> </w:t>
      </w:r>
      <w:r>
        <w:t>variabel</w:t>
      </w:r>
      <w:r>
        <w:rPr>
          <w:spacing w:val="-9"/>
        </w:rPr>
        <w:t xml:space="preserve"> </w:t>
      </w:r>
      <w:r>
        <w:t>yaitu,</w:t>
      </w:r>
      <w:r>
        <w:rPr>
          <w:spacing w:val="40"/>
        </w:rPr>
        <w:t xml:space="preserve"> </w:t>
      </w:r>
      <w:r>
        <w:t>modal,</w:t>
      </w:r>
      <w:r>
        <w:rPr>
          <w:spacing w:val="-10"/>
        </w:rPr>
        <w:t xml:space="preserve"> </w:t>
      </w:r>
      <w:r>
        <w:t>lokasi</w:t>
      </w:r>
      <w:r>
        <w:rPr>
          <w:spacing w:val="-8"/>
        </w:rPr>
        <w:t xml:space="preserve"> </w:t>
      </w:r>
      <w:r>
        <w:t>berdagang,</w:t>
      </w:r>
      <w:r>
        <w:rPr>
          <w:spacing w:val="-8"/>
        </w:rPr>
        <w:t xml:space="preserve"> </w:t>
      </w:r>
      <w:r>
        <w:t>jenis barang dagangan, dan daya beli masyarakat. Defenisi data masing masing variabel dalam penelitian ini adalah sebagai berikut</w:t>
      </w:r>
    </w:p>
    <w:p w14:paraId="7A5390B3" w14:textId="77777777" w:rsidR="00A24677" w:rsidRDefault="00000000">
      <w:pPr>
        <w:pStyle w:val="Heading2"/>
        <w:spacing w:after="3" w:line="292" w:lineRule="exact"/>
        <w:ind w:left="1068"/>
      </w:pPr>
      <w:r>
        <w:t>Tabel</w:t>
      </w:r>
      <w:r>
        <w:rPr>
          <w:spacing w:val="-8"/>
        </w:rPr>
        <w:t xml:space="preserve"> </w:t>
      </w:r>
      <w:r>
        <w:t>4.</w:t>
      </w:r>
      <w:r>
        <w:rPr>
          <w:spacing w:val="-8"/>
        </w:rPr>
        <w:t xml:space="preserve"> </w:t>
      </w:r>
      <w:r>
        <w:t>Distribusi</w:t>
      </w:r>
      <w:r>
        <w:rPr>
          <w:spacing w:val="-6"/>
        </w:rPr>
        <w:t xml:space="preserve"> </w:t>
      </w:r>
      <w:r>
        <w:t>Responden</w:t>
      </w:r>
      <w:r>
        <w:rPr>
          <w:spacing w:val="-7"/>
        </w:rPr>
        <w:t xml:space="preserve"> </w:t>
      </w:r>
      <w:r>
        <w:t>Menurut</w:t>
      </w:r>
      <w:r>
        <w:rPr>
          <w:spacing w:val="-4"/>
        </w:rPr>
        <w:t xml:space="preserve"> </w:t>
      </w:r>
      <w:r>
        <w:t>Modal</w:t>
      </w:r>
      <w:r>
        <w:rPr>
          <w:spacing w:val="-7"/>
        </w:rPr>
        <w:t xml:space="preserve"> </w:t>
      </w:r>
      <w:r>
        <w:rPr>
          <w:spacing w:val="-2"/>
        </w:rPr>
        <w:t>Berdagang</w:t>
      </w:r>
    </w:p>
    <w:tbl>
      <w:tblPr>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0"/>
        <w:gridCol w:w="2640"/>
        <w:gridCol w:w="2657"/>
      </w:tblGrid>
      <w:tr w:rsidR="00A24677" w14:paraId="04DD3447" w14:textId="77777777">
        <w:trPr>
          <w:trHeight w:val="551"/>
        </w:trPr>
        <w:tc>
          <w:tcPr>
            <w:tcW w:w="2530" w:type="dxa"/>
          </w:tcPr>
          <w:p w14:paraId="72E31B36" w14:textId="77777777" w:rsidR="00A24677" w:rsidRDefault="00000000">
            <w:pPr>
              <w:pStyle w:val="TableParagraph"/>
              <w:spacing w:line="268" w:lineRule="exact"/>
              <w:ind w:left="609"/>
              <w:jc w:val="left"/>
              <w:rPr>
                <w:b/>
                <w:sz w:val="24"/>
              </w:rPr>
            </w:pPr>
            <w:r>
              <w:rPr>
                <w:b/>
                <w:sz w:val="24"/>
              </w:rPr>
              <w:t>Modal</w:t>
            </w:r>
            <w:r>
              <w:rPr>
                <w:b/>
                <w:spacing w:val="-1"/>
                <w:sz w:val="24"/>
              </w:rPr>
              <w:t xml:space="preserve"> </w:t>
            </w:r>
            <w:r>
              <w:rPr>
                <w:b/>
                <w:spacing w:val="-2"/>
                <w:sz w:val="24"/>
              </w:rPr>
              <w:t>(Juta)</w:t>
            </w:r>
          </w:p>
        </w:tc>
        <w:tc>
          <w:tcPr>
            <w:tcW w:w="2640" w:type="dxa"/>
          </w:tcPr>
          <w:p w14:paraId="0D97CDF2" w14:textId="77777777" w:rsidR="00A24677" w:rsidRDefault="00000000">
            <w:pPr>
              <w:pStyle w:val="TableParagraph"/>
              <w:spacing w:line="270" w:lineRule="exact"/>
              <w:ind w:left="72" w:right="18"/>
              <w:rPr>
                <w:b/>
                <w:sz w:val="24"/>
              </w:rPr>
            </w:pPr>
            <w:r>
              <w:rPr>
                <w:b/>
                <w:spacing w:val="-2"/>
                <w:sz w:val="24"/>
              </w:rPr>
              <w:t>Jumlah</w:t>
            </w:r>
          </w:p>
        </w:tc>
        <w:tc>
          <w:tcPr>
            <w:tcW w:w="2657" w:type="dxa"/>
          </w:tcPr>
          <w:p w14:paraId="13C482FA" w14:textId="77777777" w:rsidR="00A24677" w:rsidRDefault="00000000">
            <w:pPr>
              <w:pStyle w:val="TableParagraph"/>
              <w:spacing w:line="273" w:lineRule="exact"/>
              <w:ind w:left="61" w:right="26"/>
              <w:rPr>
                <w:b/>
                <w:sz w:val="24"/>
              </w:rPr>
            </w:pPr>
            <w:r>
              <w:rPr>
                <w:b/>
                <w:spacing w:val="-2"/>
                <w:sz w:val="24"/>
              </w:rPr>
              <w:t>Persentase</w:t>
            </w:r>
          </w:p>
          <w:p w14:paraId="74E15DED" w14:textId="77777777" w:rsidR="00A24677" w:rsidRDefault="00000000">
            <w:pPr>
              <w:pStyle w:val="TableParagraph"/>
              <w:spacing w:line="259" w:lineRule="exact"/>
              <w:ind w:left="61" w:right="9"/>
              <w:rPr>
                <w:b/>
                <w:sz w:val="24"/>
              </w:rPr>
            </w:pPr>
            <w:r>
              <w:rPr>
                <w:b/>
                <w:spacing w:val="-5"/>
                <w:sz w:val="24"/>
              </w:rPr>
              <w:t>(%)</w:t>
            </w:r>
          </w:p>
        </w:tc>
      </w:tr>
      <w:tr w:rsidR="00A24677" w14:paraId="08ADB886" w14:textId="77777777">
        <w:trPr>
          <w:trHeight w:val="275"/>
        </w:trPr>
        <w:tc>
          <w:tcPr>
            <w:tcW w:w="2530" w:type="dxa"/>
            <w:tcBorders>
              <w:bottom w:val="single" w:sz="6" w:space="0" w:color="000000"/>
            </w:tcBorders>
          </w:tcPr>
          <w:p w14:paraId="352B3FEA" w14:textId="77777777" w:rsidR="00A24677" w:rsidRDefault="00000000">
            <w:pPr>
              <w:pStyle w:val="TableParagraph"/>
              <w:spacing w:line="256" w:lineRule="exact"/>
              <w:ind w:left="71" w:right="117"/>
              <w:rPr>
                <w:sz w:val="24"/>
              </w:rPr>
            </w:pPr>
            <w:r>
              <w:rPr>
                <w:spacing w:val="-5"/>
                <w:sz w:val="24"/>
              </w:rPr>
              <w:t>&lt;10</w:t>
            </w:r>
          </w:p>
        </w:tc>
        <w:tc>
          <w:tcPr>
            <w:tcW w:w="2640" w:type="dxa"/>
            <w:tcBorders>
              <w:bottom w:val="single" w:sz="6" w:space="0" w:color="000000"/>
            </w:tcBorders>
          </w:tcPr>
          <w:p w14:paraId="573FCFB8" w14:textId="77777777" w:rsidR="00A24677" w:rsidRDefault="00000000">
            <w:pPr>
              <w:pStyle w:val="TableParagraph"/>
              <w:spacing w:line="256" w:lineRule="exact"/>
              <w:ind w:left="72" w:right="14"/>
              <w:rPr>
                <w:sz w:val="24"/>
              </w:rPr>
            </w:pPr>
            <w:r>
              <w:rPr>
                <w:spacing w:val="-5"/>
                <w:sz w:val="24"/>
              </w:rPr>
              <w:t>48</w:t>
            </w:r>
          </w:p>
        </w:tc>
        <w:tc>
          <w:tcPr>
            <w:tcW w:w="2657" w:type="dxa"/>
            <w:tcBorders>
              <w:bottom w:val="single" w:sz="6" w:space="0" w:color="000000"/>
            </w:tcBorders>
          </w:tcPr>
          <w:p w14:paraId="4610AC45" w14:textId="77777777" w:rsidR="00A24677" w:rsidRDefault="00000000">
            <w:pPr>
              <w:pStyle w:val="TableParagraph"/>
              <w:spacing w:line="256" w:lineRule="exact"/>
              <w:ind w:left="61" w:right="8"/>
              <w:rPr>
                <w:sz w:val="24"/>
              </w:rPr>
            </w:pPr>
            <w:r>
              <w:rPr>
                <w:spacing w:val="-4"/>
                <w:sz w:val="24"/>
              </w:rPr>
              <w:t>52,0</w:t>
            </w:r>
          </w:p>
        </w:tc>
      </w:tr>
      <w:tr w:rsidR="00A24677" w14:paraId="6B12364C" w14:textId="77777777">
        <w:trPr>
          <w:trHeight w:val="268"/>
        </w:trPr>
        <w:tc>
          <w:tcPr>
            <w:tcW w:w="2530" w:type="dxa"/>
            <w:tcBorders>
              <w:top w:val="single" w:sz="6" w:space="0" w:color="000000"/>
              <w:bottom w:val="single" w:sz="6" w:space="0" w:color="000000"/>
            </w:tcBorders>
          </w:tcPr>
          <w:p w14:paraId="0B8C9DE9" w14:textId="77777777" w:rsidR="00A24677" w:rsidRDefault="00000000">
            <w:pPr>
              <w:pStyle w:val="TableParagraph"/>
              <w:spacing w:line="248" w:lineRule="exact"/>
              <w:ind w:left="971"/>
              <w:jc w:val="left"/>
              <w:rPr>
                <w:sz w:val="24"/>
              </w:rPr>
            </w:pPr>
            <w:r>
              <w:rPr>
                <w:sz w:val="24"/>
              </w:rPr>
              <w:t>10-</w:t>
            </w:r>
            <w:r>
              <w:rPr>
                <w:spacing w:val="-6"/>
                <w:sz w:val="24"/>
              </w:rPr>
              <w:t xml:space="preserve"> </w:t>
            </w:r>
            <w:r>
              <w:rPr>
                <w:spacing w:val="-5"/>
                <w:sz w:val="24"/>
              </w:rPr>
              <w:t>&lt;20</w:t>
            </w:r>
          </w:p>
        </w:tc>
        <w:tc>
          <w:tcPr>
            <w:tcW w:w="2640" w:type="dxa"/>
            <w:tcBorders>
              <w:top w:val="single" w:sz="6" w:space="0" w:color="000000"/>
              <w:bottom w:val="single" w:sz="6" w:space="0" w:color="000000"/>
            </w:tcBorders>
          </w:tcPr>
          <w:p w14:paraId="2C92B416" w14:textId="77777777" w:rsidR="00A24677" w:rsidRDefault="00000000">
            <w:pPr>
              <w:pStyle w:val="TableParagraph"/>
              <w:spacing w:line="248" w:lineRule="exact"/>
              <w:ind w:left="72" w:right="14"/>
              <w:rPr>
                <w:sz w:val="24"/>
              </w:rPr>
            </w:pPr>
            <w:r>
              <w:rPr>
                <w:spacing w:val="-5"/>
                <w:sz w:val="24"/>
              </w:rPr>
              <w:t>25</w:t>
            </w:r>
          </w:p>
        </w:tc>
        <w:tc>
          <w:tcPr>
            <w:tcW w:w="2657" w:type="dxa"/>
            <w:tcBorders>
              <w:top w:val="single" w:sz="6" w:space="0" w:color="000000"/>
              <w:bottom w:val="single" w:sz="6" w:space="0" w:color="000000"/>
            </w:tcBorders>
          </w:tcPr>
          <w:p w14:paraId="13136B90" w14:textId="77777777" w:rsidR="00A24677" w:rsidRDefault="00000000">
            <w:pPr>
              <w:pStyle w:val="TableParagraph"/>
              <w:spacing w:line="248" w:lineRule="exact"/>
              <w:ind w:left="61" w:right="8"/>
              <w:rPr>
                <w:sz w:val="24"/>
              </w:rPr>
            </w:pPr>
            <w:r>
              <w:rPr>
                <w:spacing w:val="-4"/>
                <w:sz w:val="24"/>
              </w:rPr>
              <w:t>27,0</w:t>
            </w:r>
          </w:p>
        </w:tc>
      </w:tr>
      <w:tr w:rsidR="00A24677" w14:paraId="5055CEE2" w14:textId="77777777">
        <w:trPr>
          <w:trHeight w:val="266"/>
        </w:trPr>
        <w:tc>
          <w:tcPr>
            <w:tcW w:w="2530" w:type="dxa"/>
            <w:tcBorders>
              <w:top w:val="single" w:sz="6" w:space="0" w:color="000000"/>
            </w:tcBorders>
          </w:tcPr>
          <w:p w14:paraId="34B9EA49" w14:textId="77777777" w:rsidR="00A24677" w:rsidRDefault="00000000">
            <w:pPr>
              <w:pStyle w:val="TableParagraph"/>
              <w:spacing w:line="246" w:lineRule="exact"/>
              <w:ind w:left="988"/>
              <w:jc w:val="left"/>
              <w:rPr>
                <w:sz w:val="24"/>
              </w:rPr>
            </w:pPr>
            <w:r>
              <w:rPr>
                <w:spacing w:val="-2"/>
                <w:sz w:val="24"/>
              </w:rPr>
              <w:t>20-</w:t>
            </w:r>
            <w:r>
              <w:rPr>
                <w:spacing w:val="-5"/>
                <w:sz w:val="24"/>
              </w:rPr>
              <w:t>&lt;30</w:t>
            </w:r>
          </w:p>
        </w:tc>
        <w:tc>
          <w:tcPr>
            <w:tcW w:w="2640" w:type="dxa"/>
            <w:tcBorders>
              <w:top w:val="single" w:sz="6" w:space="0" w:color="000000"/>
            </w:tcBorders>
          </w:tcPr>
          <w:p w14:paraId="5B5DC2EB" w14:textId="77777777" w:rsidR="00A24677" w:rsidRDefault="00000000">
            <w:pPr>
              <w:pStyle w:val="TableParagraph"/>
              <w:spacing w:line="246" w:lineRule="exact"/>
              <w:ind w:left="72" w:right="14"/>
              <w:rPr>
                <w:sz w:val="24"/>
              </w:rPr>
            </w:pPr>
            <w:r>
              <w:rPr>
                <w:spacing w:val="-5"/>
                <w:sz w:val="24"/>
              </w:rPr>
              <w:t>19</w:t>
            </w:r>
          </w:p>
        </w:tc>
        <w:tc>
          <w:tcPr>
            <w:tcW w:w="2657" w:type="dxa"/>
            <w:tcBorders>
              <w:top w:val="single" w:sz="6" w:space="0" w:color="000000"/>
            </w:tcBorders>
          </w:tcPr>
          <w:p w14:paraId="370B8764" w14:textId="77777777" w:rsidR="00A24677" w:rsidRDefault="00000000">
            <w:pPr>
              <w:pStyle w:val="TableParagraph"/>
              <w:spacing w:line="246" w:lineRule="exact"/>
              <w:ind w:left="61" w:right="8"/>
              <w:rPr>
                <w:sz w:val="24"/>
              </w:rPr>
            </w:pPr>
            <w:r>
              <w:rPr>
                <w:spacing w:val="-4"/>
                <w:sz w:val="24"/>
              </w:rPr>
              <w:t>21,0</w:t>
            </w:r>
          </w:p>
        </w:tc>
      </w:tr>
      <w:tr w:rsidR="00A24677" w14:paraId="359C29C5" w14:textId="77777777">
        <w:trPr>
          <w:trHeight w:val="278"/>
        </w:trPr>
        <w:tc>
          <w:tcPr>
            <w:tcW w:w="2530" w:type="dxa"/>
          </w:tcPr>
          <w:p w14:paraId="06EE9FDA" w14:textId="77777777" w:rsidR="00A24677" w:rsidRDefault="00000000">
            <w:pPr>
              <w:pStyle w:val="TableParagraph"/>
              <w:spacing w:line="258" w:lineRule="exact"/>
              <w:ind w:right="117"/>
              <w:rPr>
                <w:sz w:val="24"/>
              </w:rPr>
            </w:pPr>
            <w:r>
              <w:rPr>
                <w:spacing w:val="-5"/>
                <w:sz w:val="24"/>
              </w:rPr>
              <w:t>30+</w:t>
            </w:r>
          </w:p>
        </w:tc>
        <w:tc>
          <w:tcPr>
            <w:tcW w:w="2640" w:type="dxa"/>
          </w:tcPr>
          <w:p w14:paraId="0B772951" w14:textId="77777777" w:rsidR="00A24677" w:rsidRDefault="00000000">
            <w:pPr>
              <w:pStyle w:val="TableParagraph"/>
              <w:spacing w:line="258" w:lineRule="exact"/>
              <w:ind w:left="72"/>
              <w:rPr>
                <w:sz w:val="24"/>
              </w:rPr>
            </w:pPr>
            <w:r>
              <w:rPr>
                <w:spacing w:val="-10"/>
                <w:sz w:val="24"/>
              </w:rPr>
              <w:t>0</w:t>
            </w:r>
          </w:p>
        </w:tc>
        <w:tc>
          <w:tcPr>
            <w:tcW w:w="2657" w:type="dxa"/>
          </w:tcPr>
          <w:p w14:paraId="7578C7F6" w14:textId="77777777" w:rsidR="00A24677" w:rsidRDefault="00000000">
            <w:pPr>
              <w:pStyle w:val="TableParagraph"/>
              <w:spacing w:line="258" w:lineRule="exact"/>
              <w:ind w:left="61"/>
              <w:rPr>
                <w:sz w:val="24"/>
              </w:rPr>
            </w:pPr>
            <w:r>
              <w:rPr>
                <w:spacing w:val="-10"/>
                <w:sz w:val="24"/>
              </w:rPr>
              <w:t>0</w:t>
            </w:r>
          </w:p>
        </w:tc>
      </w:tr>
      <w:tr w:rsidR="00A24677" w14:paraId="31BDF200" w14:textId="77777777">
        <w:trPr>
          <w:trHeight w:val="280"/>
        </w:trPr>
        <w:tc>
          <w:tcPr>
            <w:tcW w:w="2530" w:type="dxa"/>
          </w:tcPr>
          <w:p w14:paraId="42FB38B7" w14:textId="77777777" w:rsidR="00A24677" w:rsidRDefault="00000000">
            <w:pPr>
              <w:pStyle w:val="TableParagraph"/>
              <w:spacing w:line="260" w:lineRule="exact"/>
              <w:ind w:left="1012"/>
              <w:jc w:val="left"/>
              <w:rPr>
                <w:sz w:val="24"/>
              </w:rPr>
            </w:pPr>
            <w:r>
              <w:rPr>
                <w:spacing w:val="-2"/>
                <w:sz w:val="24"/>
              </w:rPr>
              <w:t>Jumlah</w:t>
            </w:r>
          </w:p>
        </w:tc>
        <w:tc>
          <w:tcPr>
            <w:tcW w:w="2640" w:type="dxa"/>
          </w:tcPr>
          <w:p w14:paraId="3ABBAFA1" w14:textId="77777777" w:rsidR="00A24677" w:rsidRDefault="00000000">
            <w:pPr>
              <w:pStyle w:val="TableParagraph"/>
              <w:spacing w:line="260" w:lineRule="exact"/>
              <w:ind w:left="72"/>
              <w:rPr>
                <w:sz w:val="24"/>
              </w:rPr>
            </w:pPr>
            <w:r>
              <w:rPr>
                <w:spacing w:val="-5"/>
                <w:sz w:val="24"/>
              </w:rPr>
              <w:t>92</w:t>
            </w:r>
          </w:p>
        </w:tc>
        <w:tc>
          <w:tcPr>
            <w:tcW w:w="2657" w:type="dxa"/>
          </w:tcPr>
          <w:p w14:paraId="4D4D8396" w14:textId="77777777" w:rsidR="00A24677" w:rsidRDefault="00000000">
            <w:pPr>
              <w:pStyle w:val="TableParagraph"/>
              <w:spacing w:line="260" w:lineRule="exact"/>
              <w:ind w:left="61" w:right="3"/>
              <w:rPr>
                <w:sz w:val="24"/>
              </w:rPr>
            </w:pPr>
            <w:r>
              <w:rPr>
                <w:spacing w:val="-2"/>
                <w:sz w:val="24"/>
              </w:rPr>
              <w:t>100,0</w:t>
            </w:r>
          </w:p>
        </w:tc>
      </w:tr>
    </w:tbl>
    <w:p w14:paraId="5EF9C20A" w14:textId="77777777" w:rsidR="00A24677" w:rsidRDefault="00000000">
      <w:pPr>
        <w:spacing w:before="1"/>
        <w:ind w:left="1056"/>
        <w:rPr>
          <w:i/>
        </w:rPr>
      </w:pPr>
      <w:r>
        <w:rPr>
          <w:i/>
        </w:rPr>
        <w:t>Sumber:</w:t>
      </w:r>
      <w:r>
        <w:rPr>
          <w:i/>
          <w:spacing w:val="-13"/>
        </w:rPr>
        <w:t xml:space="preserve"> </w:t>
      </w:r>
      <w:r>
        <w:rPr>
          <w:i/>
        </w:rPr>
        <w:t>Data</w:t>
      </w:r>
      <w:r>
        <w:rPr>
          <w:i/>
          <w:spacing w:val="-12"/>
        </w:rPr>
        <w:t xml:space="preserve"> </w:t>
      </w:r>
      <w:r>
        <w:rPr>
          <w:i/>
        </w:rPr>
        <w:t>Primer,</w:t>
      </w:r>
      <w:r>
        <w:rPr>
          <w:i/>
          <w:spacing w:val="-7"/>
        </w:rPr>
        <w:t xml:space="preserve"> </w:t>
      </w:r>
      <w:r>
        <w:rPr>
          <w:i/>
        </w:rPr>
        <w:t>diolah</w:t>
      </w:r>
      <w:r>
        <w:rPr>
          <w:i/>
          <w:spacing w:val="-9"/>
        </w:rPr>
        <w:t xml:space="preserve"> </w:t>
      </w:r>
      <w:r>
        <w:rPr>
          <w:i/>
          <w:spacing w:val="-2"/>
        </w:rPr>
        <w:t>(2023)</w:t>
      </w:r>
    </w:p>
    <w:p w14:paraId="2E95E3E2" w14:textId="77777777" w:rsidR="00A24677" w:rsidRDefault="00A24677">
      <w:pPr>
        <w:pStyle w:val="BodyText"/>
        <w:jc w:val="left"/>
        <w:rPr>
          <w:i/>
          <w:sz w:val="22"/>
        </w:rPr>
      </w:pPr>
    </w:p>
    <w:p w14:paraId="011B81F0" w14:textId="3752B7D9" w:rsidR="00A24677" w:rsidRDefault="00000000" w:rsidP="00093333">
      <w:pPr>
        <w:pStyle w:val="BodyText"/>
        <w:spacing w:line="360" w:lineRule="auto"/>
        <w:ind w:left="360" w:right="346" w:firstLine="50"/>
      </w:pPr>
      <w:r>
        <w:t>Pengertian modal dalam penelitian ini adalah biaya yang digunakan untuk memproduksi atau membeli barang dagangan dan biaya operasional sehari-hari baik yang bersumber dari permodalan sendiri maupun permodalan dari sumber lain. Modal dalam penelitian ini diukur dengan rata-rata modal perbulan dalam satuan rupiah.</w:t>
      </w:r>
    </w:p>
    <w:p w14:paraId="3FAB3847" w14:textId="77777777" w:rsidR="00093333" w:rsidRDefault="00093333" w:rsidP="00093333">
      <w:pPr>
        <w:pStyle w:val="BodyText"/>
        <w:spacing w:line="360" w:lineRule="auto"/>
        <w:ind w:left="360" w:right="346" w:firstLine="50"/>
      </w:pPr>
    </w:p>
    <w:p w14:paraId="1E4FEA86" w14:textId="77777777" w:rsidR="00093333" w:rsidRDefault="00093333" w:rsidP="00093333">
      <w:pPr>
        <w:pStyle w:val="BodyText"/>
        <w:spacing w:line="360" w:lineRule="auto"/>
        <w:ind w:left="360" w:right="346" w:firstLine="50"/>
      </w:pPr>
    </w:p>
    <w:p w14:paraId="39344F49" w14:textId="77777777" w:rsidR="00093333" w:rsidRDefault="00093333" w:rsidP="00093333">
      <w:pPr>
        <w:pStyle w:val="BodyText"/>
        <w:spacing w:line="360" w:lineRule="auto"/>
        <w:ind w:left="360" w:right="346" w:firstLine="50"/>
      </w:pPr>
    </w:p>
    <w:p w14:paraId="1754815F" w14:textId="77777777" w:rsidR="00A24677" w:rsidRDefault="00000000">
      <w:pPr>
        <w:pStyle w:val="Heading2"/>
        <w:ind w:left="1008"/>
        <w:jc w:val="left"/>
      </w:pPr>
      <w:r>
        <w:lastRenderedPageBreak/>
        <w:t>Tabel</w:t>
      </w:r>
      <w:r>
        <w:rPr>
          <w:spacing w:val="-8"/>
        </w:rPr>
        <w:t xml:space="preserve"> </w:t>
      </w:r>
      <w:r>
        <w:t>5.</w:t>
      </w:r>
      <w:r>
        <w:rPr>
          <w:spacing w:val="-9"/>
        </w:rPr>
        <w:t xml:space="preserve"> </w:t>
      </w:r>
      <w:r>
        <w:t>Distribusi</w:t>
      </w:r>
      <w:r>
        <w:rPr>
          <w:spacing w:val="-3"/>
        </w:rPr>
        <w:t xml:space="preserve"> </w:t>
      </w:r>
      <w:r>
        <w:t>Responden</w:t>
      </w:r>
      <w:r>
        <w:rPr>
          <w:spacing w:val="-6"/>
        </w:rPr>
        <w:t xml:space="preserve"> </w:t>
      </w:r>
      <w:r>
        <w:t>Menurut</w:t>
      </w:r>
      <w:r>
        <w:rPr>
          <w:spacing w:val="-8"/>
        </w:rPr>
        <w:t xml:space="preserve"> </w:t>
      </w:r>
      <w:r>
        <w:t>Lokasi</w:t>
      </w:r>
      <w:r>
        <w:rPr>
          <w:spacing w:val="-5"/>
        </w:rPr>
        <w:t xml:space="preserve"> </w:t>
      </w:r>
      <w:r>
        <w:rPr>
          <w:spacing w:val="-2"/>
        </w:rPr>
        <w:t>Berdagang</w:t>
      </w:r>
    </w:p>
    <w:tbl>
      <w:tblPr>
        <w:tblW w:w="0" w:type="auto"/>
        <w:tblInd w:w="1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9"/>
        <w:gridCol w:w="2285"/>
        <w:gridCol w:w="2760"/>
      </w:tblGrid>
      <w:tr w:rsidR="00A24677" w14:paraId="627D186F" w14:textId="77777777">
        <w:trPr>
          <w:trHeight w:val="465"/>
        </w:trPr>
        <w:tc>
          <w:tcPr>
            <w:tcW w:w="2909" w:type="dxa"/>
          </w:tcPr>
          <w:p w14:paraId="1FF3E14C" w14:textId="77777777" w:rsidR="00A24677" w:rsidRDefault="00000000">
            <w:pPr>
              <w:pStyle w:val="TableParagraph"/>
              <w:spacing w:line="249" w:lineRule="exact"/>
              <w:ind w:left="827"/>
              <w:jc w:val="left"/>
              <w:rPr>
                <w:sz w:val="24"/>
              </w:rPr>
            </w:pPr>
            <w:r>
              <w:rPr>
                <w:spacing w:val="-2"/>
                <w:sz w:val="24"/>
              </w:rPr>
              <w:t>Klasifikasi</w:t>
            </w:r>
          </w:p>
        </w:tc>
        <w:tc>
          <w:tcPr>
            <w:tcW w:w="2285" w:type="dxa"/>
          </w:tcPr>
          <w:p w14:paraId="6A16E009" w14:textId="77777777" w:rsidR="00A24677" w:rsidRDefault="00000000">
            <w:pPr>
              <w:pStyle w:val="TableParagraph"/>
              <w:ind w:left="1053" w:right="744" w:hanging="406"/>
              <w:jc w:val="left"/>
              <w:rPr>
                <w:sz w:val="24"/>
              </w:rPr>
            </w:pPr>
            <w:r>
              <w:rPr>
                <w:spacing w:val="-2"/>
                <w:sz w:val="24"/>
              </w:rPr>
              <w:t xml:space="preserve">Frekuens </w:t>
            </w:r>
            <w:r>
              <w:rPr>
                <w:spacing w:val="-10"/>
                <w:sz w:val="24"/>
              </w:rPr>
              <w:t>i</w:t>
            </w:r>
          </w:p>
        </w:tc>
        <w:tc>
          <w:tcPr>
            <w:tcW w:w="2760" w:type="dxa"/>
          </w:tcPr>
          <w:p w14:paraId="0A9D9D0A" w14:textId="77777777" w:rsidR="00A24677" w:rsidRDefault="00000000">
            <w:pPr>
              <w:pStyle w:val="TableParagraph"/>
              <w:spacing w:line="198" w:lineRule="exact"/>
              <w:ind w:left="142" w:right="85"/>
            </w:pPr>
            <w:r>
              <w:rPr>
                <w:spacing w:val="-2"/>
              </w:rPr>
              <w:t>Persentase</w:t>
            </w:r>
          </w:p>
          <w:p w14:paraId="5B9E49AB" w14:textId="77777777" w:rsidR="00A24677" w:rsidRDefault="00000000">
            <w:pPr>
              <w:pStyle w:val="TableParagraph"/>
              <w:spacing w:line="247" w:lineRule="exact"/>
              <w:ind w:left="142"/>
              <w:rPr>
                <w:sz w:val="24"/>
              </w:rPr>
            </w:pPr>
            <w:r>
              <w:rPr>
                <w:spacing w:val="-5"/>
                <w:sz w:val="24"/>
              </w:rPr>
              <w:t>(%)</w:t>
            </w:r>
          </w:p>
        </w:tc>
      </w:tr>
      <w:tr w:rsidR="00A24677" w14:paraId="0A5658F1" w14:textId="77777777">
        <w:trPr>
          <w:trHeight w:val="254"/>
        </w:trPr>
        <w:tc>
          <w:tcPr>
            <w:tcW w:w="2909" w:type="dxa"/>
          </w:tcPr>
          <w:p w14:paraId="741F4911" w14:textId="77777777" w:rsidR="00A24677" w:rsidRDefault="00000000">
            <w:pPr>
              <w:pStyle w:val="TableParagraph"/>
              <w:spacing w:line="234" w:lineRule="exact"/>
              <w:ind w:left="575"/>
              <w:jc w:val="left"/>
              <w:rPr>
                <w:sz w:val="24"/>
              </w:rPr>
            </w:pPr>
            <w:r>
              <w:rPr>
                <w:spacing w:val="-2"/>
                <w:sz w:val="24"/>
              </w:rPr>
              <w:t>Sangat</w:t>
            </w:r>
            <w:r>
              <w:rPr>
                <w:spacing w:val="-4"/>
                <w:sz w:val="24"/>
              </w:rPr>
              <w:t xml:space="preserve"> </w:t>
            </w:r>
            <w:r>
              <w:rPr>
                <w:spacing w:val="-2"/>
                <w:sz w:val="24"/>
              </w:rPr>
              <w:t>Strategis</w:t>
            </w:r>
          </w:p>
        </w:tc>
        <w:tc>
          <w:tcPr>
            <w:tcW w:w="2285" w:type="dxa"/>
          </w:tcPr>
          <w:p w14:paraId="6F42FCD8" w14:textId="77777777" w:rsidR="00A24677" w:rsidRDefault="00000000">
            <w:pPr>
              <w:pStyle w:val="TableParagraph"/>
              <w:spacing w:line="234" w:lineRule="exact"/>
              <w:ind w:left="967"/>
              <w:jc w:val="left"/>
              <w:rPr>
                <w:sz w:val="24"/>
              </w:rPr>
            </w:pPr>
            <w:r>
              <w:rPr>
                <w:spacing w:val="-5"/>
                <w:sz w:val="24"/>
              </w:rPr>
              <w:t>34</w:t>
            </w:r>
          </w:p>
        </w:tc>
        <w:tc>
          <w:tcPr>
            <w:tcW w:w="2760" w:type="dxa"/>
          </w:tcPr>
          <w:p w14:paraId="77EAEB6B" w14:textId="77777777" w:rsidR="00A24677" w:rsidRDefault="00000000">
            <w:pPr>
              <w:pStyle w:val="TableParagraph"/>
              <w:spacing w:line="234" w:lineRule="exact"/>
              <w:ind w:right="1089"/>
              <w:jc w:val="right"/>
              <w:rPr>
                <w:sz w:val="24"/>
              </w:rPr>
            </w:pPr>
            <w:r>
              <w:rPr>
                <w:spacing w:val="-4"/>
                <w:sz w:val="24"/>
              </w:rPr>
              <w:t>36,9</w:t>
            </w:r>
          </w:p>
        </w:tc>
      </w:tr>
      <w:tr w:rsidR="00A24677" w14:paraId="71014ADF" w14:textId="77777777">
        <w:trPr>
          <w:trHeight w:val="249"/>
        </w:trPr>
        <w:tc>
          <w:tcPr>
            <w:tcW w:w="2909" w:type="dxa"/>
          </w:tcPr>
          <w:p w14:paraId="2D9ECCC6" w14:textId="77777777" w:rsidR="00A24677" w:rsidRDefault="00000000">
            <w:pPr>
              <w:pStyle w:val="TableParagraph"/>
              <w:spacing w:line="229" w:lineRule="exact"/>
              <w:ind w:left="926"/>
              <w:jc w:val="left"/>
              <w:rPr>
                <w:sz w:val="24"/>
              </w:rPr>
            </w:pPr>
            <w:r>
              <w:rPr>
                <w:spacing w:val="-2"/>
                <w:sz w:val="24"/>
              </w:rPr>
              <w:t>Strategis</w:t>
            </w:r>
          </w:p>
        </w:tc>
        <w:tc>
          <w:tcPr>
            <w:tcW w:w="2285" w:type="dxa"/>
          </w:tcPr>
          <w:p w14:paraId="40229CC0" w14:textId="77777777" w:rsidR="00A24677" w:rsidRDefault="00000000">
            <w:pPr>
              <w:pStyle w:val="TableParagraph"/>
              <w:spacing w:line="229" w:lineRule="exact"/>
              <w:ind w:left="967"/>
              <w:jc w:val="left"/>
              <w:rPr>
                <w:sz w:val="24"/>
              </w:rPr>
            </w:pPr>
            <w:r>
              <w:rPr>
                <w:spacing w:val="-5"/>
                <w:sz w:val="24"/>
              </w:rPr>
              <w:t>16</w:t>
            </w:r>
          </w:p>
        </w:tc>
        <w:tc>
          <w:tcPr>
            <w:tcW w:w="2760" w:type="dxa"/>
          </w:tcPr>
          <w:p w14:paraId="0AE43CE8" w14:textId="77777777" w:rsidR="00A24677" w:rsidRDefault="00000000">
            <w:pPr>
              <w:pStyle w:val="TableParagraph"/>
              <w:spacing w:line="229" w:lineRule="exact"/>
              <w:ind w:right="1089"/>
              <w:jc w:val="right"/>
              <w:rPr>
                <w:sz w:val="24"/>
              </w:rPr>
            </w:pPr>
            <w:r>
              <w:rPr>
                <w:spacing w:val="-4"/>
                <w:sz w:val="24"/>
              </w:rPr>
              <w:t>17,3</w:t>
            </w:r>
          </w:p>
        </w:tc>
      </w:tr>
      <w:tr w:rsidR="00A24677" w14:paraId="51D60406" w14:textId="77777777">
        <w:trPr>
          <w:trHeight w:val="253"/>
        </w:trPr>
        <w:tc>
          <w:tcPr>
            <w:tcW w:w="2909" w:type="dxa"/>
          </w:tcPr>
          <w:p w14:paraId="59A24EDC" w14:textId="77777777" w:rsidR="00A24677" w:rsidRDefault="00000000">
            <w:pPr>
              <w:pStyle w:val="TableParagraph"/>
              <w:spacing w:line="234" w:lineRule="exact"/>
              <w:ind w:left="544"/>
              <w:jc w:val="left"/>
              <w:rPr>
                <w:sz w:val="24"/>
              </w:rPr>
            </w:pPr>
            <w:r>
              <w:rPr>
                <w:spacing w:val="-2"/>
                <w:sz w:val="24"/>
              </w:rPr>
              <w:t>Kurang</w:t>
            </w:r>
            <w:r>
              <w:rPr>
                <w:spacing w:val="-8"/>
                <w:sz w:val="24"/>
              </w:rPr>
              <w:t xml:space="preserve"> </w:t>
            </w:r>
            <w:r>
              <w:rPr>
                <w:spacing w:val="-2"/>
                <w:sz w:val="24"/>
              </w:rPr>
              <w:t>Strategis</w:t>
            </w:r>
          </w:p>
        </w:tc>
        <w:tc>
          <w:tcPr>
            <w:tcW w:w="2285" w:type="dxa"/>
          </w:tcPr>
          <w:p w14:paraId="42B845E2" w14:textId="77777777" w:rsidR="00A24677" w:rsidRDefault="00000000">
            <w:pPr>
              <w:pStyle w:val="TableParagraph"/>
              <w:spacing w:line="234" w:lineRule="exact"/>
              <w:ind w:left="967"/>
              <w:jc w:val="left"/>
              <w:rPr>
                <w:sz w:val="24"/>
              </w:rPr>
            </w:pPr>
            <w:r>
              <w:rPr>
                <w:spacing w:val="-5"/>
                <w:sz w:val="24"/>
              </w:rPr>
              <w:t>14</w:t>
            </w:r>
          </w:p>
        </w:tc>
        <w:tc>
          <w:tcPr>
            <w:tcW w:w="2760" w:type="dxa"/>
          </w:tcPr>
          <w:p w14:paraId="325DC186" w14:textId="77777777" w:rsidR="00A24677" w:rsidRDefault="00000000">
            <w:pPr>
              <w:pStyle w:val="TableParagraph"/>
              <w:spacing w:line="234" w:lineRule="exact"/>
              <w:ind w:right="1089"/>
              <w:jc w:val="right"/>
              <w:rPr>
                <w:sz w:val="24"/>
              </w:rPr>
            </w:pPr>
            <w:r>
              <w:rPr>
                <w:spacing w:val="-4"/>
                <w:sz w:val="24"/>
              </w:rPr>
              <w:t>15,2</w:t>
            </w:r>
          </w:p>
        </w:tc>
      </w:tr>
      <w:tr w:rsidR="00A24677" w14:paraId="23021862" w14:textId="77777777">
        <w:trPr>
          <w:trHeight w:val="249"/>
        </w:trPr>
        <w:tc>
          <w:tcPr>
            <w:tcW w:w="2909" w:type="dxa"/>
          </w:tcPr>
          <w:p w14:paraId="1A654BEC" w14:textId="77777777" w:rsidR="00A24677" w:rsidRDefault="00000000">
            <w:pPr>
              <w:pStyle w:val="TableParagraph"/>
              <w:spacing w:line="229" w:lineRule="exact"/>
              <w:ind w:left="621"/>
              <w:jc w:val="left"/>
              <w:rPr>
                <w:sz w:val="24"/>
              </w:rPr>
            </w:pPr>
            <w:r>
              <w:rPr>
                <w:spacing w:val="-2"/>
                <w:sz w:val="24"/>
              </w:rPr>
              <w:t>Tidak</w:t>
            </w:r>
            <w:r>
              <w:rPr>
                <w:spacing w:val="-6"/>
                <w:sz w:val="24"/>
              </w:rPr>
              <w:t xml:space="preserve"> </w:t>
            </w:r>
            <w:r>
              <w:rPr>
                <w:spacing w:val="-2"/>
                <w:sz w:val="24"/>
              </w:rPr>
              <w:t>Strategis</w:t>
            </w:r>
          </w:p>
        </w:tc>
        <w:tc>
          <w:tcPr>
            <w:tcW w:w="2285" w:type="dxa"/>
          </w:tcPr>
          <w:p w14:paraId="3B1E6C3C" w14:textId="77777777" w:rsidR="00A24677" w:rsidRDefault="00000000">
            <w:pPr>
              <w:pStyle w:val="TableParagraph"/>
              <w:spacing w:line="229" w:lineRule="exact"/>
              <w:ind w:left="967"/>
              <w:jc w:val="left"/>
              <w:rPr>
                <w:sz w:val="24"/>
              </w:rPr>
            </w:pPr>
            <w:r>
              <w:rPr>
                <w:spacing w:val="-5"/>
                <w:sz w:val="24"/>
              </w:rPr>
              <w:t>13</w:t>
            </w:r>
          </w:p>
        </w:tc>
        <w:tc>
          <w:tcPr>
            <w:tcW w:w="2760" w:type="dxa"/>
          </w:tcPr>
          <w:p w14:paraId="192B08ED" w14:textId="77777777" w:rsidR="00A24677" w:rsidRDefault="00000000">
            <w:pPr>
              <w:pStyle w:val="TableParagraph"/>
              <w:spacing w:line="229" w:lineRule="exact"/>
              <w:ind w:right="1089"/>
              <w:jc w:val="right"/>
              <w:rPr>
                <w:sz w:val="24"/>
              </w:rPr>
            </w:pPr>
            <w:r>
              <w:rPr>
                <w:spacing w:val="-4"/>
                <w:sz w:val="24"/>
              </w:rPr>
              <w:t>14,1</w:t>
            </w:r>
          </w:p>
        </w:tc>
      </w:tr>
      <w:tr w:rsidR="00A24677" w14:paraId="1753774A" w14:textId="77777777">
        <w:trPr>
          <w:trHeight w:val="251"/>
        </w:trPr>
        <w:tc>
          <w:tcPr>
            <w:tcW w:w="2909" w:type="dxa"/>
          </w:tcPr>
          <w:p w14:paraId="226E287E" w14:textId="77777777" w:rsidR="00A24677" w:rsidRDefault="00000000">
            <w:pPr>
              <w:pStyle w:val="TableParagraph"/>
              <w:ind w:left="259"/>
              <w:jc w:val="left"/>
              <w:rPr>
                <w:sz w:val="24"/>
              </w:rPr>
            </w:pPr>
            <w:r>
              <w:rPr>
                <w:sz w:val="24"/>
              </w:rPr>
              <w:t>Sangat</w:t>
            </w:r>
            <w:r>
              <w:rPr>
                <w:spacing w:val="-14"/>
                <w:sz w:val="24"/>
              </w:rPr>
              <w:t xml:space="preserve"> </w:t>
            </w:r>
            <w:r>
              <w:rPr>
                <w:sz w:val="24"/>
              </w:rPr>
              <w:t>tidak</w:t>
            </w:r>
            <w:r>
              <w:rPr>
                <w:spacing w:val="-13"/>
                <w:sz w:val="24"/>
              </w:rPr>
              <w:t xml:space="preserve"> </w:t>
            </w:r>
            <w:r>
              <w:rPr>
                <w:spacing w:val="-2"/>
                <w:sz w:val="24"/>
              </w:rPr>
              <w:t>strategis</w:t>
            </w:r>
          </w:p>
        </w:tc>
        <w:tc>
          <w:tcPr>
            <w:tcW w:w="2285" w:type="dxa"/>
          </w:tcPr>
          <w:p w14:paraId="771428C9" w14:textId="77777777" w:rsidR="00A24677" w:rsidRDefault="00000000">
            <w:pPr>
              <w:pStyle w:val="TableParagraph"/>
              <w:ind w:left="967"/>
              <w:jc w:val="left"/>
              <w:rPr>
                <w:sz w:val="24"/>
              </w:rPr>
            </w:pPr>
            <w:r>
              <w:rPr>
                <w:spacing w:val="-5"/>
                <w:sz w:val="24"/>
              </w:rPr>
              <w:t>15</w:t>
            </w:r>
          </w:p>
        </w:tc>
        <w:tc>
          <w:tcPr>
            <w:tcW w:w="2760" w:type="dxa"/>
          </w:tcPr>
          <w:p w14:paraId="5B6D9E01" w14:textId="77777777" w:rsidR="00A24677" w:rsidRDefault="00000000">
            <w:pPr>
              <w:pStyle w:val="TableParagraph"/>
              <w:ind w:right="1089"/>
              <w:jc w:val="right"/>
              <w:rPr>
                <w:sz w:val="24"/>
              </w:rPr>
            </w:pPr>
            <w:r>
              <w:rPr>
                <w:spacing w:val="-4"/>
                <w:sz w:val="24"/>
              </w:rPr>
              <w:t>16,3</w:t>
            </w:r>
          </w:p>
        </w:tc>
      </w:tr>
      <w:tr w:rsidR="00A24677" w14:paraId="614C5B27" w14:textId="77777777">
        <w:trPr>
          <w:trHeight w:val="249"/>
        </w:trPr>
        <w:tc>
          <w:tcPr>
            <w:tcW w:w="2909" w:type="dxa"/>
          </w:tcPr>
          <w:p w14:paraId="78140D13" w14:textId="77777777" w:rsidR="00A24677" w:rsidRDefault="00000000">
            <w:pPr>
              <w:pStyle w:val="TableParagraph"/>
              <w:spacing w:line="229" w:lineRule="exact"/>
              <w:ind w:right="199"/>
              <w:rPr>
                <w:sz w:val="24"/>
              </w:rPr>
            </w:pPr>
            <w:r>
              <w:rPr>
                <w:spacing w:val="-2"/>
                <w:sz w:val="24"/>
              </w:rPr>
              <w:t>jumlah</w:t>
            </w:r>
          </w:p>
        </w:tc>
        <w:tc>
          <w:tcPr>
            <w:tcW w:w="2285" w:type="dxa"/>
          </w:tcPr>
          <w:p w14:paraId="34467EC6" w14:textId="77777777" w:rsidR="00A24677" w:rsidRDefault="00000000">
            <w:pPr>
              <w:pStyle w:val="TableParagraph"/>
              <w:spacing w:line="229" w:lineRule="exact"/>
              <w:ind w:left="967"/>
              <w:jc w:val="left"/>
              <w:rPr>
                <w:b/>
                <w:sz w:val="24"/>
              </w:rPr>
            </w:pPr>
            <w:r>
              <w:rPr>
                <w:b/>
                <w:spacing w:val="-5"/>
                <w:sz w:val="24"/>
              </w:rPr>
              <w:t>92</w:t>
            </w:r>
          </w:p>
        </w:tc>
        <w:tc>
          <w:tcPr>
            <w:tcW w:w="2760" w:type="dxa"/>
          </w:tcPr>
          <w:p w14:paraId="0F7A48ED" w14:textId="77777777" w:rsidR="00A24677" w:rsidRDefault="00000000">
            <w:pPr>
              <w:pStyle w:val="TableParagraph"/>
              <w:spacing w:line="229" w:lineRule="exact"/>
              <w:ind w:right="1119"/>
              <w:jc w:val="right"/>
              <w:rPr>
                <w:b/>
                <w:sz w:val="24"/>
              </w:rPr>
            </w:pPr>
            <w:r>
              <w:rPr>
                <w:b/>
                <w:spacing w:val="-2"/>
                <w:sz w:val="24"/>
              </w:rPr>
              <w:t>100,0</w:t>
            </w:r>
          </w:p>
        </w:tc>
      </w:tr>
    </w:tbl>
    <w:p w14:paraId="46F0D7F0" w14:textId="4E0BD762" w:rsidR="00A24677" w:rsidRPr="00093333" w:rsidRDefault="00000000" w:rsidP="00093333">
      <w:pPr>
        <w:spacing w:before="1"/>
        <w:ind w:left="1008"/>
        <w:rPr>
          <w:i/>
        </w:rPr>
      </w:pPr>
      <w:r>
        <w:rPr>
          <w:i/>
        </w:rPr>
        <w:t>Sumber:</w:t>
      </w:r>
      <w:r>
        <w:rPr>
          <w:i/>
          <w:spacing w:val="-11"/>
        </w:rPr>
        <w:t xml:space="preserve"> </w:t>
      </w:r>
      <w:r>
        <w:rPr>
          <w:i/>
        </w:rPr>
        <w:t>Data</w:t>
      </w:r>
      <w:r>
        <w:rPr>
          <w:i/>
          <w:spacing w:val="-12"/>
        </w:rPr>
        <w:t xml:space="preserve"> </w:t>
      </w:r>
      <w:r>
        <w:rPr>
          <w:i/>
        </w:rPr>
        <w:t>Primer,</w:t>
      </w:r>
      <w:r>
        <w:rPr>
          <w:i/>
          <w:spacing w:val="-8"/>
        </w:rPr>
        <w:t xml:space="preserve"> </w:t>
      </w:r>
      <w:r>
        <w:rPr>
          <w:i/>
        </w:rPr>
        <w:t>diolah</w:t>
      </w:r>
      <w:r>
        <w:rPr>
          <w:i/>
          <w:spacing w:val="-11"/>
        </w:rPr>
        <w:t xml:space="preserve"> </w:t>
      </w:r>
      <w:r>
        <w:rPr>
          <w:i/>
          <w:spacing w:val="-2"/>
        </w:rPr>
        <w:t>(2023)</w:t>
      </w:r>
    </w:p>
    <w:p w14:paraId="2098F89E" w14:textId="77777777" w:rsidR="00A24677" w:rsidRDefault="00000000">
      <w:pPr>
        <w:pStyle w:val="BodyText"/>
        <w:spacing w:line="360" w:lineRule="auto"/>
        <w:ind w:left="360" w:right="344" w:firstLine="451"/>
      </w:pPr>
      <w:r>
        <w:t>Pada variabel lokasi berdagang dikatagorikan menjadi lokasi yang sangat strategis, starategis, kurang startegis, Tidak strategis, dan sangat tidak strategis. Kategori tersebut ditentukan</w:t>
      </w:r>
      <w:r>
        <w:rPr>
          <w:spacing w:val="-14"/>
        </w:rPr>
        <w:t xml:space="preserve"> </w:t>
      </w:r>
      <w:r>
        <w:t>berdasarkan</w:t>
      </w:r>
      <w:r>
        <w:rPr>
          <w:spacing w:val="-14"/>
        </w:rPr>
        <w:t xml:space="preserve"> </w:t>
      </w:r>
      <w:r>
        <w:t>keterjangkauan,</w:t>
      </w:r>
      <w:r>
        <w:rPr>
          <w:spacing w:val="-13"/>
        </w:rPr>
        <w:t xml:space="preserve"> </w:t>
      </w:r>
      <w:r>
        <w:t>visibilitas,</w:t>
      </w:r>
      <w:r>
        <w:rPr>
          <w:spacing w:val="-14"/>
        </w:rPr>
        <w:t xml:space="preserve"> </w:t>
      </w:r>
      <w:r>
        <w:t>keterjangkauan,</w:t>
      </w:r>
      <w:r>
        <w:rPr>
          <w:spacing w:val="-13"/>
        </w:rPr>
        <w:t xml:space="preserve"> </w:t>
      </w:r>
      <w:r>
        <w:t>dan</w:t>
      </w:r>
      <w:r>
        <w:rPr>
          <w:spacing w:val="-14"/>
        </w:rPr>
        <w:t xml:space="preserve"> </w:t>
      </w:r>
      <w:r>
        <w:t>keramaian.</w:t>
      </w:r>
      <w:r>
        <w:rPr>
          <w:spacing w:val="-13"/>
        </w:rPr>
        <w:t xml:space="preserve"> </w:t>
      </w:r>
      <w:r>
        <w:t>Seperti</w:t>
      </w:r>
      <w:r>
        <w:rPr>
          <w:spacing w:val="-14"/>
        </w:rPr>
        <w:t xml:space="preserve"> </w:t>
      </w:r>
      <w:r>
        <w:t>pada Tabel 5 distribusi frekuensi variabel lokasi bedagang didapat bahwa rata rata pedagang perempuan di pasar badung memiliki letak berdagang yang sangat stategis dimana terdapat34 responden atau 37 persen. Hal ini dikarenakan banyak pedagang yang memilih letak lokasi berdagang yang bersih, rapi, dekat dengan pintu utama sehingga akan berpengaruh terhadap pendapatan pedagang.</w:t>
      </w:r>
    </w:p>
    <w:p w14:paraId="2786847D" w14:textId="77777777" w:rsidR="00A24677" w:rsidRDefault="00000000">
      <w:pPr>
        <w:pStyle w:val="Heading2"/>
        <w:spacing w:before="133" w:after="3"/>
        <w:ind w:left="1138"/>
      </w:pPr>
      <w:r>
        <w:t>Tabel</w:t>
      </w:r>
      <w:r>
        <w:rPr>
          <w:spacing w:val="-11"/>
        </w:rPr>
        <w:t xml:space="preserve"> </w:t>
      </w:r>
      <w:r>
        <w:t>6.</w:t>
      </w:r>
      <w:r>
        <w:rPr>
          <w:spacing w:val="-9"/>
        </w:rPr>
        <w:t xml:space="preserve"> </w:t>
      </w:r>
      <w:r>
        <w:t>Distribusi</w:t>
      </w:r>
      <w:r>
        <w:rPr>
          <w:spacing w:val="-6"/>
        </w:rPr>
        <w:t xml:space="preserve"> </w:t>
      </w:r>
      <w:r>
        <w:t>Responden</w:t>
      </w:r>
      <w:r>
        <w:rPr>
          <w:spacing w:val="-8"/>
        </w:rPr>
        <w:t xml:space="preserve"> </w:t>
      </w:r>
      <w:r>
        <w:t>Berdasarkan</w:t>
      </w:r>
      <w:r>
        <w:rPr>
          <w:spacing w:val="-6"/>
        </w:rPr>
        <w:t xml:space="preserve"> </w:t>
      </w:r>
      <w:r>
        <w:t>Jenis</w:t>
      </w:r>
      <w:r>
        <w:rPr>
          <w:spacing w:val="-11"/>
        </w:rPr>
        <w:t xml:space="preserve"> </w:t>
      </w:r>
      <w:r>
        <w:t>Barang</w:t>
      </w:r>
      <w:r>
        <w:rPr>
          <w:spacing w:val="-13"/>
        </w:rPr>
        <w:t xml:space="preserve"> </w:t>
      </w:r>
      <w:r>
        <w:rPr>
          <w:spacing w:val="-2"/>
        </w:rPr>
        <w:t>Dadagangan</w:t>
      </w:r>
    </w:p>
    <w:tbl>
      <w:tblPr>
        <w:tblW w:w="0" w:type="auto"/>
        <w:tblInd w:w="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5"/>
        <w:gridCol w:w="2542"/>
        <w:gridCol w:w="2552"/>
      </w:tblGrid>
      <w:tr w:rsidR="00A24677" w14:paraId="0F2183D8" w14:textId="77777777">
        <w:trPr>
          <w:trHeight w:val="457"/>
        </w:trPr>
        <w:tc>
          <w:tcPr>
            <w:tcW w:w="2705" w:type="dxa"/>
          </w:tcPr>
          <w:p w14:paraId="6E958700" w14:textId="77777777" w:rsidR="00A24677" w:rsidRDefault="00000000">
            <w:pPr>
              <w:pStyle w:val="TableParagraph"/>
              <w:spacing w:line="244" w:lineRule="exact"/>
              <w:ind w:left="1" w:right="28"/>
              <w:rPr>
                <w:sz w:val="24"/>
              </w:rPr>
            </w:pPr>
            <w:r>
              <w:rPr>
                <w:spacing w:val="-2"/>
                <w:sz w:val="24"/>
              </w:rPr>
              <w:t>Klasifikasi</w:t>
            </w:r>
          </w:p>
        </w:tc>
        <w:tc>
          <w:tcPr>
            <w:tcW w:w="2542" w:type="dxa"/>
          </w:tcPr>
          <w:p w14:paraId="7968F1CC" w14:textId="77777777" w:rsidR="00A24677" w:rsidRDefault="00000000">
            <w:pPr>
              <w:pStyle w:val="TableParagraph"/>
              <w:spacing w:line="244" w:lineRule="exact"/>
              <w:ind w:left="84" w:right="20"/>
              <w:rPr>
                <w:sz w:val="24"/>
              </w:rPr>
            </w:pPr>
            <w:r>
              <w:rPr>
                <w:spacing w:val="-2"/>
                <w:sz w:val="24"/>
              </w:rPr>
              <w:t>Frekuensi</w:t>
            </w:r>
          </w:p>
        </w:tc>
        <w:tc>
          <w:tcPr>
            <w:tcW w:w="2552" w:type="dxa"/>
          </w:tcPr>
          <w:p w14:paraId="4A112767" w14:textId="77777777" w:rsidR="00A24677" w:rsidRDefault="00000000">
            <w:pPr>
              <w:pStyle w:val="TableParagraph"/>
              <w:spacing w:line="224" w:lineRule="exact"/>
              <w:ind w:left="1142" w:right="655" w:hanging="308"/>
              <w:jc w:val="left"/>
              <w:rPr>
                <w:sz w:val="24"/>
              </w:rPr>
            </w:pPr>
            <w:r>
              <w:rPr>
                <w:spacing w:val="-2"/>
                <w:sz w:val="24"/>
              </w:rPr>
              <w:t xml:space="preserve">Persentase </w:t>
            </w:r>
            <w:r>
              <w:rPr>
                <w:sz w:val="24"/>
              </w:rPr>
              <w:t>(</w:t>
            </w:r>
            <w:r>
              <w:rPr>
                <w:spacing w:val="-13"/>
                <w:sz w:val="24"/>
              </w:rPr>
              <w:t xml:space="preserve"> </w:t>
            </w:r>
            <w:r>
              <w:rPr>
                <w:sz w:val="24"/>
              </w:rPr>
              <w:t>%)</w:t>
            </w:r>
          </w:p>
        </w:tc>
      </w:tr>
      <w:tr w:rsidR="00A24677" w14:paraId="2C59C355" w14:textId="77777777">
        <w:trPr>
          <w:trHeight w:val="256"/>
        </w:trPr>
        <w:tc>
          <w:tcPr>
            <w:tcW w:w="2705" w:type="dxa"/>
          </w:tcPr>
          <w:p w14:paraId="13CBBEC0" w14:textId="77777777" w:rsidR="00A24677" w:rsidRDefault="00000000">
            <w:pPr>
              <w:pStyle w:val="TableParagraph"/>
              <w:spacing w:line="236" w:lineRule="exact"/>
              <w:ind w:left="6" w:right="28"/>
              <w:rPr>
                <w:sz w:val="24"/>
              </w:rPr>
            </w:pPr>
            <w:r>
              <w:rPr>
                <w:spacing w:val="-2"/>
                <w:sz w:val="24"/>
              </w:rPr>
              <w:t>5-</w:t>
            </w:r>
            <w:r>
              <w:rPr>
                <w:spacing w:val="-5"/>
                <w:sz w:val="24"/>
              </w:rPr>
              <w:t>23</w:t>
            </w:r>
          </w:p>
        </w:tc>
        <w:tc>
          <w:tcPr>
            <w:tcW w:w="2542" w:type="dxa"/>
          </w:tcPr>
          <w:p w14:paraId="0A6197F5" w14:textId="77777777" w:rsidR="00A24677" w:rsidRDefault="00000000">
            <w:pPr>
              <w:pStyle w:val="TableParagraph"/>
              <w:spacing w:line="236" w:lineRule="exact"/>
              <w:ind w:left="84" w:right="14"/>
              <w:rPr>
                <w:sz w:val="24"/>
              </w:rPr>
            </w:pPr>
            <w:r>
              <w:rPr>
                <w:spacing w:val="-5"/>
                <w:sz w:val="24"/>
              </w:rPr>
              <w:t>18</w:t>
            </w:r>
          </w:p>
        </w:tc>
        <w:tc>
          <w:tcPr>
            <w:tcW w:w="2552" w:type="dxa"/>
          </w:tcPr>
          <w:p w14:paraId="5D0F3B10" w14:textId="77777777" w:rsidR="00A24677" w:rsidRDefault="00000000">
            <w:pPr>
              <w:pStyle w:val="TableParagraph"/>
              <w:spacing w:line="236" w:lineRule="exact"/>
              <w:ind w:right="996"/>
              <w:jc w:val="right"/>
            </w:pPr>
            <w:r>
              <w:rPr>
                <w:spacing w:val="-4"/>
              </w:rPr>
              <w:t>20,0</w:t>
            </w:r>
          </w:p>
        </w:tc>
      </w:tr>
      <w:tr w:rsidR="00A24677" w14:paraId="609947E1" w14:textId="77777777">
        <w:trPr>
          <w:trHeight w:val="249"/>
        </w:trPr>
        <w:tc>
          <w:tcPr>
            <w:tcW w:w="2705" w:type="dxa"/>
          </w:tcPr>
          <w:p w14:paraId="0AA76AA6" w14:textId="77777777" w:rsidR="00A24677" w:rsidRDefault="00000000">
            <w:pPr>
              <w:pStyle w:val="TableParagraph"/>
              <w:spacing w:line="229" w:lineRule="exact"/>
              <w:ind w:left="6" w:right="28"/>
              <w:rPr>
                <w:sz w:val="24"/>
              </w:rPr>
            </w:pPr>
            <w:r>
              <w:rPr>
                <w:spacing w:val="-2"/>
                <w:sz w:val="24"/>
              </w:rPr>
              <w:t>24-</w:t>
            </w:r>
            <w:r>
              <w:rPr>
                <w:spacing w:val="-7"/>
                <w:sz w:val="24"/>
              </w:rPr>
              <w:t>42</w:t>
            </w:r>
          </w:p>
        </w:tc>
        <w:tc>
          <w:tcPr>
            <w:tcW w:w="2542" w:type="dxa"/>
          </w:tcPr>
          <w:p w14:paraId="53B322D1" w14:textId="77777777" w:rsidR="00A24677" w:rsidRDefault="00000000">
            <w:pPr>
              <w:pStyle w:val="TableParagraph"/>
              <w:spacing w:line="229" w:lineRule="exact"/>
              <w:ind w:left="84" w:right="14"/>
              <w:rPr>
                <w:sz w:val="24"/>
              </w:rPr>
            </w:pPr>
            <w:r>
              <w:rPr>
                <w:spacing w:val="-10"/>
                <w:sz w:val="24"/>
              </w:rPr>
              <w:t>9</w:t>
            </w:r>
          </w:p>
        </w:tc>
        <w:tc>
          <w:tcPr>
            <w:tcW w:w="2552" w:type="dxa"/>
          </w:tcPr>
          <w:p w14:paraId="1A4B94D4" w14:textId="77777777" w:rsidR="00A24677" w:rsidRDefault="00000000">
            <w:pPr>
              <w:pStyle w:val="TableParagraph"/>
              <w:spacing w:line="229" w:lineRule="exact"/>
              <w:ind w:right="996"/>
              <w:jc w:val="right"/>
            </w:pPr>
            <w:r>
              <w:rPr>
                <w:spacing w:val="-4"/>
              </w:rPr>
              <w:t>10,0</w:t>
            </w:r>
          </w:p>
        </w:tc>
      </w:tr>
      <w:tr w:rsidR="00A24677" w14:paraId="33082386" w14:textId="77777777">
        <w:trPr>
          <w:trHeight w:val="249"/>
        </w:trPr>
        <w:tc>
          <w:tcPr>
            <w:tcW w:w="2705" w:type="dxa"/>
          </w:tcPr>
          <w:p w14:paraId="73676BC9" w14:textId="77777777" w:rsidR="00A24677" w:rsidRDefault="00000000">
            <w:pPr>
              <w:pStyle w:val="TableParagraph"/>
              <w:spacing w:line="229" w:lineRule="exact"/>
              <w:ind w:left="6" w:right="28"/>
              <w:rPr>
                <w:sz w:val="24"/>
              </w:rPr>
            </w:pPr>
            <w:r>
              <w:rPr>
                <w:spacing w:val="-2"/>
                <w:sz w:val="24"/>
              </w:rPr>
              <w:t>43-</w:t>
            </w:r>
            <w:r>
              <w:rPr>
                <w:spacing w:val="-7"/>
                <w:sz w:val="24"/>
              </w:rPr>
              <w:t>61</w:t>
            </w:r>
          </w:p>
        </w:tc>
        <w:tc>
          <w:tcPr>
            <w:tcW w:w="2542" w:type="dxa"/>
          </w:tcPr>
          <w:p w14:paraId="619EF12F" w14:textId="77777777" w:rsidR="00A24677" w:rsidRDefault="00000000">
            <w:pPr>
              <w:pStyle w:val="TableParagraph"/>
              <w:spacing w:line="229" w:lineRule="exact"/>
              <w:ind w:left="84" w:right="14"/>
              <w:rPr>
                <w:sz w:val="24"/>
              </w:rPr>
            </w:pPr>
            <w:r>
              <w:rPr>
                <w:spacing w:val="-10"/>
                <w:sz w:val="24"/>
              </w:rPr>
              <w:t>8</w:t>
            </w:r>
          </w:p>
        </w:tc>
        <w:tc>
          <w:tcPr>
            <w:tcW w:w="2552" w:type="dxa"/>
          </w:tcPr>
          <w:p w14:paraId="299778F5" w14:textId="77777777" w:rsidR="00A24677" w:rsidRDefault="00000000">
            <w:pPr>
              <w:pStyle w:val="TableParagraph"/>
              <w:spacing w:line="229" w:lineRule="exact"/>
              <w:ind w:right="1054"/>
              <w:jc w:val="right"/>
            </w:pPr>
            <w:r>
              <w:rPr>
                <w:spacing w:val="-5"/>
              </w:rPr>
              <w:t>9,0</w:t>
            </w:r>
          </w:p>
        </w:tc>
      </w:tr>
      <w:tr w:rsidR="00A24677" w14:paraId="02D0D3D9" w14:textId="77777777">
        <w:trPr>
          <w:trHeight w:val="254"/>
        </w:trPr>
        <w:tc>
          <w:tcPr>
            <w:tcW w:w="2705" w:type="dxa"/>
          </w:tcPr>
          <w:p w14:paraId="5A47A152" w14:textId="77777777" w:rsidR="00A24677" w:rsidRDefault="00000000">
            <w:pPr>
              <w:pStyle w:val="TableParagraph"/>
              <w:spacing w:line="234" w:lineRule="exact"/>
              <w:ind w:left="6" w:right="28"/>
              <w:rPr>
                <w:sz w:val="24"/>
              </w:rPr>
            </w:pPr>
            <w:r>
              <w:rPr>
                <w:spacing w:val="-2"/>
                <w:sz w:val="24"/>
              </w:rPr>
              <w:t>62-</w:t>
            </w:r>
            <w:r>
              <w:rPr>
                <w:spacing w:val="-7"/>
                <w:sz w:val="24"/>
              </w:rPr>
              <w:t>80</w:t>
            </w:r>
          </w:p>
        </w:tc>
        <w:tc>
          <w:tcPr>
            <w:tcW w:w="2542" w:type="dxa"/>
          </w:tcPr>
          <w:p w14:paraId="0904B83C" w14:textId="77777777" w:rsidR="00A24677" w:rsidRDefault="00000000">
            <w:pPr>
              <w:pStyle w:val="TableParagraph"/>
              <w:spacing w:line="234" w:lineRule="exact"/>
              <w:ind w:left="84" w:right="48"/>
              <w:rPr>
                <w:sz w:val="24"/>
              </w:rPr>
            </w:pPr>
            <w:r>
              <w:rPr>
                <w:spacing w:val="-5"/>
                <w:sz w:val="24"/>
              </w:rPr>
              <w:t>12</w:t>
            </w:r>
          </w:p>
        </w:tc>
        <w:tc>
          <w:tcPr>
            <w:tcW w:w="2552" w:type="dxa"/>
          </w:tcPr>
          <w:p w14:paraId="151C896D" w14:textId="77777777" w:rsidR="00A24677" w:rsidRDefault="00000000">
            <w:pPr>
              <w:pStyle w:val="TableParagraph"/>
              <w:spacing w:line="234" w:lineRule="exact"/>
              <w:ind w:right="996"/>
              <w:jc w:val="right"/>
            </w:pPr>
            <w:r>
              <w:rPr>
                <w:spacing w:val="-4"/>
              </w:rPr>
              <w:t>13,0</w:t>
            </w:r>
          </w:p>
        </w:tc>
      </w:tr>
      <w:tr w:rsidR="00A24677" w14:paraId="056970EC" w14:textId="77777777">
        <w:trPr>
          <w:trHeight w:val="249"/>
        </w:trPr>
        <w:tc>
          <w:tcPr>
            <w:tcW w:w="2705" w:type="dxa"/>
          </w:tcPr>
          <w:p w14:paraId="205BD69E" w14:textId="77777777" w:rsidR="00A24677" w:rsidRDefault="00000000">
            <w:pPr>
              <w:pStyle w:val="TableParagraph"/>
              <w:spacing w:line="229" w:lineRule="exact"/>
              <w:ind w:right="28"/>
              <w:rPr>
                <w:sz w:val="24"/>
              </w:rPr>
            </w:pPr>
            <w:r>
              <w:rPr>
                <w:spacing w:val="-2"/>
                <w:sz w:val="24"/>
              </w:rPr>
              <w:t>81-</w:t>
            </w:r>
            <w:r>
              <w:rPr>
                <w:spacing w:val="-7"/>
                <w:sz w:val="24"/>
              </w:rPr>
              <w:t>99</w:t>
            </w:r>
          </w:p>
        </w:tc>
        <w:tc>
          <w:tcPr>
            <w:tcW w:w="2542" w:type="dxa"/>
          </w:tcPr>
          <w:p w14:paraId="7E453A5F" w14:textId="77777777" w:rsidR="00A24677" w:rsidRDefault="00000000">
            <w:pPr>
              <w:pStyle w:val="TableParagraph"/>
              <w:spacing w:line="229" w:lineRule="exact"/>
              <w:ind w:left="84" w:right="48"/>
              <w:rPr>
                <w:sz w:val="24"/>
              </w:rPr>
            </w:pPr>
            <w:r>
              <w:rPr>
                <w:spacing w:val="-5"/>
                <w:sz w:val="24"/>
              </w:rPr>
              <w:t>27</w:t>
            </w:r>
          </w:p>
        </w:tc>
        <w:tc>
          <w:tcPr>
            <w:tcW w:w="2552" w:type="dxa"/>
          </w:tcPr>
          <w:p w14:paraId="40DD5096" w14:textId="77777777" w:rsidR="00A24677" w:rsidRDefault="00000000">
            <w:pPr>
              <w:pStyle w:val="TableParagraph"/>
              <w:spacing w:line="229" w:lineRule="exact"/>
              <w:ind w:right="1000"/>
              <w:jc w:val="right"/>
            </w:pPr>
            <w:r>
              <w:rPr>
                <w:spacing w:val="-4"/>
              </w:rPr>
              <w:t>29,0</w:t>
            </w:r>
          </w:p>
        </w:tc>
      </w:tr>
      <w:tr w:rsidR="00A24677" w14:paraId="796AC115" w14:textId="77777777">
        <w:trPr>
          <w:trHeight w:val="251"/>
        </w:trPr>
        <w:tc>
          <w:tcPr>
            <w:tcW w:w="2705" w:type="dxa"/>
          </w:tcPr>
          <w:p w14:paraId="391DCCD3" w14:textId="77777777" w:rsidR="00A24677" w:rsidRDefault="00000000">
            <w:pPr>
              <w:pStyle w:val="TableParagraph"/>
              <w:ind w:right="28"/>
              <w:rPr>
                <w:sz w:val="24"/>
              </w:rPr>
            </w:pPr>
            <w:r>
              <w:rPr>
                <w:spacing w:val="-2"/>
                <w:sz w:val="24"/>
              </w:rPr>
              <w:t>100-</w:t>
            </w:r>
            <w:r>
              <w:rPr>
                <w:spacing w:val="-5"/>
                <w:sz w:val="24"/>
              </w:rPr>
              <w:t>118</w:t>
            </w:r>
          </w:p>
        </w:tc>
        <w:tc>
          <w:tcPr>
            <w:tcW w:w="2542" w:type="dxa"/>
          </w:tcPr>
          <w:p w14:paraId="4747923E" w14:textId="77777777" w:rsidR="00A24677" w:rsidRDefault="00000000">
            <w:pPr>
              <w:pStyle w:val="TableParagraph"/>
              <w:ind w:left="84" w:right="14"/>
              <w:rPr>
                <w:sz w:val="24"/>
              </w:rPr>
            </w:pPr>
            <w:r>
              <w:rPr>
                <w:spacing w:val="-5"/>
                <w:sz w:val="24"/>
              </w:rPr>
              <w:t>10</w:t>
            </w:r>
          </w:p>
        </w:tc>
        <w:tc>
          <w:tcPr>
            <w:tcW w:w="2552" w:type="dxa"/>
          </w:tcPr>
          <w:p w14:paraId="1FC23B54" w14:textId="77777777" w:rsidR="00A24677" w:rsidRDefault="00000000">
            <w:pPr>
              <w:pStyle w:val="TableParagraph"/>
              <w:ind w:right="1000"/>
              <w:jc w:val="right"/>
            </w:pPr>
            <w:r>
              <w:rPr>
                <w:spacing w:val="-4"/>
              </w:rPr>
              <w:t>11,0</w:t>
            </w:r>
          </w:p>
        </w:tc>
      </w:tr>
      <w:tr w:rsidR="00A24677" w14:paraId="480B37D9" w14:textId="77777777">
        <w:trPr>
          <w:trHeight w:val="249"/>
        </w:trPr>
        <w:tc>
          <w:tcPr>
            <w:tcW w:w="2705" w:type="dxa"/>
          </w:tcPr>
          <w:p w14:paraId="0F7E2BFB" w14:textId="77777777" w:rsidR="00A24677" w:rsidRDefault="00000000">
            <w:pPr>
              <w:pStyle w:val="TableParagraph"/>
              <w:spacing w:line="229" w:lineRule="exact"/>
              <w:ind w:right="28"/>
              <w:rPr>
                <w:sz w:val="24"/>
              </w:rPr>
            </w:pPr>
            <w:r>
              <w:rPr>
                <w:spacing w:val="-2"/>
                <w:sz w:val="24"/>
              </w:rPr>
              <w:t>119-</w:t>
            </w:r>
            <w:r>
              <w:rPr>
                <w:spacing w:val="-5"/>
                <w:sz w:val="24"/>
              </w:rPr>
              <w:t>137</w:t>
            </w:r>
          </w:p>
        </w:tc>
        <w:tc>
          <w:tcPr>
            <w:tcW w:w="2542" w:type="dxa"/>
          </w:tcPr>
          <w:p w14:paraId="7669FEA4" w14:textId="77777777" w:rsidR="00A24677" w:rsidRDefault="00000000">
            <w:pPr>
              <w:pStyle w:val="TableParagraph"/>
              <w:spacing w:line="229" w:lineRule="exact"/>
              <w:ind w:left="84"/>
              <w:rPr>
                <w:sz w:val="24"/>
              </w:rPr>
            </w:pPr>
            <w:r>
              <w:rPr>
                <w:spacing w:val="-10"/>
                <w:sz w:val="24"/>
              </w:rPr>
              <w:t>7</w:t>
            </w:r>
          </w:p>
        </w:tc>
        <w:tc>
          <w:tcPr>
            <w:tcW w:w="2552" w:type="dxa"/>
          </w:tcPr>
          <w:p w14:paraId="5B5ADE33" w14:textId="77777777" w:rsidR="00A24677" w:rsidRDefault="00000000">
            <w:pPr>
              <w:pStyle w:val="TableParagraph"/>
              <w:spacing w:line="229" w:lineRule="exact"/>
              <w:ind w:right="1054"/>
              <w:jc w:val="right"/>
            </w:pPr>
            <w:r>
              <w:rPr>
                <w:spacing w:val="-5"/>
              </w:rPr>
              <w:t>8,0</w:t>
            </w:r>
          </w:p>
        </w:tc>
      </w:tr>
      <w:tr w:rsidR="00A24677" w14:paraId="332C6D40" w14:textId="77777777">
        <w:trPr>
          <w:trHeight w:val="253"/>
        </w:trPr>
        <w:tc>
          <w:tcPr>
            <w:tcW w:w="2705" w:type="dxa"/>
          </w:tcPr>
          <w:p w14:paraId="716A5A31" w14:textId="77777777" w:rsidR="00A24677" w:rsidRDefault="00000000">
            <w:pPr>
              <w:pStyle w:val="TableParagraph"/>
              <w:spacing w:line="234" w:lineRule="exact"/>
              <w:ind w:right="28"/>
              <w:rPr>
                <w:sz w:val="24"/>
              </w:rPr>
            </w:pPr>
            <w:r>
              <w:rPr>
                <w:spacing w:val="-2"/>
                <w:sz w:val="24"/>
              </w:rPr>
              <w:t>138-</w:t>
            </w:r>
            <w:r>
              <w:rPr>
                <w:spacing w:val="-5"/>
                <w:sz w:val="24"/>
              </w:rPr>
              <w:t>156</w:t>
            </w:r>
          </w:p>
        </w:tc>
        <w:tc>
          <w:tcPr>
            <w:tcW w:w="2542" w:type="dxa"/>
          </w:tcPr>
          <w:p w14:paraId="18130C41" w14:textId="77777777" w:rsidR="00A24677" w:rsidRDefault="00000000">
            <w:pPr>
              <w:pStyle w:val="TableParagraph"/>
              <w:spacing w:line="234" w:lineRule="exact"/>
              <w:ind w:left="84" w:right="14"/>
              <w:rPr>
                <w:sz w:val="24"/>
              </w:rPr>
            </w:pPr>
            <w:r>
              <w:rPr>
                <w:spacing w:val="-10"/>
                <w:sz w:val="24"/>
              </w:rPr>
              <w:t>1</w:t>
            </w:r>
          </w:p>
        </w:tc>
        <w:tc>
          <w:tcPr>
            <w:tcW w:w="2552" w:type="dxa"/>
          </w:tcPr>
          <w:p w14:paraId="2DC9D63B" w14:textId="77777777" w:rsidR="00A24677" w:rsidRDefault="00000000">
            <w:pPr>
              <w:pStyle w:val="TableParagraph"/>
              <w:spacing w:line="234" w:lineRule="exact"/>
              <w:ind w:right="1054"/>
              <w:jc w:val="right"/>
            </w:pPr>
            <w:r>
              <w:rPr>
                <w:spacing w:val="-5"/>
              </w:rPr>
              <w:t>1,0</w:t>
            </w:r>
          </w:p>
        </w:tc>
      </w:tr>
      <w:tr w:rsidR="00A24677" w14:paraId="312999E2" w14:textId="77777777">
        <w:trPr>
          <w:trHeight w:val="249"/>
        </w:trPr>
        <w:tc>
          <w:tcPr>
            <w:tcW w:w="2705" w:type="dxa"/>
          </w:tcPr>
          <w:p w14:paraId="4A680598" w14:textId="77777777" w:rsidR="00A24677" w:rsidRDefault="00000000">
            <w:pPr>
              <w:pStyle w:val="TableParagraph"/>
              <w:spacing w:line="229" w:lineRule="exact"/>
              <w:ind w:left="1" w:right="28"/>
              <w:rPr>
                <w:sz w:val="24"/>
              </w:rPr>
            </w:pPr>
            <w:r>
              <w:rPr>
                <w:spacing w:val="-2"/>
                <w:sz w:val="24"/>
              </w:rPr>
              <w:t>Jumlah</w:t>
            </w:r>
          </w:p>
        </w:tc>
        <w:tc>
          <w:tcPr>
            <w:tcW w:w="2542" w:type="dxa"/>
          </w:tcPr>
          <w:p w14:paraId="13AB6DCA" w14:textId="77777777" w:rsidR="00A24677" w:rsidRDefault="00000000">
            <w:pPr>
              <w:pStyle w:val="TableParagraph"/>
              <w:spacing w:line="229" w:lineRule="exact"/>
              <w:ind w:left="84" w:right="14"/>
              <w:rPr>
                <w:b/>
                <w:sz w:val="24"/>
              </w:rPr>
            </w:pPr>
            <w:r>
              <w:rPr>
                <w:b/>
                <w:spacing w:val="-5"/>
                <w:sz w:val="24"/>
              </w:rPr>
              <w:t>92</w:t>
            </w:r>
          </w:p>
        </w:tc>
        <w:tc>
          <w:tcPr>
            <w:tcW w:w="2552" w:type="dxa"/>
          </w:tcPr>
          <w:p w14:paraId="329FA27E" w14:textId="77777777" w:rsidR="00A24677" w:rsidRDefault="00000000">
            <w:pPr>
              <w:pStyle w:val="TableParagraph"/>
              <w:spacing w:line="229" w:lineRule="exact"/>
              <w:ind w:right="1012"/>
              <w:jc w:val="right"/>
              <w:rPr>
                <w:b/>
                <w:sz w:val="24"/>
              </w:rPr>
            </w:pPr>
            <w:r>
              <w:rPr>
                <w:b/>
                <w:spacing w:val="-2"/>
                <w:sz w:val="24"/>
              </w:rPr>
              <w:t>100,0</w:t>
            </w:r>
          </w:p>
        </w:tc>
      </w:tr>
    </w:tbl>
    <w:p w14:paraId="24015256" w14:textId="77777777" w:rsidR="00A24677" w:rsidRDefault="00000000">
      <w:pPr>
        <w:spacing w:before="3"/>
        <w:ind w:left="1106"/>
        <w:jc w:val="both"/>
        <w:rPr>
          <w:i/>
          <w:sz w:val="24"/>
        </w:rPr>
      </w:pPr>
      <w:r>
        <w:rPr>
          <w:i/>
          <w:sz w:val="24"/>
        </w:rPr>
        <w:t>Sumber:</w:t>
      </w:r>
      <w:r>
        <w:rPr>
          <w:i/>
          <w:spacing w:val="-7"/>
          <w:sz w:val="24"/>
        </w:rPr>
        <w:t xml:space="preserve"> </w:t>
      </w:r>
      <w:r>
        <w:rPr>
          <w:i/>
          <w:sz w:val="24"/>
        </w:rPr>
        <w:t>Data</w:t>
      </w:r>
      <w:r>
        <w:rPr>
          <w:i/>
          <w:spacing w:val="-10"/>
          <w:sz w:val="24"/>
        </w:rPr>
        <w:t xml:space="preserve"> </w:t>
      </w:r>
      <w:r>
        <w:rPr>
          <w:i/>
          <w:sz w:val="24"/>
        </w:rPr>
        <w:t>Primer,</w:t>
      </w:r>
      <w:r>
        <w:rPr>
          <w:i/>
          <w:spacing w:val="-4"/>
          <w:sz w:val="24"/>
        </w:rPr>
        <w:t xml:space="preserve"> </w:t>
      </w:r>
      <w:r>
        <w:rPr>
          <w:i/>
          <w:sz w:val="24"/>
        </w:rPr>
        <w:t>diolah</w:t>
      </w:r>
      <w:r>
        <w:rPr>
          <w:i/>
          <w:spacing w:val="-7"/>
          <w:sz w:val="24"/>
        </w:rPr>
        <w:t xml:space="preserve"> </w:t>
      </w:r>
      <w:r>
        <w:rPr>
          <w:i/>
          <w:spacing w:val="-2"/>
          <w:sz w:val="24"/>
        </w:rPr>
        <w:t>(2023)</w:t>
      </w:r>
    </w:p>
    <w:p w14:paraId="61C081E9" w14:textId="77777777" w:rsidR="00A24677" w:rsidRDefault="00000000">
      <w:pPr>
        <w:pStyle w:val="BodyText"/>
        <w:spacing w:before="134" w:line="360" w:lineRule="auto"/>
        <w:ind w:left="360" w:right="346" w:firstLine="420"/>
      </w:pPr>
      <w:r>
        <w:t>Variasi jenis</w:t>
      </w:r>
      <w:r>
        <w:rPr>
          <w:spacing w:val="-2"/>
        </w:rPr>
        <w:t xml:space="preserve"> </w:t>
      </w:r>
      <w:r>
        <w:t>barang</w:t>
      </w:r>
      <w:r>
        <w:rPr>
          <w:spacing w:val="-2"/>
        </w:rPr>
        <w:t xml:space="preserve"> </w:t>
      </w:r>
      <w:r>
        <w:t>dagangan dalam</w:t>
      </w:r>
      <w:r>
        <w:rPr>
          <w:spacing w:val="-1"/>
        </w:rPr>
        <w:t xml:space="preserve"> </w:t>
      </w:r>
      <w:r>
        <w:t>penelitian ini adalah jumlah</w:t>
      </w:r>
      <w:r>
        <w:rPr>
          <w:spacing w:val="-1"/>
        </w:rPr>
        <w:t xml:space="preserve"> </w:t>
      </w:r>
      <w:r>
        <w:t>dagangan yang dijual</w:t>
      </w:r>
      <w:r>
        <w:rPr>
          <w:spacing w:val="-1"/>
        </w:rPr>
        <w:t xml:space="preserve"> </w:t>
      </w:r>
      <w:r>
        <w:t>oleh pedagang perempuan yang berada di pasar Badung. Seperti pada Tabel 7 didapat bahwa jenis barang</w:t>
      </w:r>
      <w:r>
        <w:rPr>
          <w:spacing w:val="-10"/>
        </w:rPr>
        <w:t xml:space="preserve"> </w:t>
      </w:r>
      <w:r>
        <w:t>dagangan</w:t>
      </w:r>
      <w:r>
        <w:rPr>
          <w:spacing w:val="-5"/>
        </w:rPr>
        <w:t xml:space="preserve"> </w:t>
      </w:r>
      <w:r>
        <w:t>yang</w:t>
      </w:r>
      <w:r>
        <w:rPr>
          <w:spacing w:val="-9"/>
        </w:rPr>
        <w:t xml:space="preserve"> </w:t>
      </w:r>
      <w:r>
        <w:t>dimiliki</w:t>
      </w:r>
      <w:r>
        <w:rPr>
          <w:spacing w:val="-6"/>
        </w:rPr>
        <w:t xml:space="preserve"> </w:t>
      </w:r>
      <w:r>
        <w:t>responden</w:t>
      </w:r>
      <w:r>
        <w:rPr>
          <w:spacing w:val="-6"/>
        </w:rPr>
        <w:t xml:space="preserve"> </w:t>
      </w:r>
      <w:r>
        <w:t>pedagang</w:t>
      </w:r>
      <w:r>
        <w:rPr>
          <w:spacing w:val="-8"/>
        </w:rPr>
        <w:t xml:space="preserve"> </w:t>
      </w:r>
      <w:r>
        <w:t>perempuan</w:t>
      </w:r>
      <w:r>
        <w:rPr>
          <w:spacing w:val="-7"/>
        </w:rPr>
        <w:t xml:space="preserve"> </w:t>
      </w:r>
      <w:r>
        <w:t>di</w:t>
      </w:r>
      <w:r>
        <w:rPr>
          <w:spacing w:val="-10"/>
        </w:rPr>
        <w:t xml:space="preserve"> </w:t>
      </w:r>
      <w:r>
        <w:t>pasar</w:t>
      </w:r>
      <w:r>
        <w:rPr>
          <w:spacing w:val="37"/>
        </w:rPr>
        <w:t xml:space="preserve"> </w:t>
      </w:r>
      <w:r>
        <w:t>Badung</w:t>
      </w:r>
      <w:r>
        <w:rPr>
          <w:spacing w:val="40"/>
        </w:rPr>
        <w:t xml:space="preserve"> </w:t>
      </w:r>
      <w:r>
        <w:t>rata-rata</w:t>
      </w:r>
      <w:r>
        <w:rPr>
          <w:spacing w:val="-9"/>
        </w:rPr>
        <w:t xml:space="preserve"> </w:t>
      </w:r>
      <w:r>
        <w:t>pada 60-62 hingga 81-99 jenis barang dagangan dengan frekuensi 27 responden</w:t>
      </w:r>
      <w:r>
        <w:rPr>
          <w:spacing w:val="40"/>
        </w:rPr>
        <w:t xml:space="preserve"> </w:t>
      </w:r>
      <w:r>
        <w:t>atau</w:t>
      </w:r>
      <w:r>
        <w:rPr>
          <w:spacing w:val="40"/>
        </w:rPr>
        <w:t xml:space="preserve"> </w:t>
      </w:r>
      <w:r>
        <w:t>29 persen.</w:t>
      </w:r>
    </w:p>
    <w:p w14:paraId="4718CFBA" w14:textId="77777777" w:rsidR="00093333" w:rsidRDefault="00093333">
      <w:pPr>
        <w:pStyle w:val="BodyText"/>
        <w:spacing w:before="134" w:line="360" w:lineRule="auto"/>
        <w:ind w:left="360" w:right="346" w:firstLine="420"/>
      </w:pPr>
    </w:p>
    <w:p w14:paraId="17AE5533" w14:textId="77777777" w:rsidR="00093333" w:rsidRDefault="00093333">
      <w:pPr>
        <w:pStyle w:val="BodyText"/>
        <w:spacing w:before="134" w:line="360" w:lineRule="auto"/>
        <w:ind w:left="360" w:right="346" w:firstLine="420"/>
      </w:pPr>
    </w:p>
    <w:p w14:paraId="30AC4FCF" w14:textId="77777777" w:rsidR="00093333" w:rsidRDefault="00093333">
      <w:pPr>
        <w:pStyle w:val="BodyText"/>
        <w:spacing w:before="134" w:line="360" w:lineRule="auto"/>
        <w:ind w:left="360" w:right="346" w:firstLine="420"/>
      </w:pPr>
    </w:p>
    <w:p w14:paraId="3144AB3A" w14:textId="77777777" w:rsidR="00A24677" w:rsidRDefault="00000000">
      <w:pPr>
        <w:pStyle w:val="Heading2"/>
        <w:spacing w:before="266"/>
        <w:ind w:left="1054"/>
      </w:pPr>
      <w:r>
        <w:lastRenderedPageBreak/>
        <w:t>Tabel</w:t>
      </w:r>
      <w:r>
        <w:rPr>
          <w:spacing w:val="-14"/>
        </w:rPr>
        <w:t xml:space="preserve"> </w:t>
      </w:r>
      <w:r>
        <w:t>7.</w:t>
      </w:r>
      <w:r>
        <w:rPr>
          <w:spacing w:val="-14"/>
        </w:rPr>
        <w:t xml:space="preserve"> </w:t>
      </w:r>
      <w:r>
        <w:t>Distribusi</w:t>
      </w:r>
      <w:r>
        <w:rPr>
          <w:spacing w:val="-8"/>
        </w:rPr>
        <w:t xml:space="preserve"> </w:t>
      </w:r>
      <w:r>
        <w:t>Persepsi</w:t>
      </w:r>
      <w:r>
        <w:rPr>
          <w:spacing w:val="-11"/>
        </w:rPr>
        <w:t xml:space="preserve"> </w:t>
      </w:r>
      <w:r>
        <w:t>Responden</w:t>
      </w:r>
      <w:r>
        <w:rPr>
          <w:spacing w:val="-13"/>
        </w:rPr>
        <w:t xml:space="preserve"> </w:t>
      </w:r>
      <w:r>
        <w:t>Tentang</w:t>
      </w:r>
      <w:r>
        <w:rPr>
          <w:spacing w:val="-14"/>
        </w:rPr>
        <w:t xml:space="preserve"> </w:t>
      </w:r>
      <w:r>
        <w:t>Daya</w:t>
      </w:r>
      <w:r>
        <w:rPr>
          <w:spacing w:val="-14"/>
        </w:rPr>
        <w:t xml:space="preserve"> </w:t>
      </w:r>
      <w:r>
        <w:t>Beli</w:t>
      </w:r>
      <w:r>
        <w:rPr>
          <w:spacing w:val="-6"/>
        </w:rPr>
        <w:t xml:space="preserve"> </w:t>
      </w:r>
      <w:r>
        <w:rPr>
          <w:spacing w:val="-2"/>
        </w:rPr>
        <w:t>Masyarakat</w:t>
      </w:r>
    </w:p>
    <w:tbl>
      <w:tblPr>
        <w:tblW w:w="0" w:type="auto"/>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0"/>
        <w:gridCol w:w="2422"/>
        <w:gridCol w:w="2763"/>
      </w:tblGrid>
      <w:tr w:rsidR="00A24677" w14:paraId="618266E6" w14:textId="77777777">
        <w:trPr>
          <w:trHeight w:val="249"/>
        </w:trPr>
        <w:tc>
          <w:tcPr>
            <w:tcW w:w="2780" w:type="dxa"/>
          </w:tcPr>
          <w:p w14:paraId="326992E8" w14:textId="77777777" w:rsidR="00A24677" w:rsidRDefault="00000000">
            <w:pPr>
              <w:pStyle w:val="TableParagraph"/>
              <w:spacing w:line="229" w:lineRule="exact"/>
              <w:ind w:left="830"/>
              <w:jc w:val="left"/>
              <w:rPr>
                <w:sz w:val="24"/>
              </w:rPr>
            </w:pPr>
            <w:r>
              <w:rPr>
                <w:spacing w:val="-2"/>
                <w:sz w:val="24"/>
              </w:rPr>
              <w:t>Klasifikasi</w:t>
            </w:r>
          </w:p>
        </w:tc>
        <w:tc>
          <w:tcPr>
            <w:tcW w:w="2422" w:type="dxa"/>
          </w:tcPr>
          <w:p w14:paraId="1735A906" w14:textId="77777777" w:rsidR="00A24677" w:rsidRDefault="00000000">
            <w:pPr>
              <w:pStyle w:val="TableParagraph"/>
              <w:spacing w:line="229" w:lineRule="exact"/>
              <w:ind w:left="30" w:right="137"/>
              <w:rPr>
                <w:sz w:val="24"/>
              </w:rPr>
            </w:pPr>
            <w:r>
              <w:rPr>
                <w:spacing w:val="-2"/>
                <w:sz w:val="24"/>
              </w:rPr>
              <w:t>Frekuensi</w:t>
            </w:r>
          </w:p>
        </w:tc>
        <w:tc>
          <w:tcPr>
            <w:tcW w:w="2763" w:type="dxa"/>
          </w:tcPr>
          <w:p w14:paraId="00A1FD63" w14:textId="77777777" w:rsidR="00A24677" w:rsidRDefault="00000000">
            <w:pPr>
              <w:pStyle w:val="TableParagraph"/>
              <w:spacing w:line="229" w:lineRule="exact"/>
              <w:ind w:left="138" w:right="74"/>
              <w:rPr>
                <w:sz w:val="24"/>
              </w:rPr>
            </w:pPr>
            <w:r>
              <w:rPr>
                <w:sz w:val="24"/>
              </w:rPr>
              <w:t>Persentase</w:t>
            </w:r>
            <w:r>
              <w:rPr>
                <w:spacing w:val="-5"/>
                <w:sz w:val="24"/>
              </w:rPr>
              <w:t xml:space="preserve"> </w:t>
            </w:r>
            <w:r>
              <w:rPr>
                <w:sz w:val="24"/>
              </w:rPr>
              <w:t>(</w:t>
            </w:r>
            <w:r>
              <w:rPr>
                <w:spacing w:val="-14"/>
                <w:sz w:val="24"/>
              </w:rPr>
              <w:t xml:space="preserve"> </w:t>
            </w:r>
            <w:r>
              <w:rPr>
                <w:spacing w:val="-5"/>
                <w:sz w:val="24"/>
              </w:rPr>
              <w:t>%)</w:t>
            </w:r>
          </w:p>
        </w:tc>
      </w:tr>
      <w:tr w:rsidR="00A24677" w14:paraId="41D2EE79" w14:textId="77777777">
        <w:trPr>
          <w:trHeight w:val="244"/>
        </w:trPr>
        <w:tc>
          <w:tcPr>
            <w:tcW w:w="2780" w:type="dxa"/>
          </w:tcPr>
          <w:p w14:paraId="62B27EA3" w14:textId="77777777" w:rsidR="00A24677" w:rsidRDefault="00000000">
            <w:pPr>
              <w:pStyle w:val="TableParagraph"/>
              <w:spacing w:line="224" w:lineRule="exact"/>
              <w:ind w:right="738"/>
              <w:jc w:val="right"/>
              <w:rPr>
                <w:sz w:val="24"/>
              </w:rPr>
            </w:pPr>
            <w:r>
              <w:rPr>
                <w:sz w:val="24"/>
              </w:rPr>
              <w:t>Sangat</w:t>
            </w:r>
            <w:r>
              <w:rPr>
                <w:spacing w:val="-9"/>
                <w:sz w:val="24"/>
              </w:rPr>
              <w:t xml:space="preserve"> </w:t>
            </w:r>
            <w:r>
              <w:rPr>
                <w:spacing w:val="-2"/>
                <w:sz w:val="24"/>
              </w:rPr>
              <w:t>Tinggi</w:t>
            </w:r>
          </w:p>
        </w:tc>
        <w:tc>
          <w:tcPr>
            <w:tcW w:w="2422" w:type="dxa"/>
          </w:tcPr>
          <w:p w14:paraId="74B12CE5" w14:textId="77777777" w:rsidR="00A24677" w:rsidRDefault="00000000">
            <w:pPr>
              <w:pStyle w:val="TableParagraph"/>
              <w:spacing w:line="224" w:lineRule="exact"/>
              <w:ind w:left="132" w:right="107"/>
              <w:rPr>
                <w:sz w:val="24"/>
              </w:rPr>
            </w:pPr>
            <w:r>
              <w:rPr>
                <w:spacing w:val="-5"/>
                <w:sz w:val="24"/>
              </w:rPr>
              <w:t>81</w:t>
            </w:r>
          </w:p>
        </w:tc>
        <w:tc>
          <w:tcPr>
            <w:tcW w:w="2763" w:type="dxa"/>
          </w:tcPr>
          <w:p w14:paraId="4C144CCB" w14:textId="77777777" w:rsidR="00A24677" w:rsidRDefault="00000000">
            <w:pPr>
              <w:pStyle w:val="TableParagraph"/>
              <w:spacing w:line="224" w:lineRule="exact"/>
              <w:ind w:left="138"/>
            </w:pPr>
            <w:r>
              <w:rPr>
                <w:spacing w:val="-4"/>
              </w:rPr>
              <w:t>88,0</w:t>
            </w:r>
          </w:p>
        </w:tc>
      </w:tr>
      <w:tr w:rsidR="00A24677" w14:paraId="381287A0" w14:textId="77777777">
        <w:trPr>
          <w:trHeight w:val="254"/>
        </w:trPr>
        <w:tc>
          <w:tcPr>
            <w:tcW w:w="2780" w:type="dxa"/>
          </w:tcPr>
          <w:p w14:paraId="541372EB" w14:textId="77777777" w:rsidR="00A24677" w:rsidRDefault="00000000">
            <w:pPr>
              <w:pStyle w:val="TableParagraph"/>
              <w:spacing w:line="235" w:lineRule="exact"/>
              <w:ind w:right="69"/>
              <w:rPr>
                <w:sz w:val="24"/>
              </w:rPr>
            </w:pPr>
            <w:r>
              <w:rPr>
                <w:spacing w:val="-2"/>
                <w:sz w:val="24"/>
              </w:rPr>
              <w:t>Tinggi</w:t>
            </w:r>
          </w:p>
        </w:tc>
        <w:tc>
          <w:tcPr>
            <w:tcW w:w="2422" w:type="dxa"/>
          </w:tcPr>
          <w:p w14:paraId="092C8ED8" w14:textId="77777777" w:rsidR="00A24677" w:rsidRDefault="00000000">
            <w:pPr>
              <w:pStyle w:val="TableParagraph"/>
              <w:spacing w:line="235" w:lineRule="exact"/>
              <w:ind w:left="132" w:right="107"/>
              <w:rPr>
                <w:sz w:val="24"/>
              </w:rPr>
            </w:pPr>
            <w:r>
              <w:rPr>
                <w:spacing w:val="-10"/>
                <w:sz w:val="24"/>
              </w:rPr>
              <w:t>3</w:t>
            </w:r>
          </w:p>
        </w:tc>
        <w:tc>
          <w:tcPr>
            <w:tcW w:w="2763" w:type="dxa"/>
          </w:tcPr>
          <w:p w14:paraId="0D70B669" w14:textId="77777777" w:rsidR="00A24677" w:rsidRDefault="00000000">
            <w:pPr>
              <w:pStyle w:val="TableParagraph"/>
              <w:spacing w:line="235" w:lineRule="exact"/>
              <w:ind w:left="138" w:right="10"/>
            </w:pPr>
            <w:r>
              <w:rPr>
                <w:spacing w:val="-5"/>
              </w:rPr>
              <w:t>3,0</w:t>
            </w:r>
          </w:p>
        </w:tc>
      </w:tr>
      <w:tr w:rsidR="00A24677" w14:paraId="379198FD" w14:textId="77777777">
        <w:trPr>
          <w:trHeight w:val="251"/>
        </w:trPr>
        <w:tc>
          <w:tcPr>
            <w:tcW w:w="2780" w:type="dxa"/>
          </w:tcPr>
          <w:p w14:paraId="39E9E8C8" w14:textId="77777777" w:rsidR="00A24677" w:rsidRDefault="00000000">
            <w:pPr>
              <w:pStyle w:val="TableParagraph"/>
              <w:ind w:left="1" w:right="69"/>
              <w:rPr>
                <w:sz w:val="24"/>
              </w:rPr>
            </w:pPr>
            <w:r>
              <w:rPr>
                <w:spacing w:val="-2"/>
                <w:sz w:val="24"/>
              </w:rPr>
              <w:t>Cukup</w:t>
            </w:r>
          </w:p>
        </w:tc>
        <w:tc>
          <w:tcPr>
            <w:tcW w:w="2422" w:type="dxa"/>
          </w:tcPr>
          <w:p w14:paraId="5D940A76" w14:textId="77777777" w:rsidR="00A24677" w:rsidRDefault="00000000">
            <w:pPr>
              <w:pStyle w:val="TableParagraph"/>
              <w:ind w:left="132" w:right="107"/>
              <w:rPr>
                <w:sz w:val="24"/>
              </w:rPr>
            </w:pPr>
            <w:r>
              <w:rPr>
                <w:spacing w:val="-10"/>
                <w:sz w:val="24"/>
              </w:rPr>
              <w:t>2</w:t>
            </w:r>
          </w:p>
        </w:tc>
        <w:tc>
          <w:tcPr>
            <w:tcW w:w="2763" w:type="dxa"/>
          </w:tcPr>
          <w:p w14:paraId="1362277D" w14:textId="77777777" w:rsidR="00A24677" w:rsidRDefault="00000000">
            <w:pPr>
              <w:pStyle w:val="TableParagraph"/>
              <w:ind w:left="138" w:right="5"/>
            </w:pPr>
            <w:r>
              <w:rPr>
                <w:spacing w:val="-5"/>
              </w:rPr>
              <w:t>2,0</w:t>
            </w:r>
          </w:p>
        </w:tc>
      </w:tr>
      <w:tr w:rsidR="00A24677" w14:paraId="39732D98" w14:textId="77777777">
        <w:trPr>
          <w:trHeight w:val="251"/>
        </w:trPr>
        <w:tc>
          <w:tcPr>
            <w:tcW w:w="2780" w:type="dxa"/>
          </w:tcPr>
          <w:p w14:paraId="67A6ECB0" w14:textId="77777777" w:rsidR="00A24677" w:rsidRDefault="00000000">
            <w:pPr>
              <w:pStyle w:val="TableParagraph"/>
              <w:ind w:left="1" w:right="69"/>
              <w:rPr>
                <w:sz w:val="24"/>
              </w:rPr>
            </w:pPr>
            <w:r>
              <w:rPr>
                <w:spacing w:val="-2"/>
                <w:sz w:val="24"/>
              </w:rPr>
              <w:t>Rendah</w:t>
            </w:r>
          </w:p>
        </w:tc>
        <w:tc>
          <w:tcPr>
            <w:tcW w:w="2422" w:type="dxa"/>
          </w:tcPr>
          <w:p w14:paraId="09D3006C" w14:textId="77777777" w:rsidR="00A24677" w:rsidRDefault="00000000">
            <w:pPr>
              <w:pStyle w:val="TableParagraph"/>
              <w:ind w:left="132" w:right="107"/>
              <w:rPr>
                <w:sz w:val="24"/>
              </w:rPr>
            </w:pPr>
            <w:r>
              <w:rPr>
                <w:spacing w:val="-10"/>
                <w:sz w:val="24"/>
              </w:rPr>
              <w:t>3</w:t>
            </w:r>
          </w:p>
        </w:tc>
        <w:tc>
          <w:tcPr>
            <w:tcW w:w="2763" w:type="dxa"/>
          </w:tcPr>
          <w:p w14:paraId="7EC3D299" w14:textId="77777777" w:rsidR="00A24677" w:rsidRDefault="00000000">
            <w:pPr>
              <w:pStyle w:val="TableParagraph"/>
              <w:ind w:left="138" w:right="5"/>
            </w:pPr>
            <w:r>
              <w:rPr>
                <w:spacing w:val="-5"/>
              </w:rPr>
              <w:t>3,0</w:t>
            </w:r>
          </w:p>
        </w:tc>
      </w:tr>
      <w:tr w:rsidR="00A24677" w14:paraId="16509EE5" w14:textId="77777777">
        <w:trPr>
          <w:trHeight w:val="249"/>
        </w:trPr>
        <w:tc>
          <w:tcPr>
            <w:tcW w:w="2780" w:type="dxa"/>
          </w:tcPr>
          <w:p w14:paraId="12A8FD5C" w14:textId="77777777" w:rsidR="00A24677" w:rsidRDefault="00000000">
            <w:pPr>
              <w:pStyle w:val="TableParagraph"/>
              <w:spacing w:line="229" w:lineRule="exact"/>
              <w:ind w:right="759"/>
              <w:jc w:val="right"/>
              <w:rPr>
                <w:sz w:val="24"/>
              </w:rPr>
            </w:pPr>
            <w:r>
              <w:rPr>
                <w:sz w:val="24"/>
              </w:rPr>
              <w:t>Sangat</w:t>
            </w:r>
            <w:r>
              <w:rPr>
                <w:spacing w:val="-11"/>
                <w:sz w:val="24"/>
              </w:rPr>
              <w:t xml:space="preserve"> </w:t>
            </w:r>
            <w:r>
              <w:rPr>
                <w:spacing w:val="-2"/>
                <w:sz w:val="24"/>
              </w:rPr>
              <w:t>Rendah</w:t>
            </w:r>
          </w:p>
        </w:tc>
        <w:tc>
          <w:tcPr>
            <w:tcW w:w="2422" w:type="dxa"/>
          </w:tcPr>
          <w:p w14:paraId="780C5D6D" w14:textId="77777777" w:rsidR="00A24677" w:rsidRDefault="00000000">
            <w:pPr>
              <w:pStyle w:val="TableParagraph"/>
              <w:spacing w:line="229" w:lineRule="exact"/>
              <w:ind w:left="137" w:right="107"/>
              <w:rPr>
                <w:sz w:val="24"/>
              </w:rPr>
            </w:pPr>
            <w:r>
              <w:rPr>
                <w:spacing w:val="-10"/>
                <w:sz w:val="24"/>
              </w:rPr>
              <w:t>3</w:t>
            </w:r>
          </w:p>
        </w:tc>
        <w:tc>
          <w:tcPr>
            <w:tcW w:w="2763" w:type="dxa"/>
          </w:tcPr>
          <w:p w14:paraId="0D6928D8" w14:textId="77777777" w:rsidR="00A24677" w:rsidRDefault="00000000">
            <w:pPr>
              <w:pStyle w:val="TableParagraph"/>
              <w:spacing w:line="229" w:lineRule="exact"/>
              <w:ind w:left="138" w:right="5"/>
            </w:pPr>
            <w:r>
              <w:rPr>
                <w:spacing w:val="-5"/>
              </w:rPr>
              <w:t>3,0</w:t>
            </w:r>
          </w:p>
        </w:tc>
      </w:tr>
      <w:tr w:rsidR="00A24677" w14:paraId="62C9E19F" w14:textId="77777777">
        <w:trPr>
          <w:trHeight w:val="261"/>
        </w:trPr>
        <w:tc>
          <w:tcPr>
            <w:tcW w:w="2780" w:type="dxa"/>
          </w:tcPr>
          <w:p w14:paraId="2DEC620D" w14:textId="77777777" w:rsidR="00A24677" w:rsidRDefault="00000000">
            <w:pPr>
              <w:pStyle w:val="TableParagraph"/>
              <w:spacing w:line="241" w:lineRule="exact"/>
              <w:ind w:left="6" w:right="69"/>
              <w:rPr>
                <w:sz w:val="24"/>
              </w:rPr>
            </w:pPr>
            <w:r>
              <w:rPr>
                <w:spacing w:val="-2"/>
                <w:sz w:val="24"/>
              </w:rPr>
              <w:t>Jumlah</w:t>
            </w:r>
          </w:p>
        </w:tc>
        <w:tc>
          <w:tcPr>
            <w:tcW w:w="2422" w:type="dxa"/>
          </w:tcPr>
          <w:p w14:paraId="607A62AA" w14:textId="77777777" w:rsidR="00A24677" w:rsidRDefault="00000000">
            <w:pPr>
              <w:pStyle w:val="TableParagraph"/>
              <w:spacing w:line="241" w:lineRule="exact"/>
              <w:ind w:left="132" w:right="107"/>
              <w:rPr>
                <w:b/>
                <w:sz w:val="24"/>
              </w:rPr>
            </w:pPr>
            <w:r>
              <w:rPr>
                <w:b/>
                <w:spacing w:val="-5"/>
                <w:sz w:val="24"/>
              </w:rPr>
              <w:t>92</w:t>
            </w:r>
          </w:p>
        </w:tc>
        <w:tc>
          <w:tcPr>
            <w:tcW w:w="2763" w:type="dxa"/>
          </w:tcPr>
          <w:p w14:paraId="5227FAB5" w14:textId="77777777" w:rsidR="00A24677" w:rsidRDefault="00000000">
            <w:pPr>
              <w:pStyle w:val="TableParagraph"/>
              <w:spacing w:line="241" w:lineRule="exact"/>
              <w:ind w:left="138"/>
              <w:rPr>
                <w:b/>
              </w:rPr>
            </w:pPr>
            <w:r>
              <w:rPr>
                <w:b/>
                <w:spacing w:val="-2"/>
              </w:rPr>
              <w:t>100,0</w:t>
            </w:r>
          </w:p>
        </w:tc>
      </w:tr>
    </w:tbl>
    <w:p w14:paraId="75E171DE" w14:textId="77777777" w:rsidR="00A24677" w:rsidRDefault="00000000">
      <w:pPr>
        <w:spacing w:before="2"/>
        <w:ind w:left="1008"/>
        <w:rPr>
          <w:i/>
          <w:sz w:val="24"/>
        </w:rPr>
      </w:pPr>
      <w:r>
        <w:rPr>
          <w:i/>
          <w:sz w:val="24"/>
        </w:rPr>
        <w:t>Sumber:</w:t>
      </w:r>
      <w:r>
        <w:rPr>
          <w:i/>
          <w:spacing w:val="-7"/>
          <w:sz w:val="24"/>
        </w:rPr>
        <w:t xml:space="preserve"> </w:t>
      </w:r>
      <w:r>
        <w:rPr>
          <w:i/>
          <w:sz w:val="24"/>
        </w:rPr>
        <w:t>Data</w:t>
      </w:r>
      <w:r>
        <w:rPr>
          <w:i/>
          <w:spacing w:val="-8"/>
          <w:sz w:val="24"/>
        </w:rPr>
        <w:t xml:space="preserve"> </w:t>
      </w:r>
      <w:r>
        <w:rPr>
          <w:i/>
          <w:sz w:val="24"/>
        </w:rPr>
        <w:t>Primer,</w:t>
      </w:r>
      <w:r>
        <w:rPr>
          <w:i/>
          <w:spacing w:val="-6"/>
          <w:sz w:val="24"/>
        </w:rPr>
        <w:t xml:space="preserve"> </w:t>
      </w:r>
      <w:r>
        <w:rPr>
          <w:i/>
          <w:sz w:val="24"/>
        </w:rPr>
        <w:t>diolah</w:t>
      </w:r>
      <w:r>
        <w:rPr>
          <w:i/>
          <w:spacing w:val="-9"/>
          <w:sz w:val="24"/>
        </w:rPr>
        <w:t xml:space="preserve"> </w:t>
      </w:r>
      <w:r>
        <w:rPr>
          <w:i/>
          <w:spacing w:val="-2"/>
          <w:sz w:val="24"/>
        </w:rPr>
        <w:t>(2023)</w:t>
      </w:r>
    </w:p>
    <w:p w14:paraId="23191142" w14:textId="77777777" w:rsidR="00A24677" w:rsidRDefault="00000000">
      <w:pPr>
        <w:pStyle w:val="BodyText"/>
        <w:spacing w:before="37" w:line="360" w:lineRule="auto"/>
        <w:ind w:left="360" w:right="344" w:firstLine="1027"/>
        <w:rPr>
          <w:sz w:val="22"/>
        </w:rPr>
      </w:pPr>
      <w:r>
        <w:t>Pada</w:t>
      </w:r>
      <w:r>
        <w:rPr>
          <w:spacing w:val="-14"/>
        </w:rPr>
        <w:t xml:space="preserve"> </w:t>
      </w:r>
      <w:r>
        <w:t>variabel</w:t>
      </w:r>
      <w:r>
        <w:rPr>
          <w:spacing w:val="-14"/>
        </w:rPr>
        <w:t xml:space="preserve"> </w:t>
      </w:r>
      <w:r>
        <w:t>daya</w:t>
      </w:r>
      <w:r>
        <w:rPr>
          <w:spacing w:val="-13"/>
        </w:rPr>
        <w:t xml:space="preserve"> </w:t>
      </w:r>
      <w:r>
        <w:t>beli</w:t>
      </w:r>
      <w:r>
        <w:rPr>
          <w:spacing w:val="-14"/>
        </w:rPr>
        <w:t xml:space="preserve"> </w:t>
      </w:r>
      <w:r>
        <w:t>masyarakat</w:t>
      </w:r>
      <w:r>
        <w:rPr>
          <w:spacing w:val="-13"/>
        </w:rPr>
        <w:t xml:space="preserve"> </w:t>
      </w:r>
      <w:r>
        <w:t>dikategorikan</w:t>
      </w:r>
      <w:r>
        <w:rPr>
          <w:spacing w:val="-14"/>
        </w:rPr>
        <w:t xml:space="preserve"> </w:t>
      </w:r>
      <w:r>
        <w:t>menjadi</w:t>
      </w:r>
      <w:r>
        <w:rPr>
          <w:spacing w:val="-13"/>
        </w:rPr>
        <w:t xml:space="preserve"> </w:t>
      </w:r>
      <w:r>
        <w:t>daya</w:t>
      </w:r>
      <w:r>
        <w:rPr>
          <w:spacing w:val="-14"/>
        </w:rPr>
        <w:t xml:space="preserve"> </w:t>
      </w:r>
      <w:r>
        <w:t>beli</w:t>
      </w:r>
      <w:r>
        <w:rPr>
          <w:spacing w:val="-12"/>
        </w:rPr>
        <w:t xml:space="preserve"> </w:t>
      </w:r>
      <w:r>
        <w:t>yang</w:t>
      </w:r>
      <w:r>
        <w:rPr>
          <w:spacing w:val="-14"/>
        </w:rPr>
        <w:t xml:space="preserve"> </w:t>
      </w:r>
      <w:r>
        <w:t>sangat</w:t>
      </w:r>
      <w:r>
        <w:rPr>
          <w:spacing w:val="-12"/>
        </w:rPr>
        <w:t xml:space="preserve"> </w:t>
      </w:r>
      <w:r>
        <w:t>tinggi, tinggi, cukup, rendah, dan sangat rendah. Kategori tersebut ditentukan berdasarkan persepsi tingkat daya</w:t>
      </w:r>
      <w:r>
        <w:rPr>
          <w:spacing w:val="-1"/>
        </w:rPr>
        <w:t xml:space="preserve"> </w:t>
      </w:r>
      <w:r>
        <w:t xml:space="preserve">beli dalam periode waktu, dimana daya beli yang tinggi dapat dilihat dari tingginya daya beli dari periode yang lalu dan daya beli yang rendah dapat dilihat dari lebih tingginya kemampuan beli masyarakat pada </w:t>
      </w:r>
      <w:r>
        <w:rPr>
          <w:sz w:val="22"/>
        </w:rPr>
        <w:t>periode sebelumnya (Pawenang, 2016).</w:t>
      </w:r>
    </w:p>
    <w:p w14:paraId="13B7E426" w14:textId="77777777" w:rsidR="00A24677" w:rsidRDefault="00000000">
      <w:pPr>
        <w:pStyle w:val="Heading2"/>
        <w:spacing w:before="138"/>
        <w:ind w:left="1066"/>
      </w:pPr>
      <w:r>
        <w:t>Tabel</w:t>
      </w:r>
      <w:r>
        <w:rPr>
          <w:spacing w:val="-10"/>
        </w:rPr>
        <w:t xml:space="preserve"> </w:t>
      </w:r>
      <w:r>
        <w:t>8.</w:t>
      </w:r>
      <w:r>
        <w:rPr>
          <w:spacing w:val="-12"/>
        </w:rPr>
        <w:t xml:space="preserve"> </w:t>
      </w:r>
      <w:r>
        <w:t>Distribusi</w:t>
      </w:r>
      <w:r>
        <w:rPr>
          <w:spacing w:val="-9"/>
        </w:rPr>
        <w:t xml:space="preserve"> </w:t>
      </w:r>
      <w:r>
        <w:t>Frekuensi</w:t>
      </w:r>
      <w:r>
        <w:rPr>
          <w:spacing w:val="-7"/>
        </w:rPr>
        <w:t xml:space="preserve"> </w:t>
      </w:r>
      <w:r>
        <w:t>Berdasarkan</w:t>
      </w:r>
      <w:r>
        <w:rPr>
          <w:spacing w:val="-9"/>
        </w:rPr>
        <w:t xml:space="preserve"> </w:t>
      </w:r>
      <w:r>
        <w:rPr>
          <w:spacing w:val="-2"/>
        </w:rPr>
        <w:t>Pendapatan</w:t>
      </w: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3"/>
        <w:gridCol w:w="2470"/>
        <w:gridCol w:w="2660"/>
      </w:tblGrid>
      <w:tr w:rsidR="00A24677" w14:paraId="45AA3A7C" w14:textId="77777777">
        <w:trPr>
          <w:trHeight w:val="467"/>
        </w:trPr>
        <w:tc>
          <w:tcPr>
            <w:tcW w:w="2823" w:type="dxa"/>
          </w:tcPr>
          <w:p w14:paraId="10B8511C" w14:textId="77777777" w:rsidR="00A24677" w:rsidRDefault="00000000">
            <w:pPr>
              <w:pStyle w:val="TableParagraph"/>
              <w:spacing w:line="226" w:lineRule="exact"/>
              <w:ind w:left="591" w:right="708"/>
              <w:rPr>
                <w:sz w:val="24"/>
              </w:rPr>
            </w:pPr>
            <w:r>
              <w:rPr>
                <w:spacing w:val="-2"/>
                <w:sz w:val="24"/>
              </w:rPr>
              <w:t>Klasifikasi (Juta)</w:t>
            </w:r>
          </w:p>
        </w:tc>
        <w:tc>
          <w:tcPr>
            <w:tcW w:w="2470" w:type="dxa"/>
          </w:tcPr>
          <w:p w14:paraId="0A0C67B5" w14:textId="77777777" w:rsidR="00A24677" w:rsidRDefault="00000000">
            <w:pPr>
              <w:pStyle w:val="TableParagraph"/>
              <w:spacing w:line="249" w:lineRule="exact"/>
              <w:ind w:right="160"/>
              <w:rPr>
                <w:sz w:val="24"/>
              </w:rPr>
            </w:pPr>
            <w:r>
              <w:rPr>
                <w:spacing w:val="-2"/>
                <w:sz w:val="24"/>
              </w:rPr>
              <w:t>Frekuensi</w:t>
            </w:r>
          </w:p>
        </w:tc>
        <w:tc>
          <w:tcPr>
            <w:tcW w:w="2660" w:type="dxa"/>
          </w:tcPr>
          <w:p w14:paraId="18F337A3" w14:textId="77777777" w:rsidR="00A24677" w:rsidRDefault="00000000">
            <w:pPr>
              <w:pStyle w:val="TableParagraph"/>
              <w:spacing w:line="249" w:lineRule="exact"/>
              <w:ind w:left="379"/>
              <w:jc w:val="left"/>
              <w:rPr>
                <w:sz w:val="24"/>
              </w:rPr>
            </w:pPr>
            <w:r>
              <w:rPr>
                <w:sz w:val="24"/>
              </w:rPr>
              <w:t>Persentase</w:t>
            </w:r>
            <w:r>
              <w:rPr>
                <w:spacing w:val="-9"/>
                <w:sz w:val="24"/>
              </w:rPr>
              <w:t xml:space="preserve"> </w:t>
            </w:r>
            <w:r>
              <w:rPr>
                <w:spacing w:val="-5"/>
                <w:sz w:val="24"/>
              </w:rPr>
              <w:t>(%)</w:t>
            </w:r>
          </w:p>
        </w:tc>
      </w:tr>
      <w:tr w:rsidR="00A24677" w14:paraId="7C32E5DB" w14:textId="77777777">
        <w:trPr>
          <w:trHeight w:val="244"/>
        </w:trPr>
        <w:tc>
          <w:tcPr>
            <w:tcW w:w="2823" w:type="dxa"/>
          </w:tcPr>
          <w:p w14:paraId="2E9291D2" w14:textId="77777777" w:rsidR="00A24677" w:rsidRDefault="00000000">
            <w:pPr>
              <w:pStyle w:val="TableParagraph"/>
              <w:spacing w:line="224" w:lineRule="exact"/>
              <w:ind w:left="591" w:right="709"/>
              <w:rPr>
                <w:sz w:val="24"/>
              </w:rPr>
            </w:pPr>
            <w:r>
              <w:rPr>
                <w:spacing w:val="-5"/>
                <w:sz w:val="24"/>
              </w:rPr>
              <w:t>&lt;10</w:t>
            </w:r>
          </w:p>
        </w:tc>
        <w:tc>
          <w:tcPr>
            <w:tcW w:w="2470" w:type="dxa"/>
          </w:tcPr>
          <w:p w14:paraId="47F0F8E9" w14:textId="77777777" w:rsidR="00A24677" w:rsidRDefault="00000000">
            <w:pPr>
              <w:pStyle w:val="TableParagraph"/>
              <w:spacing w:line="224" w:lineRule="exact"/>
              <w:ind w:left="43" w:right="160"/>
              <w:rPr>
                <w:sz w:val="24"/>
              </w:rPr>
            </w:pPr>
            <w:r>
              <w:rPr>
                <w:spacing w:val="-5"/>
                <w:sz w:val="24"/>
              </w:rPr>
              <w:t>25</w:t>
            </w:r>
          </w:p>
        </w:tc>
        <w:tc>
          <w:tcPr>
            <w:tcW w:w="2660" w:type="dxa"/>
          </w:tcPr>
          <w:p w14:paraId="0289D166" w14:textId="77777777" w:rsidR="00A24677" w:rsidRDefault="00000000">
            <w:pPr>
              <w:pStyle w:val="TableParagraph"/>
              <w:spacing w:line="224" w:lineRule="exact"/>
              <w:ind w:left="49"/>
            </w:pPr>
            <w:r>
              <w:rPr>
                <w:spacing w:val="-4"/>
              </w:rPr>
              <w:t>27,0</w:t>
            </w:r>
          </w:p>
        </w:tc>
      </w:tr>
      <w:tr w:rsidR="00A24677" w14:paraId="30827215" w14:textId="77777777">
        <w:trPr>
          <w:trHeight w:val="251"/>
        </w:trPr>
        <w:tc>
          <w:tcPr>
            <w:tcW w:w="2823" w:type="dxa"/>
          </w:tcPr>
          <w:p w14:paraId="47A8FE6B" w14:textId="77777777" w:rsidR="00A24677" w:rsidRDefault="00000000">
            <w:pPr>
              <w:pStyle w:val="TableParagraph"/>
              <w:ind w:left="591" w:right="716"/>
              <w:rPr>
                <w:sz w:val="24"/>
              </w:rPr>
            </w:pPr>
            <w:r>
              <w:rPr>
                <w:spacing w:val="-2"/>
                <w:sz w:val="24"/>
              </w:rPr>
              <w:t>10-</w:t>
            </w:r>
            <w:r>
              <w:rPr>
                <w:spacing w:val="-5"/>
                <w:sz w:val="24"/>
              </w:rPr>
              <w:t>&lt;20</w:t>
            </w:r>
          </w:p>
        </w:tc>
        <w:tc>
          <w:tcPr>
            <w:tcW w:w="2470" w:type="dxa"/>
          </w:tcPr>
          <w:p w14:paraId="39352304" w14:textId="77777777" w:rsidR="00A24677" w:rsidRDefault="00000000">
            <w:pPr>
              <w:pStyle w:val="TableParagraph"/>
              <w:ind w:left="43" w:right="160"/>
              <w:rPr>
                <w:sz w:val="24"/>
              </w:rPr>
            </w:pPr>
            <w:r>
              <w:rPr>
                <w:spacing w:val="-5"/>
                <w:sz w:val="24"/>
              </w:rPr>
              <w:t>27</w:t>
            </w:r>
          </w:p>
        </w:tc>
        <w:tc>
          <w:tcPr>
            <w:tcW w:w="2660" w:type="dxa"/>
          </w:tcPr>
          <w:p w14:paraId="468D299E" w14:textId="77777777" w:rsidR="00A24677" w:rsidRDefault="00000000">
            <w:pPr>
              <w:pStyle w:val="TableParagraph"/>
              <w:ind w:left="49" w:right="5"/>
            </w:pPr>
            <w:r>
              <w:rPr>
                <w:spacing w:val="-4"/>
              </w:rPr>
              <w:t>29,0</w:t>
            </w:r>
          </w:p>
        </w:tc>
      </w:tr>
      <w:tr w:rsidR="00A24677" w14:paraId="177CD648" w14:textId="77777777">
        <w:trPr>
          <w:trHeight w:val="251"/>
        </w:trPr>
        <w:tc>
          <w:tcPr>
            <w:tcW w:w="2823" w:type="dxa"/>
          </w:tcPr>
          <w:p w14:paraId="175F67BF" w14:textId="77777777" w:rsidR="00A24677" w:rsidRDefault="00000000">
            <w:pPr>
              <w:pStyle w:val="TableParagraph"/>
              <w:ind w:left="591" w:right="716"/>
              <w:rPr>
                <w:sz w:val="24"/>
              </w:rPr>
            </w:pPr>
            <w:r>
              <w:rPr>
                <w:spacing w:val="-2"/>
                <w:sz w:val="24"/>
              </w:rPr>
              <w:t>20-</w:t>
            </w:r>
            <w:r>
              <w:rPr>
                <w:spacing w:val="-5"/>
                <w:sz w:val="24"/>
              </w:rPr>
              <w:t>&lt;30</w:t>
            </w:r>
          </w:p>
        </w:tc>
        <w:tc>
          <w:tcPr>
            <w:tcW w:w="2470" w:type="dxa"/>
          </w:tcPr>
          <w:p w14:paraId="421BD53E" w14:textId="77777777" w:rsidR="00A24677" w:rsidRDefault="00000000">
            <w:pPr>
              <w:pStyle w:val="TableParagraph"/>
              <w:ind w:left="43" w:right="160"/>
              <w:rPr>
                <w:sz w:val="24"/>
              </w:rPr>
            </w:pPr>
            <w:r>
              <w:rPr>
                <w:spacing w:val="-5"/>
                <w:sz w:val="24"/>
              </w:rPr>
              <w:t>21</w:t>
            </w:r>
          </w:p>
        </w:tc>
        <w:tc>
          <w:tcPr>
            <w:tcW w:w="2660" w:type="dxa"/>
          </w:tcPr>
          <w:p w14:paraId="40D0709C" w14:textId="77777777" w:rsidR="00A24677" w:rsidRDefault="00000000">
            <w:pPr>
              <w:pStyle w:val="TableParagraph"/>
              <w:ind w:left="49"/>
            </w:pPr>
            <w:r>
              <w:rPr>
                <w:spacing w:val="-4"/>
              </w:rPr>
              <w:t>23,0</w:t>
            </w:r>
          </w:p>
        </w:tc>
      </w:tr>
      <w:tr w:rsidR="00A24677" w14:paraId="6BE75304" w14:textId="77777777">
        <w:trPr>
          <w:trHeight w:val="252"/>
        </w:trPr>
        <w:tc>
          <w:tcPr>
            <w:tcW w:w="2823" w:type="dxa"/>
          </w:tcPr>
          <w:p w14:paraId="2B35582E" w14:textId="77777777" w:rsidR="00A24677" w:rsidRDefault="00000000">
            <w:pPr>
              <w:pStyle w:val="TableParagraph"/>
              <w:ind w:left="596" w:right="708"/>
              <w:rPr>
                <w:sz w:val="24"/>
              </w:rPr>
            </w:pPr>
            <w:r>
              <w:rPr>
                <w:spacing w:val="-5"/>
                <w:sz w:val="24"/>
              </w:rPr>
              <w:t>30+</w:t>
            </w:r>
          </w:p>
        </w:tc>
        <w:tc>
          <w:tcPr>
            <w:tcW w:w="2470" w:type="dxa"/>
          </w:tcPr>
          <w:p w14:paraId="3884B640" w14:textId="77777777" w:rsidR="00A24677" w:rsidRDefault="00000000">
            <w:pPr>
              <w:pStyle w:val="TableParagraph"/>
              <w:ind w:left="43" w:right="160"/>
              <w:rPr>
                <w:sz w:val="24"/>
              </w:rPr>
            </w:pPr>
            <w:r>
              <w:rPr>
                <w:spacing w:val="-5"/>
                <w:sz w:val="24"/>
              </w:rPr>
              <w:t>19</w:t>
            </w:r>
          </w:p>
        </w:tc>
        <w:tc>
          <w:tcPr>
            <w:tcW w:w="2660" w:type="dxa"/>
          </w:tcPr>
          <w:p w14:paraId="56509169" w14:textId="77777777" w:rsidR="00A24677" w:rsidRDefault="00000000">
            <w:pPr>
              <w:pStyle w:val="TableParagraph"/>
              <w:ind w:left="49"/>
            </w:pPr>
            <w:r>
              <w:rPr>
                <w:spacing w:val="-4"/>
              </w:rPr>
              <w:t>21,0</w:t>
            </w:r>
          </w:p>
        </w:tc>
      </w:tr>
      <w:tr w:rsidR="00A24677" w14:paraId="4C096B66" w14:textId="77777777">
        <w:trPr>
          <w:trHeight w:val="249"/>
        </w:trPr>
        <w:tc>
          <w:tcPr>
            <w:tcW w:w="2823" w:type="dxa"/>
          </w:tcPr>
          <w:p w14:paraId="2468B38C" w14:textId="77777777" w:rsidR="00A24677" w:rsidRDefault="00000000">
            <w:pPr>
              <w:pStyle w:val="TableParagraph"/>
              <w:spacing w:line="229" w:lineRule="exact"/>
              <w:ind w:left="592" w:right="708"/>
              <w:rPr>
                <w:sz w:val="24"/>
              </w:rPr>
            </w:pPr>
            <w:r>
              <w:rPr>
                <w:spacing w:val="-2"/>
                <w:sz w:val="24"/>
              </w:rPr>
              <w:t>Jumlah</w:t>
            </w:r>
          </w:p>
        </w:tc>
        <w:tc>
          <w:tcPr>
            <w:tcW w:w="2470" w:type="dxa"/>
          </w:tcPr>
          <w:p w14:paraId="5FBCB555" w14:textId="77777777" w:rsidR="00A24677" w:rsidRDefault="00000000">
            <w:pPr>
              <w:pStyle w:val="TableParagraph"/>
              <w:spacing w:line="229" w:lineRule="exact"/>
              <w:ind w:left="49" w:right="160"/>
              <w:rPr>
                <w:b/>
                <w:sz w:val="24"/>
              </w:rPr>
            </w:pPr>
            <w:r>
              <w:rPr>
                <w:b/>
                <w:spacing w:val="-5"/>
                <w:sz w:val="24"/>
              </w:rPr>
              <w:t>92</w:t>
            </w:r>
          </w:p>
        </w:tc>
        <w:tc>
          <w:tcPr>
            <w:tcW w:w="2660" w:type="dxa"/>
          </w:tcPr>
          <w:p w14:paraId="658575E9" w14:textId="77777777" w:rsidR="00A24677" w:rsidRDefault="00000000">
            <w:pPr>
              <w:pStyle w:val="TableParagraph"/>
              <w:spacing w:line="229" w:lineRule="exact"/>
              <w:ind w:left="49"/>
              <w:rPr>
                <w:b/>
              </w:rPr>
            </w:pPr>
            <w:r>
              <w:rPr>
                <w:b/>
                <w:spacing w:val="-2"/>
              </w:rPr>
              <w:t>100,0</w:t>
            </w:r>
          </w:p>
        </w:tc>
      </w:tr>
    </w:tbl>
    <w:p w14:paraId="2069F648" w14:textId="77777777" w:rsidR="00A24677" w:rsidRDefault="00000000">
      <w:pPr>
        <w:spacing w:before="1"/>
        <w:ind w:left="1008"/>
        <w:jc w:val="both"/>
        <w:rPr>
          <w:i/>
        </w:rPr>
      </w:pPr>
      <w:r>
        <w:rPr>
          <w:i/>
        </w:rPr>
        <w:t>Sumber:</w:t>
      </w:r>
      <w:r>
        <w:rPr>
          <w:i/>
          <w:spacing w:val="-11"/>
        </w:rPr>
        <w:t xml:space="preserve"> </w:t>
      </w:r>
      <w:r>
        <w:rPr>
          <w:i/>
        </w:rPr>
        <w:t>Data</w:t>
      </w:r>
      <w:r>
        <w:rPr>
          <w:i/>
          <w:spacing w:val="-12"/>
        </w:rPr>
        <w:t xml:space="preserve"> </w:t>
      </w:r>
      <w:r>
        <w:rPr>
          <w:i/>
        </w:rPr>
        <w:t>Primer,</w:t>
      </w:r>
      <w:r>
        <w:rPr>
          <w:i/>
          <w:spacing w:val="-9"/>
        </w:rPr>
        <w:t xml:space="preserve"> </w:t>
      </w:r>
      <w:r>
        <w:rPr>
          <w:i/>
        </w:rPr>
        <w:t>diolah</w:t>
      </w:r>
      <w:r>
        <w:rPr>
          <w:i/>
          <w:spacing w:val="-11"/>
        </w:rPr>
        <w:t xml:space="preserve"> </w:t>
      </w:r>
      <w:r>
        <w:rPr>
          <w:i/>
          <w:spacing w:val="-2"/>
        </w:rPr>
        <w:t>(2023)</w:t>
      </w:r>
    </w:p>
    <w:p w14:paraId="1C19F3E9" w14:textId="77777777" w:rsidR="00A24677" w:rsidRDefault="00A24677">
      <w:pPr>
        <w:pStyle w:val="BodyText"/>
        <w:spacing w:before="135"/>
        <w:jc w:val="left"/>
        <w:rPr>
          <w:i/>
          <w:sz w:val="22"/>
        </w:rPr>
      </w:pPr>
    </w:p>
    <w:p w14:paraId="2AAEFDA0" w14:textId="77777777" w:rsidR="00A24677" w:rsidRDefault="00000000">
      <w:pPr>
        <w:pStyle w:val="BodyText"/>
        <w:spacing w:line="360" w:lineRule="auto"/>
        <w:ind w:left="259" w:right="346"/>
        <w:rPr>
          <w:rFonts w:ascii="Times New Roman"/>
        </w:rPr>
      </w:pPr>
      <w:r>
        <w:t>Penghasilan atau pendapatan adalah hasil kerja atau usaha yang dilakukan seseorang dalam jangka</w:t>
      </w:r>
      <w:r>
        <w:rPr>
          <w:spacing w:val="-11"/>
        </w:rPr>
        <w:t xml:space="preserve"> </w:t>
      </w:r>
      <w:r>
        <w:t>waktu</w:t>
      </w:r>
      <w:r>
        <w:rPr>
          <w:spacing w:val="-12"/>
        </w:rPr>
        <w:t xml:space="preserve"> </w:t>
      </w:r>
      <w:r>
        <w:t>tertentu.</w:t>
      </w:r>
      <w:r>
        <w:rPr>
          <w:spacing w:val="-11"/>
        </w:rPr>
        <w:t xml:space="preserve"> </w:t>
      </w:r>
      <w:r>
        <w:t>Menurut</w:t>
      </w:r>
      <w:r>
        <w:rPr>
          <w:spacing w:val="-10"/>
        </w:rPr>
        <w:t xml:space="preserve"> </w:t>
      </w:r>
      <w:r>
        <w:t>Nasution</w:t>
      </w:r>
      <w:r>
        <w:rPr>
          <w:spacing w:val="39"/>
        </w:rPr>
        <w:t xml:space="preserve"> </w:t>
      </w:r>
      <w:r>
        <w:t>(2009),</w:t>
      </w:r>
      <w:r>
        <w:rPr>
          <w:spacing w:val="-11"/>
        </w:rPr>
        <w:t xml:space="preserve"> </w:t>
      </w:r>
      <w:r>
        <w:t>pendapatan</w:t>
      </w:r>
      <w:r>
        <w:rPr>
          <w:spacing w:val="-10"/>
        </w:rPr>
        <w:t xml:space="preserve"> </w:t>
      </w:r>
      <w:r>
        <w:t>merupakan</w:t>
      </w:r>
      <w:r>
        <w:rPr>
          <w:spacing w:val="-10"/>
        </w:rPr>
        <w:t xml:space="preserve"> </w:t>
      </w:r>
      <w:r>
        <w:t>uang</w:t>
      </w:r>
      <w:r>
        <w:rPr>
          <w:spacing w:val="-11"/>
        </w:rPr>
        <w:t xml:space="preserve"> </w:t>
      </w:r>
      <w:r>
        <w:t>atau</w:t>
      </w:r>
      <w:r>
        <w:rPr>
          <w:spacing w:val="-10"/>
        </w:rPr>
        <w:t xml:space="preserve"> </w:t>
      </w:r>
      <w:r>
        <w:t>barang</w:t>
      </w:r>
      <w:r>
        <w:rPr>
          <w:spacing w:val="-6"/>
        </w:rPr>
        <w:t xml:space="preserve"> </w:t>
      </w:r>
      <w:r>
        <w:t>yang memberikan keuntungan bagi seseorang, kelompok individu, sebuah perusahaan atau perekonomian selama beberapa waktu</w:t>
      </w:r>
      <w:r>
        <w:rPr>
          <w:rFonts w:ascii="Times New Roman"/>
        </w:rPr>
        <w:t>.</w:t>
      </w:r>
    </w:p>
    <w:p w14:paraId="16449DA6" w14:textId="77777777" w:rsidR="00A24677" w:rsidRDefault="00000000">
      <w:pPr>
        <w:pStyle w:val="Heading2"/>
        <w:numPr>
          <w:ilvl w:val="0"/>
          <w:numId w:val="1"/>
        </w:numPr>
        <w:tabs>
          <w:tab w:val="left" w:pos="578"/>
        </w:tabs>
        <w:spacing w:before="160"/>
        <w:ind w:left="259" w:right="361" w:firstLine="0"/>
        <w:jc w:val="both"/>
      </w:pPr>
      <w:r>
        <w:t>Pengaruh Simultan Modal, Lokasi, Jenis Barang Dagangan, dan Daya Beli Masyarakat Terhadap Pendapatan Pedagang Perempuan Di Pasar Badung</w:t>
      </w:r>
    </w:p>
    <w:p w14:paraId="61609775" w14:textId="77777777" w:rsidR="00A24677" w:rsidRDefault="00000000">
      <w:pPr>
        <w:pStyle w:val="BodyText"/>
        <w:spacing w:before="159" w:line="360" w:lineRule="auto"/>
        <w:ind w:left="401" w:right="226" w:firstLine="554"/>
      </w:pPr>
      <w:r>
        <w:t>Uji</w:t>
      </w:r>
      <w:r>
        <w:rPr>
          <w:spacing w:val="-10"/>
        </w:rPr>
        <w:t xml:space="preserve"> </w:t>
      </w:r>
      <w:r>
        <w:t>F</w:t>
      </w:r>
      <w:r>
        <w:rPr>
          <w:spacing w:val="-10"/>
        </w:rPr>
        <w:t xml:space="preserve"> </w:t>
      </w:r>
      <w:r>
        <w:t>digunakan</w:t>
      </w:r>
      <w:r>
        <w:rPr>
          <w:spacing w:val="-10"/>
        </w:rPr>
        <w:t xml:space="preserve"> </w:t>
      </w:r>
      <w:r>
        <w:t>untuk</w:t>
      </w:r>
      <w:r>
        <w:rPr>
          <w:spacing w:val="-10"/>
        </w:rPr>
        <w:t xml:space="preserve"> </w:t>
      </w:r>
      <w:r>
        <w:t>melihat</w:t>
      </w:r>
      <w:r>
        <w:rPr>
          <w:spacing w:val="-10"/>
        </w:rPr>
        <w:t xml:space="preserve"> </w:t>
      </w:r>
      <w:r>
        <w:t>apakah</w:t>
      </w:r>
      <w:r>
        <w:rPr>
          <w:spacing w:val="-10"/>
        </w:rPr>
        <w:t xml:space="preserve"> </w:t>
      </w:r>
      <w:r>
        <w:t>model</w:t>
      </w:r>
      <w:r>
        <w:rPr>
          <w:spacing w:val="-9"/>
        </w:rPr>
        <w:t xml:space="preserve"> </w:t>
      </w:r>
      <w:r>
        <w:t>regresi</w:t>
      </w:r>
      <w:r>
        <w:rPr>
          <w:spacing w:val="-10"/>
        </w:rPr>
        <w:t xml:space="preserve"> </w:t>
      </w:r>
      <w:r>
        <w:t>yang</w:t>
      </w:r>
      <w:r>
        <w:rPr>
          <w:spacing w:val="-10"/>
        </w:rPr>
        <w:t xml:space="preserve"> </w:t>
      </w:r>
      <w:r>
        <w:t>ada</w:t>
      </w:r>
      <w:r>
        <w:rPr>
          <w:spacing w:val="-11"/>
        </w:rPr>
        <w:t xml:space="preserve"> </w:t>
      </w:r>
      <w:r>
        <w:t>layak</w:t>
      </w:r>
      <w:r>
        <w:rPr>
          <w:spacing w:val="-10"/>
        </w:rPr>
        <w:t xml:space="preserve"> </w:t>
      </w:r>
      <w:r>
        <w:t>atau</w:t>
      </w:r>
      <w:r>
        <w:rPr>
          <w:spacing w:val="-10"/>
        </w:rPr>
        <w:t xml:space="preserve"> </w:t>
      </w:r>
      <w:r>
        <w:t>tidak.</w:t>
      </w:r>
      <w:r>
        <w:rPr>
          <w:spacing w:val="-10"/>
        </w:rPr>
        <w:t xml:space="preserve"> </w:t>
      </w:r>
      <w:r>
        <w:t>Layak</w:t>
      </w:r>
      <w:r>
        <w:rPr>
          <w:spacing w:val="-6"/>
        </w:rPr>
        <w:t xml:space="preserve"> </w:t>
      </w:r>
      <w:r>
        <w:t>artinya model</w:t>
      </w:r>
      <w:r>
        <w:rPr>
          <w:spacing w:val="-2"/>
        </w:rPr>
        <w:t xml:space="preserve"> </w:t>
      </w:r>
      <w:r>
        <w:t>regresi</w:t>
      </w:r>
      <w:r>
        <w:rPr>
          <w:spacing w:val="-4"/>
        </w:rPr>
        <w:t xml:space="preserve"> </w:t>
      </w:r>
      <w:r>
        <w:t>yang</w:t>
      </w:r>
      <w:r>
        <w:rPr>
          <w:spacing w:val="-3"/>
        </w:rPr>
        <w:t xml:space="preserve"> </w:t>
      </w:r>
      <w:r>
        <w:t>ada</w:t>
      </w:r>
      <w:r>
        <w:rPr>
          <w:spacing w:val="-2"/>
        </w:rPr>
        <w:t xml:space="preserve"> </w:t>
      </w:r>
      <w:r>
        <w:t>dapat</w:t>
      </w:r>
      <w:r>
        <w:rPr>
          <w:spacing w:val="-4"/>
        </w:rPr>
        <w:t xml:space="preserve"> </w:t>
      </w:r>
      <w:r>
        <w:t>digunakan</w:t>
      </w:r>
      <w:r>
        <w:rPr>
          <w:spacing w:val="-1"/>
        </w:rPr>
        <w:t xml:space="preserve"> </w:t>
      </w:r>
      <w:r>
        <w:t>untuk</w:t>
      </w:r>
      <w:r>
        <w:rPr>
          <w:spacing w:val="-4"/>
        </w:rPr>
        <w:t xml:space="preserve"> </w:t>
      </w:r>
      <w:r>
        <w:t>menjelaskan</w:t>
      </w:r>
      <w:r>
        <w:rPr>
          <w:spacing w:val="-4"/>
        </w:rPr>
        <w:t xml:space="preserve"> </w:t>
      </w:r>
      <w:r>
        <w:t>pengaruh</w:t>
      </w:r>
      <w:r>
        <w:rPr>
          <w:spacing w:val="-2"/>
        </w:rPr>
        <w:t xml:space="preserve"> </w:t>
      </w:r>
      <w:r>
        <w:t>variabel</w:t>
      </w:r>
      <w:r>
        <w:rPr>
          <w:spacing w:val="-2"/>
        </w:rPr>
        <w:t xml:space="preserve"> </w:t>
      </w:r>
      <w:r>
        <w:t>independen</w:t>
      </w:r>
      <w:r>
        <w:rPr>
          <w:spacing w:val="-5"/>
        </w:rPr>
        <w:t xml:space="preserve"> </w:t>
      </w:r>
      <w:r>
        <w:t>pada dependen (Ferdinan 2014, 239). Berikut merupakan Tabel uji simultan yang memperlihatkan pengaruh antar variabel Modal, Lokasi, Jenis barang, dan daya beli masyarakat.</w:t>
      </w:r>
    </w:p>
    <w:p w14:paraId="5A0BEE72" w14:textId="77777777" w:rsidR="00093333" w:rsidRDefault="00093333">
      <w:pPr>
        <w:pStyle w:val="BodyText"/>
        <w:spacing w:before="159" w:line="360" w:lineRule="auto"/>
        <w:ind w:left="401" w:right="226" w:firstLine="554"/>
      </w:pPr>
    </w:p>
    <w:p w14:paraId="79DD87C8" w14:textId="77777777" w:rsidR="00093333" w:rsidRDefault="00093333">
      <w:pPr>
        <w:pStyle w:val="BodyText"/>
        <w:spacing w:before="159" w:line="360" w:lineRule="auto"/>
        <w:ind w:left="401" w:right="226" w:firstLine="554"/>
      </w:pPr>
    </w:p>
    <w:p w14:paraId="519F5F82" w14:textId="77777777" w:rsidR="00A24677" w:rsidRDefault="00000000">
      <w:pPr>
        <w:pStyle w:val="Heading2"/>
        <w:spacing w:before="159"/>
        <w:ind w:left="958"/>
      </w:pPr>
      <w:r>
        <w:lastRenderedPageBreak/>
        <w:t>Tabel</w:t>
      </w:r>
      <w:r>
        <w:rPr>
          <w:spacing w:val="-8"/>
        </w:rPr>
        <w:t xml:space="preserve"> </w:t>
      </w:r>
      <w:r>
        <w:t>9.</w:t>
      </w:r>
      <w:r>
        <w:rPr>
          <w:spacing w:val="-6"/>
        </w:rPr>
        <w:t xml:space="preserve"> </w:t>
      </w:r>
      <w:r>
        <w:t>Hasil</w:t>
      </w:r>
      <w:r>
        <w:rPr>
          <w:spacing w:val="-3"/>
        </w:rPr>
        <w:t xml:space="preserve"> </w:t>
      </w:r>
      <w:r>
        <w:t>Uji</w:t>
      </w:r>
      <w:r>
        <w:rPr>
          <w:spacing w:val="-7"/>
        </w:rPr>
        <w:t xml:space="preserve"> </w:t>
      </w:r>
      <w:r>
        <w:t>Analisis</w:t>
      </w:r>
      <w:r>
        <w:rPr>
          <w:spacing w:val="-8"/>
        </w:rPr>
        <w:t xml:space="preserve"> </w:t>
      </w:r>
      <w:r>
        <w:t>Pengaruh</w:t>
      </w:r>
      <w:r>
        <w:rPr>
          <w:spacing w:val="-2"/>
        </w:rPr>
        <w:t xml:space="preserve"> </w:t>
      </w:r>
      <w:r>
        <w:t>Simultan</w:t>
      </w:r>
      <w:r>
        <w:rPr>
          <w:spacing w:val="-3"/>
        </w:rPr>
        <w:t xml:space="preserve"> </w:t>
      </w:r>
      <w:r>
        <w:t>(Uji</w:t>
      </w:r>
      <w:r>
        <w:rPr>
          <w:spacing w:val="-10"/>
        </w:rPr>
        <w:t xml:space="preserve"> </w:t>
      </w:r>
      <w:r>
        <w:rPr>
          <w:spacing w:val="-5"/>
        </w:rPr>
        <w:t>t)</w:t>
      </w:r>
    </w:p>
    <w:p w14:paraId="6A1FEFAA" w14:textId="77777777" w:rsidR="00A24677" w:rsidRDefault="00A24677">
      <w:pPr>
        <w:pStyle w:val="BodyText"/>
        <w:spacing w:before="3"/>
        <w:jc w:val="left"/>
        <w:rPr>
          <w:b/>
          <w:sz w:val="13"/>
        </w:rPr>
      </w:pPr>
    </w:p>
    <w:tbl>
      <w:tblPr>
        <w:tblW w:w="0" w:type="auto"/>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
        <w:gridCol w:w="1323"/>
        <w:gridCol w:w="1296"/>
        <w:gridCol w:w="994"/>
        <w:gridCol w:w="1699"/>
        <w:gridCol w:w="994"/>
        <w:gridCol w:w="849"/>
      </w:tblGrid>
      <w:tr w:rsidR="00A24677" w14:paraId="65AD0AC7" w14:textId="77777777">
        <w:trPr>
          <w:trHeight w:val="280"/>
        </w:trPr>
        <w:tc>
          <w:tcPr>
            <w:tcW w:w="8079" w:type="dxa"/>
            <w:gridSpan w:val="7"/>
          </w:tcPr>
          <w:p w14:paraId="663A4D1C" w14:textId="77777777" w:rsidR="00A24677" w:rsidRDefault="00000000">
            <w:pPr>
              <w:pStyle w:val="TableParagraph"/>
              <w:spacing w:line="260" w:lineRule="exact"/>
              <w:ind w:left="244"/>
              <w:rPr>
                <w:b/>
                <w:position w:val="8"/>
                <w:sz w:val="16"/>
              </w:rPr>
            </w:pPr>
            <w:r>
              <w:rPr>
                <w:b/>
                <w:spacing w:val="-2"/>
                <w:sz w:val="24"/>
              </w:rPr>
              <w:t>ANOVA</w:t>
            </w:r>
            <w:r>
              <w:rPr>
                <w:b/>
                <w:spacing w:val="-2"/>
                <w:position w:val="8"/>
                <w:sz w:val="16"/>
              </w:rPr>
              <w:t>a</w:t>
            </w:r>
          </w:p>
        </w:tc>
      </w:tr>
      <w:tr w:rsidR="00A24677" w14:paraId="4B119F91" w14:textId="77777777">
        <w:trPr>
          <w:trHeight w:val="496"/>
        </w:trPr>
        <w:tc>
          <w:tcPr>
            <w:tcW w:w="924" w:type="dxa"/>
          </w:tcPr>
          <w:p w14:paraId="3A836BCE" w14:textId="77777777" w:rsidR="00A24677" w:rsidRDefault="00000000">
            <w:pPr>
              <w:pStyle w:val="TableParagraph"/>
              <w:spacing w:line="244" w:lineRule="exact"/>
              <w:ind w:left="143"/>
              <w:jc w:val="left"/>
            </w:pPr>
            <w:r>
              <w:rPr>
                <w:spacing w:val="-2"/>
              </w:rPr>
              <w:t>Model</w:t>
            </w:r>
          </w:p>
        </w:tc>
        <w:tc>
          <w:tcPr>
            <w:tcW w:w="1323" w:type="dxa"/>
          </w:tcPr>
          <w:p w14:paraId="5ECB8CCF" w14:textId="77777777" w:rsidR="00A24677" w:rsidRDefault="00A24677">
            <w:pPr>
              <w:pStyle w:val="TableParagraph"/>
              <w:spacing w:line="240" w:lineRule="auto"/>
              <w:jc w:val="left"/>
            </w:pPr>
          </w:p>
        </w:tc>
        <w:tc>
          <w:tcPr>
            <w:tcW w:w="1296" w:type="dxa"/>
          </w:tcPr>
          <w:p w14:paraId="41E5CC46" w14:textId="77777777" w:rsidR="00A24677" w:rsidRDefault="00000000">
            <w:pPr>
              <w:pStyle w:val="TableParagraph"/>
              <w:spacing w:line="225" w:lineRule="auto"/>
              <w:ind w:left="165" w:right="418"/>
              <w:jc w:val="left"/>
            </w:pPr>
            <w:r>
              <w:t xml:space="preserve">Sum of </w:t>
            </w:r>
            <w:r>
              <w:rPr>
                <w:spacing w:val="-2"/>
              </w:rPr>
              <w:t>Squares</w:t>
            </w:r>
          </w:p>
        </w:tc>
        <w:tc>
          <w:tcPr>
            <w:tcW w:w="994" w:type="dxa"/>
          </w:tcPr>
          <w:p w14:paraId="27DA6290" w14:textId="77777777" w:rsidR="00A24677" w:rsidRDefault="00000000">
            <w:pPr>
              <w:pStyle w:val="TableParagraph"/>
              <w:spacing w:line="244" w:lineRule="exact"/>
              <w:ind w:left="155"/>
              <w:jc w:val="left"/>
            </w:pPr>
            <w:r>
              <w:rPr>
                <w:spacing w:val="-5"/>
              </w:rPr>
              <w:t>df</w:t>
            </w:r>
          </w:p>
        </w:tc>
        <w:tc>
          <w:tcPr>
            <w:tcW w:w="1699" w:type="dxa"/>
          </w:tcPr>
          <w:p w14:paraId="0003EC95" w14:textId="77777777" w:rsidR="00A24677" w:rsidRDefault="00000000">
            <w:pPr>
              <w:pStyle w:val="TableParagraph"/>
              <w:spacing w:line="244" w:lineRule="exact"/>
              <w:ind w:left="501"/>
              <w:jc w:val="left"/>
            </w:pPr>
            <w:r>
              <w:t>Mean</w:t>
            </w:r>
            <w:r>
              <w:rPr>
                <w:spacing w:val="-12"/>
              </w:rPr>
              <w:t xml:space="preserve"> </w:t>
            </w:r>
            <w:r>
              <w:rPr>
                <w:spacing w:val="-2"/>
              </w:rPr>
              <w:t>Square</w:t>
            </w:r>
          </w:p>
        </w:tc>
        <w:tc>
          <w:tcPr>
            <w:tcW w:w="994" w:type="dxa"/>
          </w:tcPr>
          <w:p w14:paraId="3197C16F" w14:textId="77777777" w:rsidR="00A24677" w:rsidRDefault="00000000">
            <w:pPr>
              <w:pStyle w:val="TableParagraph"/>
              <w:spacing w:line="244" w:lineRule="exact"/>
              <w:ind w:left="266"/>
              <w:jc w:val="left"/>
            </w:pPr>
            <w:r>
              <w:rPr>
                <w:spacing w:val="-10"/>
              </w:rPr>
              <w:t>F</w:t>
            </w:r>
          </w:p>
        </w:tc>
        <w:tc>
          <w:tcPr>
            <w:tcW w:w="849" w:type="dxa"/>
          </w:tcPr>
          <w:p w14:paraId="25E486BC" w14:textId="77777777" w:rsidR="00A24677" w:rsidRDefault="00000000">
            <w:pPr>
              <w:pStyle w:val="TableParagraph"/>
              <w:spacing w:line="244" w:lineRule="exact"/>
              <w:ind w:left="134"/>
              <w:jc w:val="left"/>
            </w:pPr>
            <w:r>
              <w:rPr>
                <w:spacing w:val="-4"/>
              </w:rPr>
              <w:t>Sig.</w:t>
            </w:r>
          </w:p>
        </w:tc>
      </w:tr>
      <w:tr w:rsidR="00A24677" w14:paraId="00D9E2C5" w14:textId="77777777">
        <w:trPr>
          <w:trHeight w:val="402"/>
        </w:trPr>
        <w:tc>
          <w:tcPr>
            <w:tcW w:w="924" w:type="dxa"/>
            <w:vMerge w:val="restart"/>
          </w:tcPr>
          <w:p w14:paraId="7E2367E2" w14:textId="77777777" w:rsidR="00A24677" w:rsidRDefault="00000000">
            <w:pPr>
              <w:pStyle w:val="TableParagraph"/>
              <w:spacing w:line="230" w:lineRule="exact"/>
              <w:ind w:left="143"/>
              <w:jc w:val="left"/>
            </w:pPr>
            <w:r>
              <w:rPr>
                <w:spacing w:val="-10"/>
              </w:rPr>
              <w:t>1</w:t>
            </w:r>
          </w:p>
        </w:tc>
        <w:tc>
          <w:tcPr>
            <w:tcW w:w="1323" w:type="dxa"/>
            <w:vMerge w:val="restart"/>
          </w:tcPr>
          <w:p w14:paraId="2F554855" w14:textId="77777777" w:rsidR="00A24677" w:rsidRDefault="00000000">
            <w:pPr>
              <w:pStyle w:val="TableParagraph"/>
              <w:spacing w:line="230" w:lineRule="exact"/>
              <w:ind w:left="211"/>
              <w:jc w:val="left"/>
            </w:pPr>
            <w:r>
              <w:rPr>
                <w:spacing w:val="-2"/>
              </w:rPr>
              <w:t>Regression</w:t>
            </w:r>
          </w:p>
        </w:tc>
        <w:tc>
          <w:tcPr>
            <w:tcW w:w="1296" w:type="dxa"/>
            <w:tcBorders>
              <w:bottom w:val="nil"/>
            </w:tcBorders>
          </w:tcPr>
          <w:p w14:paraId="75C4A8D6" w14:textId="77777777" w:rsidR="00A24677" w:rsidRDefault="00000000">
            <w:pPr>
              <w:pStyle w:val="TableParagraph"/>
              <w:spacing w:line="187" w:lineRule="exact"/>
              <w:ind w:left="170"/>
              <w:jc w:val="left"/>
              <w:rPr>
                <w:sz w:val="20"/>
              </w:rPr>
            </w:pPr>
            <w:r>
              <w:rPr>
                <w:color w:val="000004"/>
                <w:spacing w:val="-2"/>
                <w:sz w:val="20"/>
              </w:rPr>
              <w:t>1113321216</w:t>
            </w:r>
          </w:p>
          <w:p w14:paraId="148E1048" w14:textId="77777777" w:rsidR="00A24677" w:rsidRDefault="00000000">
            <w:pPr>
              <w:pStyle w:val="TableParagraph"/>
              <w:spacing w:line="196" w:lineRule="exact"/>
              <w:ind w:left="194"/>
              <w:jc w:val="left"/>
              <w:rPr>
                <w:sz w:val="20"/>
              </w:rPr>
            </w:pPr>
            <w:r>
              <w:rPr>
                <w:color w:val="000004"/>
                <w:spacing w:val="-2"/>
                <w:sz w:val="20"/>
              </w:rPr>
              <w:t>2015728.00</w:t>
            </w:r>
          </w:p>
        </w:tc>
        <w:tc>
          <w:tcPr>
            <w:tcW w:w="994" w:type="dxa"/>
            <w:vMerge w:val="restart"/>
          </w:tcPr>
          <w:p w14:paraId="29135B6C" w14:textId="77777777" w:rsidR="00A24677" w:rsidRDefault="00000000">
            <w:pPr>
              <w:pStyle w:val="TableParagraph"/>
              <w:spacing w:line="221" w:lineRule="exact"/>
              <w:ind w:left="155"/>
              <w:jc w:val="left"/>
              <w:rPr>
                <w:sz w:val="20"/>
              </w:rPr>
            </w:pPr>
            <w:r>
              <w:rPr>
                <w:spacing w:val="-10"/>
                <w:sz w:val="20"/>
              </w:rPr>
              <w:t>4</w:t>
            </w:r>
          </w:p>
        </w:tc>
        <w:tc>
          <w:tcPr>
            <w:tcW w:w="1699" w:type="dxa"/>
            <w:vMerge w:val="restart"/>
          </w:tcPr>
          <w:p w14:paraId="66A6F9BA" w14:textId="77777777" w:rsidR="00A24677" w:rsidRDefault="00000000">
            <w:pPr>
              <w:pStyle w:val="TableParagraph"/>
              <w:spacing w:line="197" w:lineRule="exact"/>
              <w:ind w:left="501" w:right="-15"/>
              <w:jc w:val="left"/>
              <w:rPr>
                <w:sz w:val="20"/>
              </w:rPr>
            </w:pPr>
            <w:r>
              <w:rPr>
                <w:color w:val="000004"/>
                <w:spacing w:val="-2"/>
                <w:sz w:val="20"/>
              </w:rPr>
              <w:t>278330304050</w:t>
            </w:r>
          </w:p>
          <w:p w14:paraId="2EC736F4" w14:textId="77777777" w:rsidR="00A24677" w:rsidRDefault="00000000">
            <w:pPr>
              <w:pStyle w:val="TableParagraph"/>
              <w:spacing w:line="223" w:lineRule="exact"/>
              <w:ind w:left="501"/>
              <w:jc w:val="left"/>
              <w:rPr>
                <w:sz w:val="20"/>
              </w:rPr>
            </w:pPr>
            <w:r>
              <w:rPr>
                <w:color w:val="000004"/>
                <w:spacing w:val="-2"/>
                <w:sz w:val="20"/>
              </w:rPr>
              <w:t>3932.000</w:t>
            </w:r>
          </w:p>
        </w:tc>
        <w:tc>
          <w:tcPr>
            <w:tcW w:w="994" w:type="dxa"/>
            <w:vMerge w:val="restart"/>
          </w:tcPr>
          <w:p w14:paraId="2B93F513" w14:textId="77777777" w:rsidR="00A24677" w:rsidRDefault="00000000">
            <w:pPr>
              <w:pStyle w:val="TableParagraph"/>
              <w:spacing w:line="221" w:lineRule="exact"/>
              <w:ind w:left="156"/>
              <w:jc w:val="left"/>
              <w:rPr>
                <w:sz w:val="20"/>
              </w:rPr>
            </w:pPr>
            <w:r>
              <w:rPr>
                <w:color w:val="000004"/>
                <w:spacing w:val="-2"/>
                <w:sz w:val="20"/>
              </w:rPr>
              <w:t>167.641</w:t>
            </w:r>
          </w:p>
        </w:tc>
        <w:tc>
          <w:tcPr>
            <w:tcW w:w="849" w:type="dxa"/>
            <w:vMerge w:val="restart"/>
          </w:tcPr>
          <w:p w14:paraId="662DA9D9" w14:textId="77777777" w:rsidR="00A24677" w:rsidRDefault="00000000">
            <w:pPr>
              <w:pStyle w:val="TableParagraph"/>
              <w:spacing w:line="221" w:lineRule="exact"/>
              <w:ind w:left="134"/>
              <w:jc w:val="left"/>
              <w:rPr>
                <w:sz w:val="20"/>
              </w:rPr>
            </w:pPr>
            <w:r>
              <w:rPr>
                <w:color w:val="000004"/>
                <w:spacing w:val="-2"/>
                <w:sz w:val="20"/>
              </w:rPr>
              <w:t>.000</w:t>
            </w:r>
            <w:r>
              <w:rPr>
                <w:color w:val="000004"/>
                <w:spacing w:val="-2"/>
                <w:sz w:val="20"/>
                <w:vertAlign w:val="superscript"/>
              </w:rPr>
              <w:t>b</w:t>
            </w:r>
          </w:p>
        </w:tc>
      </w:tr>
      <w:tr w:rsidR="00A24677" w14:paraId="529A7661" w14:textId="77777777">
        <w:trPr>
          <w:trHeight w:val="242"/>
        </w:trPr>
        <w:tc>
          <w:tcPr>
            <w:tcW w:w="924" w:type="dxa"/>
            <w:vMerge/>
            <w:tcBorders>
              <w:top w:val="nil"/>
            </w:tcBorders>
          </w:tcPr>
          <w:p w14:paraId="41DD597C" w14:textId="77777777" w:rsidR="00A24677" w:rsidRDefault="00A24677">
            <w:pPr>
              <w:rPr>
                <w:sz w:val="2"/>
                <w:szCs w:val="2"/>
              </w:rPr>
            </w:pPr>
          </w:p>
        </w:tc>
        <w:tc>
          <w:tcPr>
            <w:tcW w:w="1323" w:type="dxa"/>
            <w:vMerge/>
            <w:tcBorders>
              <w:top w:val="nil"/>
            </w:tcBorders>
          </w:tcPr>
          <w:p w14:paraId="63BED38C" w14:textId="77777777" w:rsidR="00A24677" w:rsidRDefault="00A24677">
            <w:pPr>
              <w:rPr>
                <w:sz w:val="2"/>
                <w:szCs w:val="2"/>
              </w:rPr>
            </w:pPr>
          </w:p>
        </w:tc>
        <w:tc>
          <w:tcPr>
            <w:tcW w:w="1296" w:type="dxa"/>
            <w:tcBorders>
              <w:top w:val="nil"/>
            </w:tcBorders>
          </w:tcPr>
          <w:p w14:paraId="2AC67D93" w14:textId="77777777" w:rsidR="00A24677" w:rsidRDefault="00000000">
            <w:pPr>
              <w:pStyle w:val="TableParagraph"/>
              <w:spacing w:line="222" w:lineRule="exact"/>
              <w:ind w:left="47" w:right="2"/>
              <w:rPr>
                <w:sz w:val="20"/>
              </w:rPr>
            </w:pPr>
            <w:r>
              <w:rPr>
                <w:color w:val="000004"/>
                <w:spacing w:val="-10"/>
                <w:sz w:val="20"/>
              </w:rPr>
              <w:t>0</w:t>
            </w:r>
          </w:p>
        </w:tc>
        <w:tc>
          <w:tcPr>
            <w:tcW w:w="994" w:type="dxa"/>
            <w:vMerge/>
            <w:tcBorders>
              <w:top w:val="nil"/>
            </w:tcBorders>
          </w:tcPr>
          <w:p w14:paraId="1BCC3078" w14:textId="77777777" w:rsidR="00A24677" w:rsidRDefault="00A24677">
            <w:pPr>
              <w:rPr>
                <w:sz w:val="2"/>
                <w:szCs w:val="2"/>
              </w:rPr>
            </w:pPr>
          </w:p>
        </w:tc>
        <w:tc>
          <w:tcPr>
            <w:tcW w:w="1699" w:type="dxa"/>
            <w:vMerge/>
            <w:tcBorders>
              <w:top w:val="nil"/>
            </w:tcBorders>
          </w:tcPr>
          <w:p w14:paraId="036C2AB0" w14:textId="77777777" w:rsidR="00A24677" w:rsidRDefault="00A24677">
            <w:pPr>
              <w:rPr>
                <w:sz w:val="2"/>
                <w:szCs w:val="2"/>
              </w:rPr>
            </w:pPr>
          </w:p>
        </w:tc>
        <w:tc>
          <w:tcPr>
            <w:tcW w:w="994" w:type="dxa"/>
            <w:vMerge/>
            <w:tcBorders>
              <w:top w:val="nil"/>
            </w:tcBorders>
          </w:tcPr>
          <w:p w14:paraId="67AE532A" w14:textId="77777777" w:rsidR="00A24677" w:rsidRDefault="00A24677">
            <w:pPr>
              <w:rPr>
                <w:sz w:val="2"/>
                <w:szCs w:val="2"/>
              </w:rPr>
            </w:pPr>
          </w:p>
        </w:tc>
        <w:tc>
          <w:tcPr>
            <w:tcW w:w="849" w:type="dxa"/>
            <w:vMerge/>
            <w:tcBorders>
              <w:top w:val="nil"/>
            </w:tcBorders>
          </w:tcPr>
          <w:p w14:paraId="25B95910" w14:textId="77777777" w:rsidR="00A24677" w:rsidRDefault="00A24677">
            <w:pPr>
              <w:rPr>
                <w:sz w:val="2"/>
                <w:szCs w:val="2"/>
              </w:rPr>
            </w:pPr>
          </w:p>
        </w:tc>
      </w:tr>
      <w:tr w:rsidR="00A24677" w14:paraId="43238321" w14:textId="77777777">
        <w:trPr>
          <w:trHeight w:val="205"/>
        </w:trPr>
        <w:tc>
          <w:tcPr>
            <w:tcW w:w="924" w:type="dxa"/>
            <w:vMerge w:val="restart"/>
          </w:tcPr>
          <w:p w14:paraId="0ABC5097" w14:textId="77777777" w:rsidR="00A24677" w:rsidRDefault="00A24677">
            <w:pPr>
              <w:pStyle w:val="TableParagraph"/>
              <w:spacing w:line="240" w:lineRule="auto"/>
              <w:jc w:val="left"/>
            </w:pPr>
          </w:p>
        </w:tc>
        <w:tc>
          <w:tcPr>
            <w:tcW w:w="1323" w:type="dxa"/>
            <w:vMerge w:val="restart"/>
          </w:tcPr>
          <w:p w14:paraId="756C732A" w14:textId="77777777" w:rsidR="00A24677" w:rsidRDefault="00000000">
            <w:pPr>
              <w:pStyle w:val="TableParagraph"/>
              <w:spacing w:line="237" w:lineRule="exact"/>
              <w:ind w:left="211"/>
              <w:jc w:val="left"/>
            </w:pPr>
            <w:r>
              <w:rPr>
                <w:spacing w:val="-2"/>
              </w:rPr>
              <w:t>Residual</w:t>
            </w:r>
          </w:p>
        </w:tc>
        <w:tc>
          <w:tcPr>
            <w:tcW w:w="1296" w:type="dxa"/>
            <w:tcBorders>
              <w:bottom w:val="nil"/>
            </w:tcBorders>
          </w:tcPr>
          <w:p w14:paraId="5C8B08F1" w14:textId="77777777" w:rsidR="00A24677" w:rsidRDefault="00000000">
            <w:pPr>
              <w:pStyle w:val="TableParagraph"/>
              <w:spacing w:line="186" w:lineRule="exact"/>
              <w:ind w:left="47" w:right="2"/>
              <w:rPr>
                <w:sz w:val="20"/>
              </w:rPr>
            </w:pPr>
            <w:r>
              <w:rPr>
                <w:color w:val="000004"/>
                <w:spacing w:val="-2"/>
                <w:sz w:val="20"/>
              </w:rPr>
              <w:t>1444437403</w:t>
            </w:r>
          </w:p>
        </w:tc>
        <w:tc>
          <w:tcPr>
            <w:tcW w:w="994" w:type="dxa"/>
            <w:vMerge w:val="restart"/>
          </w:tcPr>
          <w:p w14:paraId="5CE2FAF6" w14:textId="77777777" w:rsidR="00A24677" w:rsidRDefault="00000000">
            <w:pPr>
              <w:pStyle w:val="TableParagraph"/>
              <w:spacing w:line="213" w:lineRule="exact"/>
              <w:ind w:left="155"/>
              <w:jc w:val="left"/>
              <w:rPr>
                <w:sz w:val="20"/>
              </w:rPr>
            </w:pPr>
            <w:r>
              <w:rPr>
                <w:spacing w:val="-5"/>
                <w:sz w:val="20"/>
              </w:rPr>
              <w:t>87</w:t>
            </w:r>
          </w:p>
        </w:tc>
        <w:tc>
          <w:tcPr>
            <w:tcW w:w="1699" w:type="dxa"/>
            <w:tcBorders>
              <w:bottom w:val="nil"/>
            </w:tcBorders>
          </w:tcPr>
          <w:p w14:paraId="0AC2A169" w14:textId="77777777" w:rsidR="00A24677" w:rsidRDefault="00000000">
            <w:pPr>
              <w:pStyle w:val="TableParagraph"/>
              <w:spacing w:line="186" w:lineRule="exact"/>
              <w:ind w:left="501" w:right="-15"/>
              <w:jc w:val="left"/>
              <w:rPr>
                <w:sz w:val="20"/>
              </w:rPr>
            </w:pPr>
            <w:r>
              <w:rPr>
                <w:color w:val="000004"/>
                <w:spacing w:val="-2"/>
                <w:sz w:val="20"/>
              </w:rPr>
              <w:t>166027287724</w:t>
            </w:r>
          </w:p>
        </w:tc>
        <w:tc>
          <w:tcPr>
            <w:tcW w:w="994" w:type="dxa"/>
            <w:vMerge w:val="restart"/>
          </w:tcPr>
          <w:p w14:paraId="67B6FE27" w14:textId="77777777" w:rsidR="00A24677" w:rsidRDefault="00A24677">
            <w:pPr>
              <w:pStyle w:val="TableParagraph"/>
              <w:spacing w:line="240" w:lineRule="auto"/>
              <w:jc w:val="left"/>
            </w:pPr>
          </w:p>
        </w:tc>
        <w:tc>
          <w:tcPr>
            <w:tcW w:w="849" w:type="dxa"/>
            <w:vMerge w:val="restart"/>
          </w:tcPr>
          <w:p w14:paraId="7241032B" w14:textId="77777777" w:rsidR="00A24677" w:rsidRDefault="00A24677">
            <w:pPr>
              <w:pStyle w:val="TableParagraph"/>
              <w:spacing w:line="240" w:lineRule="auto"/>
              <w:jc w:val="left"/>
            </w:pPr>
          </w:p>
        </w:tc>
      </w:tr>
      <w:tr w:rsidR="00A24677" w14:paraId="50AC4D69" w14:textId="77777777">
        <w:trPr>
          <w:trHeight w:val="246"/>
        </w:trPr>
        <w:tc>
          <w:tcPr>
            <w:tcW w:w="924" w:type="dxa"/>
            <w:vMerge/>
            <w:tcBorders>
              <w:top w:val="nil"/>
            </w:tcBorders>
          </w:tcPr>
          <w:p w14:paraId="446A623A" w14:textId="77777777" w:rsidR="00A24677" w:rsidRDefault="00A24677">
            <w:pPr>
              <w:rPr>
                <w:sz w:val="2"/>
                <w:szCs w:val="2"/>
              </w:rPr>
            </w:pPr>
          </w:p>
        </w:tc>
        <w:tc>
          <w:tcPr>
            <w:tcW w:w="1323" w:type="dxa"/>
            <w:vMerge/>
            <w:tcBorders>
              <w:top w:val="nil"/>
            </w:tcBorders>
          </w:tcPr>
          <w:p w14:paraId="404731B9" w14:textId="77777777" w:rsidR="00A24677" w:rsidRDefault="00A24677">
            <w:pPr>
              <w:rPr>
                <w:sz w:val="2"/>
                <w:szCs w:val="2"/>
              </w:rPr>
            </w:pPr>
          </w:p>
        </w:tc>
        <w:tc>
          <w:tcPr>
            <w:tcW w:w="1296" w:type="dxa"/>
            <w:tcBorders>
              <w:top w:val="nil"/>
            </w:tcBorders>
          </w:tcPr>
          <w:p w14:paraId="064B5A35" w14:textId="77777777" w:rsidR="00A24677" w:rsidRDefault="00000000">
            <w:pPr>
              <w:pStyle w:val="TableParagraph"/>
              <w:spacing w:line="227" w:lineRule="exact"/>
              <w:ind w:left="47"/>
              <w:rPr>
                <w:sz w:val="20"/>
              </w:rPr>
            </w:pPr>
            <w:r>
              <w:rPr>
                <w:color w:val="000004"/>
                <w:spacing w:val="-2"/>
                <w:sz w:val="20"/>
              </w:rPr>
              <w:t>201658.800</w:t>
            </w:r>
          </w:p>
        </w:tc>
        <w:tc>
          <w:tcPr>
            <w:tcW w:w="994" w:type="dxa"/>
            <w:vMerge/>
            <w:tcBorders>
              <w:top w:val="nil"/>
            </w:tcBorders>
          </w:tcPr>
          <w:p w14:paraId="13D0481F" w14:textId="77777777" w:rsidR="00A24677" w:rsidRDefault="00A24677">
            <w:pPr>
              <w:rPr>
                <w:sz w:val="2"/>
                <w:szCs w:val="2"/>
              </w:rPr>
            </w:pPr>
          </w:p>
        </w:tc>
        <w:tc>
          <w:tcPr>
            <w:tcW w:w="1699" w:type="dxa"/>
            <w:tcBorders>
              <w:top w:val="nil"/>
            </w:tcBorders>
          </w:tcPr>
          <w:p w14:paraId="386B8ED3" w14:textId="77777777" w:rsidR="00A24677" w:rsidRDefault="00000000">
            <w:pPr>
              <w:pStyle w:val="TableParagraph"/>
              <w:spacing w:line="227" w:lineRule="exact"/>
              <w:ind w:left="501"/>
              <w:jc w:val="left"/>
              <w:rPr>
                <w:sz w:val="20"/>
              </w:rPr>
            </w:pPr>
            <w:r>
              <w:rPr>
                <w:color w:val="000004"/>
                <w:spacing w:val="-2"/>
                <w:sz w:val="20"/>
              </w:rPr>
              <w:t>32.860</w:t>
            </w:r>
          </w:p>
        </w:tc>
        <w:tc>
          <w:tcPr>
            <w:tcW w:w="994" w:type="dxa"/>
            <w:vMerge/>
            <w:tcBorders>
              <w:top w:val="nil"/>
            </w:tcBorders>
          </w:tcPr>
          <w:p w14:paraId="11530C06" w14:textId="77777777" w:rsidR="00A24677" w:rsidRDefault="00A24677">
            <w:pPr>
              <w:rPr>
                <w:sz w:val="2"/>
                <w:szCs w:val="2"/>
              </w:rPr>
            </w:pPr>
          </w:p>
        </w:tc>
        <w:tc>
          <w:tcPr>
            <w:tcW w:w="849" w:type="dxa"/>
            <w:vMerge/>
            <w:tcBorders>
              <w:top w:val="nil"/>
            </w:tcBorders>
          </w:tcPr>
          <w:p w14:paraId="3A00EDB7" w14:textId="77777777" w:rsidR="00A24677" w:rsidRDefault="00A24677">
            <w:pPr>
              <w:rPr>
                <w:sz w:val="2"/>
                <w:szCs w:val="2"/>
              </w:rPr>
            </w:pPr>
          </w:p>
        </w:tc>
      </w:tr>
      <w:tr w:rsidR="00A24677" w14:paraId="7E73E31F" w14:textId="77777777">
        <w:trPr>
          <w:trHeight w:val="225"/>
        </w:trPr>
        <w:tc>
          <w:tcPr>
            <w:tcW w:w="924" w:type="dxa"/>
            <w:vMerge w:val="restart"/>
          </w:tcPr>
          <w:p w14:paraId="7D229D5E" w14:textId="77777777" w:rsidR="00A24677" w:rsidRDefault="00A24677">
            <w:pPr>
              <w:pStyle w:val="TableParagraph"/>
              <w:spacing w:line="240" w:lineRule="auto"/>
              <w:jc w:val="left"/>
            </w:pPr>
          </w:p>
        </w:tc>
        <w:tc>
          <w:tcPr>
            <w:tcW w:w="1323" w:type="dxa"/>
            <w:vMerge w:val="restart"/>
          </w:tcPr>
          <w:p w14:paraId="33FC1264" w14:textId="77777777" w:rsidR="00A24677" w:rsidRDefault="00000000">
            <w:pPr>
              <w:pStyle w:val="TableParagraph"/>
              <w:spacing w:line="235" w:lineRule="exact"/>
              <w:ind w:left="211"/>
              <w:jc w:val="left"/>
            </w:pPr>
            <w:r>
              <w:rPr>
                <w:spacing w:val="-2"/>
              </w:rPr>
              <w:t>Total</w:t>
            </w:r>
          </w:p>
        </w:tc>
        <w:tc>
          <w:tcPr>
            <w:tcW w:w="1296" w:type="dxa"/>
            <w:tcBorders>
              <w:bottom w:val="nil"/>
            </w:tcBorders>
          </w:tcPr>
          <w:p w14:paraId="685A47E3" w14:textId="77777777" w:rsidR="00A24677" w:rsidRDefault="00000000">
            <w:pPr>
              <w:pStyle w:val="TableParagraph"/>
              <w:spacing w:line="205" w:lineRule="exact"/>
              <w:ind w:left="47" w:right="2"/>
              <w:rPr>
                <w:sz w:val="20"/>
              </w:rPr>
            </w:pPr>
            <w:r>
              <w:rPr>
                <w:color w:val="000004"/>
                <w:spacing w:val="-2"/>
                <w:sz w:val="20"/>
              </w:rPr>
              <w:t>1257764956</w:t>
            </w:r>
          </w:p>
        </w:tc>
        <w:tc>
          <w:tcPr>
            <w:tcW w:w="994" w:type="dxa"/>
            <w:vMerge w:val="restart"/>
          </w:tcPr>
          <w:p w14:paraId="6A84CD31" w14:textId="77777777" w:rsidR="00A24677" w:rsidRDefault="00000000">
            <w:pPr>
              <w:pStyle w:val="TableParagraph"/>
              <w:spacing w:before="2" w:line="240" w:lineRule="auto"/>
              <w:ind w:left="155"/>
              <w:jc w:val="left"/>
              <w:rPr>
                <w:sz w:val="20"/>
              </w:rPr>
            </w:pPr>
            <w:r>
              <w:rPr>
                <w:spacing w:val="-5"/>
                <w:sz w:val="20"/>
              </w:rPr>
              <w:t>91</w:t>
            </w:r>
          </w:p>
        </w:tc>
        <w:tc>
          <w:tcPr>
            <w:tcW w:w="1699" w:type="dxa"/>
            <w:vMerge w:val="restart"/>
          </w:tcPr>
          <w:p w14:paraId="03C0C911" w14:textId="77777777" w:rsidR="00A24677" w:rsidRDefault="00A24677">
            <w:pPr>
              <w:pStyle w:val="TableParagraph"/>
              <w:spacing w:line="240" w:lineRule="auto"/>
              <w:jc w:val="left"/>
            </w:pPr>
          </w:p>
        </w:tc>
        <w:tc>
          <w:tcPr>
            <w:tcW w:w="994" w:type="dxa"/>
            <w:vMerge w:val="restart"/>
          </w:tcPr>
          <w:p w14:paraId="15EE32BF" w14:textId="77777777" w:rsidR="00A24677" w:rsidRDefault="00A24677">
            <w:pPr>
              <w:pStyle w:val="TableParagraph"/>
              <w:spacing w:line="240" w:lineRule="auto"/>
              <w:jc w:val="left"/>
            </w:pPr>
          </w:p>
        </w:tc>
        <w:tc>
          <w:tcPr>
            <w:tcW w:w="849" w:type="dxa"/>
            <w:vMerge w:val="restart"/>
          </w:tcPr>
          <w:p w14:paraId="6E1D8B3F" w14:textId="77777777" w:rsidR="00A24677" w:rsidRDefault="00A24677">
            <w:pPr>
              <w:pStyle w:val="TableParagraph"/>
              <w:spacing w:line="240" w:lineRule="auto"/>
              <w:jc w:val="left"/>
            </w:pPr>
          </w:p>
        </w:tc>
      </w:tr>
      <w:tr w:rsidR="00A24677" w14:paraId="26404A12" w14:textId="77777777">
        <w:trPr>
          <w:trHeight w:val="237"/>
        </w:trPr>
        <w:tc>
          <w:tcPr>
            <w:tcW w:w="924" w:type="dxa"/>
            <w:vMerge/>
            <w:tcBorders>
              <w:top w:val="nil"/>
            </w:tcBorders>
          </w:tcPr>
          <w:p w14:paraId="3EDD2A8D" w14:textId="77777777" w:rsidR="00A24677" w:rsidRDefault="00A24677">
            <w:pPr>
              <w:rPr>
                <w:sz w:val="2"/>
                <w:szCs w:val="2"/>
              </w:rPr>
            </w:pPr>
          </w:p>
        </w:tc>
        <w:tc>
          <w:tcPr>
            <w:tcW w:w="1323" w:type="dxa"/>
            <w:vMerge/>
            <w:tcBorders>
              <w:top w:val="nil"/>
            </w:tcBorders>
          </w:tcPr>
          <w:p w14:paraId="45B63AAA" w14:textId="77777777" w:rsidR="00A24677" w:rsidRDefault="00A24677">
            <w:pPr>
              <w:rPr>
                <w:sz w:val="2"/>
                <w:szCs w:val="2"/>
              </w:rPr>
            </w:pPr>
          </w:p>
        </w:tc>
        <w:tc>
          <w:tcPr>
            <w:tcW w:w="1296" w:type="dxa"/>
            <w:tcBorders>
              <w:top w:val="nil"/>
              <w:bottom w:val="nil"/>
            </w:tcBorders>
          </w:tcPr>
          <w:p w14:paraId="7AF5649F" w14:textId="77777777" w:rsidR="00A24677" w:rsidRDefault="00000000">
            <w:pPr>
              <w:pStyle w:val="TableParagraph"/>
              <w:spacing w:line="217" w:lineRule="exact"/>
              <w:ind w:left="47"/>
              <w:rPr>
                <w:sz w:val="20"/>
              </w:rPr>
            </w:pPr>
            <w:r>
              <w:rPr>
                <w:color w:val="000004"/>
                <w:spacing w:val="-2"/>
                <w:sz w:val="20"/>
              </w:rPr>
              <w:t>5217386.00</w:t>
            </w:r>
          </w:p>
        </w:tc>
        <w:tc>
          <w:tcPr>
            <w:tcW w:w="994" w:type="dxa"/>
            <w:vMerge/>
            <w:tcBorders>
              <w:top w:val="nil"/>
            </w:tcBorders>
          </w:tcPr>
          <w:p w14:paraId="332211F0" w14:textId="77777777" w:rsidR="00A24677" w:rsidRDefault="00A24677">
            <w:pPr>
              <w:rPr>
                <w:sz w:val="2"/>
                <w:szCs w:val="2"/>
              </w:rPr>
            </w:pPr>
          </w:p>
        </w:tc>
        <w:tc>
          <w:tcPr>
            <w:tcW w:w="1699" w:type="dxa"/>
            <w:vMerge/>
            <w:tcBorders>
              <w:top w:val="nil"/>
            </w:tcBorders>
          </w:tcPr>
          <w:p w14:paraId="3D16E680" w14:textId="77777777" w:rsidR="00A24677" w:rsidRDefault="00A24677">
            <w:pPr>
              <w:rPr>
                <w:sz w:val="2"/>
                <w:szCs w:val="2"/>
              </w:rPr>
            </w:pPr>
          </w:p>
        </w:tc>
        <w:tc>
          <w:tcPr>
            <w:tcW w:w="994" w:type="dxa"/>
            <w:vMerge/>
            <w:tcBorders>
              <w:top w:val="nil"/>
            </w:tcBorders>
          </w:tcPr>
          <w:p w14:paraId="32958CD3" w14:textId="77777777" w:rsidR="00A24677" w:rsidRDefault="00A24677">
            <w:pPr>
              <w:rPr>
                <w:sz w:val="2"/>
                <w:szCs w:val="2"/>
              </w:rPr>
            </w:pPr>
          </w:p>
        </w:tc>
        <w:tc>
          <w:tcPr>
            <w:tcW w:w="849" w:type="dxa"/>
            <w:vMerge/>
            <w:tcBorders>
              <w:top w:val="nil"/>
            </w:tcBorders>
          </w:tcPr>
          <w:p w14:paraId="2E4849B4" w14:textId="77777777" w:rsidR="00A24677" w:rsidRDefault="00A24677">
            <w:pPr>
              <w:rPr>
                <w:sz w:val="2"/>
                <w:szCs w:val="2"/>
              </w:rPr>
            </w:pPr>
          </w:p>
        </w:tc>
      </w:tr>
      <w:tr w:rsidR="00A24677" w14:paraId="2282391C" w14:textId="77777777">
        <w:trPr>
          <w:trHeight w:val="254"/>
        </w:trPr>
        <w:tc>
          <w:tcPr>
            <w:tcW w:w="924" w:type="dxa"/>
            <w:vMerge/>
            <w:tcBorders>
              <w:top w:val="nil"/>
            </w:tcBorders>
          </w:tcPr>
          <w:p w14:paraId="0B66598D" w14:textId="77777777" w:rsidR="00A24677" w:rsidRDefault="00A24677">
            <w:pPr>
              <w:rPr>
                <w:sz w:val="2"/>
                <w:szCs w:val="2"/>
              </w:rPr>
            </w:pPr>
          </w:p>
        </w:tc>
        <w:tc>
          <w:tcPr>
            <w:tcW w:w="1323" w:type="dxa"/>
            <w:vMerge/>
            <w:tcBorders>
              <w:top w:val="nil"/>
            </w:tcBorders>
          </w:tcPr>
          <w:p w14:paraId="708634DC" w14:textId="77777777" w:rsidR="00A24677" w:rsidRDefault="00A24677">
            <w:pPr>
              <w:rPr>
                <w:sz w:val="2"/>
                <w:szCs w:val="2"/>
              </w:rPr>
            </w:pPr>
          </w:p>
        </w:tc>
        <w:tc>
          <w:tcPr>
            <w:tcW w:w="1296" w:type="dxa"/>
            <w:tcBorders>
              <w:top w:val="nil"/>
            </w:tcBorders>
          </w:tcPr>
          <w:p w14:paraId="67A6D66D" w14:textId="77777777" w:rsidR="00A24677" w:rsidRDefault="00000000">
            <w:pPr>
              <w:pStyle w:val="TableParagraph"/>
              <w:spacing w:line="240" w:lineRule="auto"/>
              <w:ind w:left="47" w:right="2"/>
              <w:rPr>
                <w:sz w:val="20"/>
              </w:rPr>
            </w:pPr>
            <w:r>
              <w:rPr>
                <w:color w:val="000004"/>
                <w:spacing w:val="-10"/>
                <w:sz w:val="20"/>
              </w:rPr>
              <w:t>0</w:t>
            </w:r>
          </w:p>
        </w:tc>
        <w:tc>
          <w:tcPr>
            <w:tcW w:w="994" w:type="dxa"/>
            <w:vMerge/>
            <w:tcBorders>
              <w:top w:val="nil"/>
            </w:tcBorders>
          </w:tcPr>
          <w:p w14:paraId="067D1334" w14:textId="77777777" w:rsidR="00A24677" w:rsidRDefault="00A24677">
            <w:pPr>
              <w:rPr>
                <w:sz w:val="2"/>
                <w:szCs w:val="2"/>
              </w:rPr>
            </w:pPr>
          </w:p>
        </w:tc>
        <w:tc>
          <w:tcPr>
            <w:tcW w:w="1699" w:type="dxa"/>
            <w:vMerge/>
            <w:tcBorders>
              <w:top w:val="nil"/>
            </w:tcBorders>
          </w:tcPr>
          <w:p w14:paraId="0756722F" w14:textId="77777777" w:rsidR="00A24677" w:rsidRDefault="00A24677">
            <w:pPr>
              <w:rPr>
                <w:sz w:val="2"/>
                <w:szCs w:val="2"/>
              </w:rPr>
            </w:pPr>
          </w:p>
        </w:tc>
        <w:tc>
          <w:tcPr>
            <w:tcW w:w="994" w:type="dxa"/>
            <w:vMerge/>
            <w:tcBorders>
              <w:top w:val="nil"/>
            </w:tcBorders>
          </w:tcPr>
          <w:p w14:paraId="1A6722B5" w14:textId="77777777" w:rsidR="00A24677" w:rsidRDefault="00A24677">
            <w:pPr>
              <w:rPr>
                <w:sz w:val="2"/>
                <w:szCs w:val="2"/>
              </w:rPr>
            </w:pPr>
          </w:p>
        </w:tc>
        <w:tc>
          <w:tcPr>
            <w:tcW w:w="849" w:type="dxa"/>
            <w:vMerge/>
            <w:tcBorders>
              <w:top w:val="nil"/>
            </w:tcBorders>
          </w:tcPr>
          <w:p w14:paraId="01AB44FC" w14:textId="77777777" w:rsidR="00A24677" w:rsidRDefault="00A24677">
            <w:pPr>
              <w:rPr>
                <w:sz w:val="2"/>
                <w:szCs w:val="2"/>
              </w:rPr>
            </w:pPr>
          </w:p>
        </w:tc>
      </w:tr>
    </w:tbl>
    <w:p w14:paraId="78D5BE8A" w14:textId="77777777" w:rsidR="00A24677" w:rsidRDefault="00000000">
      <w:pPr>
        <w:spacing w:before="3"/>
        <w:ind w:left="958"/>
        <w:jc w:val="both"/>
        <w:rPr>
          <w:i/>
        </w:rPr>
      </w:pPr>
      <w:r>
        <w:rPr>
          <w:i/>
        </w:rPr>
        <w:t>Sumber:</w:t>
      </w:r>
      <w:r>
        <w:rPr>
          <w:i/>
          <w:spacing w:val="-13"/>
        </w:rPr>
        <w:t xml:space="preserve"> </w:t>
      </w:r>
      <w:r>
        <w:rPr>
          <w:i/>
        </w:rPr>
        <w:t>Data</w:t>
      </w:r>
      <w:r>
        <w:rPr>
          <w:i/>
          <w:spacing w:val="-12"/>
        </w:rPr>
        <w:t xml:space="preserve"> </w:t>
      </w:r>
      <w:r>
        <w:rPr>
          <w:i/>
        </w:rPr>
        <w:t>Primer,</w:t>
      </w:r>
      <w:r>
        <w:rPr>
          <w:i/>
          <w:spacing w:val="-8"/>
        </w:rPr>
        <w:t xml:space="preserve"> </w:t>
      </w:r>
      <w:r>
        <w:rPr>
          <w:i/>
        </w:rPr>
        <w:t>diolah</w:t>
      </w:r>
      <w:r>
        <w:rPr>
          <w:i/>
          <w:spacing w:val="-9"/>
        </w:rPr>
        <w:t xml:space="preserve"> </w:t>
      </w:r>
      <w:r>
        <w:rPr>
          <w:i/>
          <w:spacing w:val="-2"/>
        </w:rPr>
        <w:t>(2023)</w:t>
      </w:r>
    </w:p>
    <w:p w14:paraId="3C37FE67" w14:textId="77777777" w:rsidR="00A24677" w:rsidRDefault="00A24677">
      <w:pPr>
        <w:pStyle w:val="BodyText"/>
        <w:spacing w:before="164"/>
        <w:jc w:val="left"/>
        <w:rPr>
          <w:rFonts w:ascii="Times New Roman"/>
          <w:sz w:val="22"/>
        </w:rPr>
      </w:pPr>
    </w:p>
    <w:p w14:paraId="4B278238" w14:textId="77777777" w:rsidR="00A24677" w:rsidRDefault="00000000">
      <w:pPr>
        <w:pStyle w:val="BodyText"/>
        <w:spacing w:line="360" w:lineRule="auto"/>
        <w:ind w:left="360" w:right="347" w:firstLine="50"/>
      </w:pPr>
      <w:r>
        <w:t>Hasil</w:t>
      </w:r>
      <w:r>
        <w:rPr>
          <w:spacing w:val="-11"/>
        </w:rPr>
        <w:t xml:space="preserve"> </w:t>
      </w:r>
      <w:r>
        <w:t>pengolahan</w:t>
      </w:r>
      <w:r>
        <w:rPr>
          <w:spacing w:val="-8"/>
        </w:rPr>
        <w:t xml:space="preserve"> </w:t>
      </w:r>
      <w:r>
        <w:t>data</w:t>
      </w:r>
      <w:r>
        <w:rPr>
          <w:spacing w:val="-10"/>
        </w:rPr>
        <w:t xml:space="preserve"> </w:t>
      </w:r>
      <w:r>
        <w:t>yang</w:t>
      </w:r>
      <w:r>
        <w:rPr>
          <w:spacing w:val="-10"/>
        </w:rPr>
        <w:t xml:space="preserve"> </w:t>
      </w:r>
      <w:r>
        <w:t>dilakukan</w:t>
      </w:r>
      <w:r>
        <w:rPr>
          <w:spacing w:val="-9"/>
        </w:rPr>
        <w:t xml:space="preserve"> </w:t>
      </w:r>
      <w:r>
        <w:t>menggunakan</w:t>
      </w:r>
      <w:r>
        <w:rPr>
          <w:spacing w:val="-8"/>
        </w:rPr>
        <w:t xml:space="preserve"> </w:t>
      </w:r>
      <w:r>
        <w:t>software</w:t>
      </w:r>
      <w:r>
        <w:rPr>
          <w:spacing w:val="-10"/>
        </w:rPr>
        <w:t xml:space="preserve"> </w:t>
      </w:r>
      <w:r>
        <w:t>SPSS</w:t>
      </w:r>
      <w:r>
        <w:rPr>
          <w:spacing w:val="-10"/>
        </w:rPr>
        <w:t xml:space="preserve"> </w:t>
      </w:r>
      <w:r>
        <w:t>pada</w:t>
      </w:r>
      <w:r>
        <w:rPr>
          <w:spacing w:val="-10"/>
        </w:rPr>
        <w:t xml:space="preserve"> </w:t>
      </w:r>
      <w:r>
        <w:t>penelitian</w:t>
      </w:r>
      <w:r>
        <w:rPr>
          <w:spacing w:val="-8"/>
        </w:rPr>
        <w:t xml:space="preserve"> </w:t>
      </w:r>
      <w:r>
        <w:t>ini</w:t>
      </w:r>
      <w:r>
        <w:rPr>
          <w:spacing w:val="-10"/>
        </w:rPr>
        <w:t xml:space="preserve"> </w:t>
      </w:r>
      <w:r>
        <w:t>diperoleh output pada Fhitung adalah sebesar 167.641 dengan nilai signifikansi sebesar kurang dari 0.01. Dalam</w:t>
      </w:r>
      <w:r>
        <w:rPr>
          <w:spacing w:val="-6"/>
        </w:rPr>
        <w:t xml:space="preserve"> </w:t>
      </w:r>
      <w:r>
        <w:t>penelitian</w:t>
      </w:r>
      <w:r>
        <w:rPr>
          <w:spacing w:val="-3"/>
        </w:rPr>
        <w:t xml:space="preserve"> </w:t>
      </w:r>
      <w:r>
        <w:t>ini</w:t>
      </w:r>
      <w:r>
        <w:rPr>
          <w:spacing w:val="-6"/>
        </w:rPr>
        <w:t xml:space="preserve"> </w:t>
      </w:r>
      <w:r>
        <w:t>diperoleh</w:t>
      </w:r>
      <w:r>
        <w:rPr>
          <w:spacing w:val="-5"/>
        </w:rPr>
        <w:t xml:space="preserve"> </w:t>
      </w:r>
      <w:r>
        <w:t>output</w:t>
      </w:r>
      <w:r>
        <w:rPr>
          <w:spacing w:val="-5"/>
        </w:rPr>
        <w:t xml:space="preserve"> </w:t>
      </w:r>
      <w:r>
        <w:t>dari</w:t>
      </w:r>
      <w:r>
        <w:rPr>
          <w:spacing w:val="-6"/>
        </w:rPr>
        <w:t xml:space="preserve"> </w:t>
      </w:r>
      <w:r>
        <w:t>df1</w:t>
      </w:r>
      <w:r>
        <w:rPr>
          <w:spacing w:val="-3"/>
        </w:rPr>
        <w:t xml:space="preserve"> </w:t>
      </w:r>
      <w:r>
        <w:t>=</w:t>
      </w:r>
      <w:r>
        <w:rPr>
          <w:spacing w:val="-6"/>
        </w:rPr>
        <w:t xml:space="preserve"> </w:t>
      </w:r>
      <w:r>
        <w:t>4,</w:t>
      </w:r>
      <w:r>
        <w:rPr>
          <w:spacing w:val="-6"/>
        </w:rPr>
        <w:t xml:space="preserve"> </w:t>
      </w:r>
      <w:r>
        <w:t>df2</w:t>
      </w:r>
      <w:r>
        <w:rPr>
          <w:spacing w:val="-3"/>
        </w:rPr>
        <w:t xml:space="preserve"> </w:t>
      </w:r>
      <w:r>
        <w:t>=</w:t>
      </w:r>
      <w:r>
        <w:rPr>
          <w:spacing w:val="-6"/>
        </w:rPr>
        <w:t xml:space="preserve"> </w:t>
      </w:r>
      <w:r>
        <w:t>87</w:t>
      </w:r>
      <w:r>
        <w:rPr>
          <w:spacing w:val="-5"/>
        </w:rPr>
        <w:t xml:space="preserve"> </w:t>
      </w:r>
      <w:r>
        <w:t>,</w:t>
      </w:r>
      <w:r>
        <w:rPr>
          <w:spacing w:val="-4"/>
        </w:rPr>
        <w:t xml:space="preserve"> </w:t>
      </w:r>
      <w:r>
        <w:t>maka</w:t>
      </w:r>
      <w:r>
        <w:rPr>
          <w:spacing w:val="-6"/>
        </w:rPr>
        <w:t xml:space="preserve"> </w:t>
      </w:r>
      <w:r>
        <w:t>nilai</w:t>
      </w:r>
      <w:r>
        <w:rPr>
          <w:spacing w:val="-4"/>
        </w:rPr>
        <w:t xml:space="preserve"> </w:t>
      </w:r>
      <w:r>
        <w:t>Ftabelnya adalah</w:t>
      </w:r>
      <w:r>
        <w:rPr>
          <w:spacing w:val="-5"/>
        </w:rPr>
        <w:t xml:space="preserve"> </w:t>
      </w:r>
      <w:r>
        <w:t>sebesar</w:t>
      </w:r>
    </w:p>
    <w:p w14:paraId="45BB7F27" w14:textId="77777777" w:rsidR="00A24677" w:rsidRDefault="00000000">
      <w:pPr>
        <w:pStyle w:val="BodyText"/>
        <w:spacing w:line="360" w:lineRule="auto"/>
        <w:ind w:left="360" w:right="346"/>
      </w:pPr>
      <w:r>
        <w:t>2.48. Berdasarkan keseluruhan hasil pengujian diperoleh nilai Fhitung &gt; Ftabel, maka H0 ditolak dan H1 diterima, yang artinya modal, lokasi, variasi jenis barang dagangan, dan</w:t>
      </w:r>
      <w:r>
        <w:rPr>
          <w:spacing w:val="-8"/>
        </w:rPr>
        <w:t xml:space="preserve"> </w:t>
      </w:r>
      <w:r>
        <w:t>daya beli masyatakat</w:t>
      </w:r>
      <w:r>
        <w:rPr>
          <w:spacing w:val="-5"/>
        </w:rPr>
        <w:t xml:space="preserve"> </w:t>
      </w:r>
      <w:r>
        <w:t>secara</w:t>
      </w:r>
      <w:r>
        <w:rPr>
          <w:spacing w:val="-7"/>
        </w:rPr>
        <w:t xml:space="preserve"> </w:t>
      </w:r>
      <w:r>
        <w:t>simultan</w:t>
      </w:r>
      <w:r>
        <w:rPr>
          <w:spacing w:val="-6"/>
        </w:rPr>
        <w:t xml:space="preserve"> </w:t>
      </w:r>
      <w:r>
        <w:t>berpengaruh</w:t>
      </w:r>
      <w:r>
        <w:rPr>
          <w:spacing w:val="-5"/>
        </w:rPr>
        <w:t xml:space="preserve"> </w:t>
      </w:r>
      <w:r>
        <w:t>signifikan</w:t>
      </w:r>
      <w:r>
        <w:rPr>
          <w:spacing w:val="-6"/>
        </w:rPr>
        <w:t xml:space="preserve"> </w:t>
      </w:r>
      <w:r>
        <w:t>terhadap</w:t>
      </w:r>
      <w:r>
        <w:rPr>
          <w:spacing w:val="-6"/>
        </w:rPr>
        <w:t xml:space="preserve"> </w:t>
      </w:r>
      <w:r>
        <w:t>pendapatan</w:t>
      </w:r>
      <w:r>
        <w:rPr>
          <w:spacing w:val="-6"/>
        </w:rPr>
        <w:t xml:space="preserve"> </w:t>
      </w:r>
      <w:r>
        <w:t>pedagang perempuan di Pasar Badung.</w:t>
      </w:r>
    </w:p>
    <w:p w14:paraId="4509C8B8" w14:textId="77777777" w:rsidR="00A24677" w:rsidRDefault="00000000">
      <w:pPr>
        <w:pStyle w:val="Heading2"/>
        <w:numPr>
          <w:ilvl w:val="0"/>
          <w:numId w:val="1"/>
        </w:numPr>
        <w:tabs>
          <w:tab w:val="left" w:pos="598"/>
        </w:tabs>
        <w:spacing w:before="157" w:line="242" w:lineRule="auto"/>
        <w:ind w:left="259" w:right="360" w:firstLine="0"/>
        <w:jc w:val="both"/>
      </w:pPr>
      <w:r>
        <w:t>Pengaruh</w:t>
      </w:r>
      <w:r>
        <w:rPr>
          <w:spacing w:val="-12"/>
        </w:rPr>
        <w:t xml:space="preserve"> </w:t>
      </w:r>
      <w:r>
        <w:t>Parsial</w:t>
      </w:r>
      <w:r>
        <w:rPr>
          <w:spacing w:val="-12"/>
        </w:rPr>
        <w:t xml:space="preserve"> </w:t>
      </w:r>
      <w:r>
        <w:t>Modal,</w:t>
      </w:r>
      <w:r>
        <w:rPr>
          <w:spacing w:val="-14"/>
        </w:rPr>
        <w:t xml:space="preserve"> </w:t>
      </w:r>
      <w:r>
        <w:t>Lokasi,</w:t>
      </w:r>
      <w:r>
        <w:rPr>
          <w:spacing w:val="-12"/>
        </w:rPr>
        <w:t xml:space="preserve"> </w:t>
      </w:r>
      <w:r>
        <w:t>Jenis</w:t>
      </w:r>
      <w:r>
        <w:rPr>
          <w:spacing w:val="-12"/>
        </w:rPr>
        <w:t xml:space="preserve"> </w:t>
      </w:r>
      <w:r>
        <w:t>Barang</w:t>
      </w:r>
      <w:r>
        <w:rPr>
          <w:spacing w:val="-14"/>
        </w:rPr>
        <w:t xml:space="preserve"> </w:t>
      </w:r>
      <w:r>
        <w:t>Dagangan,</w:t>
      </w:r>
      <w:r>
        <w:rPr>
          <w:spacing w:val="-12"/>
        </w:rPr>
        <w:t xml:space="preserve"> </w:t>
      </w:r>
      <w:r>
        <w:t>dan</w:t>
      </w:r>
      <w:r>
        <w:rPr>
          <w:spacing w:val="-12"/>
        </w:rPr>
        <w:t xml:space="preserve"> </w:t>
      </w:r>
      <w:r>
        <w:t>Daya</w:t>
      </w:r>
      <w:r>
        <w:rPr>
          <w:spacing w:val="-14"/>
        </w:rPr>
        <w:t xml:space="preserve"> </w:t>
      </w:r>
      <w:r>
        <w:t>Beli</w:t>
      </w:r>
      <w:r>
        <w:rPr>
          <w:spacing w:val="-12"/>
        </w:rPr>
        <w:t xml:space="preserve"> </w:t>
      </w:r>
      <w:r>
        <w:t>Masyarakat</w:t>
      </w:r>
      <w:r>
        <w:rPr>
          <w:spacing w:val="-11"/>
        </w:rPr>
        <w:t xml:space="preserve"> </w:t>
      </w:r>
      <w:r>
        <w:t>Terhadap Pendapatan Pedagang Perempuan di Pasar Badung.</w:t>
      </w:r>
    </w:p>
    <w:p w14:paraId="2366149C" w14:textId="77777777" w:rsidR="00A24677" w:rsidRDefault="00A24677">
      <w:pPr>
        <w:pStyle w:val="BodyText"/>
        <w:spacing w:before="162"/>
        <w:jc w:val="left"/>
        <w:rPr>
          <w:b/>
        </w:rPr>
      </w:pPr>
    </w:p>
    <w:p w14:paraId="1E316F61" w14:textId="77777777" w:rsidR="00A24677" w:rsidRDefault="00000000">
      <w:pPr>
        <w:spacing w:line="360" w:lineRule="auto"/>
        <w:ind w:left="259" w:right="345"/>
        <w:rPr>
          <w:sz w:val="23"/>
        </w:rPr>
      </w:pPr>
      <w:r>
        <w:rPr>
          <w:sz w:val="23"/>
        </w:rPr>
        <w:t>Uji</w:t>
      </w:r>
      <w:r>
        <w:rPr>
          <w:spacing w:val="-3"/>
          <w:sz w:val="23"/>
        </w:rPr>
        <w:t xml:space="preserve"> </w:t>
      </w:r>
      <w:r>
        <w:rPr>
          <w:sz w:val="23"/>
        </w:rPr>
        <w:t>t</w:t>
      </w:r>
      <w:r>
        <w:rPr>
          <w:spacing w:val="-3"/>
          <w:sz w:val="23"/>
        </w:rPr>
        <w:t xml:space="preserve"> </w:t>
      </w:r>
      <w:r>
        <w:rPr>
          <w:sz w:val="23"/>
        </w:rPr>
        <w:t>dilakukan</w:t>
      </w:r>
      <w:r>
        <w:rPr>
          <w:spacing w:val="-4"/>
          <w:sz w:val="23"/>
        </w:rPr>
        <w:t xml:space="preserve"> </w:t>
      </w:r>
      <w:r>
        <w:rPr>
          <w:sz w:val="23"/>
        </w:rPr>
        <w:t>untuk</w:t>
      </w:r>
      <w:r>
        <w:rPr>
          <w:spacing w:val="-4"/>
          <w:sz w:val="23"/>
        </w:rPr>
        <w:t xml:space="preserve"> </w:t>
      </w:r>
      <w:r>
        <w:rPr>
          <w:sz w:val="23"/>
        </w:rPr>
        <w:t>mengetahui</w:t>
      </w:r>
      <w:r>
        <w:rPr>
          <w:spacing w:val="-3"/>
          <w:sz w:val="23"/>
        </w:rPr>
        <w:t xml:space="preserve"> </w:t>
      </w:r>
      <w:r>
        <w:rPr>
          <w:sz w:val="23"/>
        </w:rPr>
        <w:t>apakah</w:t>
      </w:r>
      <w:r>
        <w:rPr>
          <w:spacing w:val="-4"/>
          <w:sz w:val="23"/>
        </w:rPr>
        <w:t xml:space="preserve"> </w:t>
      </w:r>
      <w:r>
        <w:rPr>
          <w:sz w:val="23"/>
        </w:rPr>
        <w:t>masing</w:t>
      </w:r>
      <w:r>
        <w:rPr>
          <w:spacing w:val="-5"/>
          <w:sz w:val="23"/>
        </w:rPr>
        <w:t xml:space="preserve"> </w:t>
      </w:r>
      <w:r>
        <w:rPr>
          <w:sz w:val="23"/>
        </w:rPr>
        <w:t>masing</w:t>
      </w:r>
      <w:r>
        <w:rPr>
          <w:spacing w:val="-3"/>
          <w:sz w:val="23"/>
        </w:rPr>
        <w:t xml:space="preserve"> </w:t>
      </w:r>
      <w:r>
        <w:rPr>
          <w:sz w:val="23"/>
        </w:rPr>
        <w:t>variabel</w:t>
      </w:r>
      <w:r>
        <w:rPr>
          <w:spacing w:val="-5"/>
          <w:sz w:val="23"/>
        </w:rPr>
        <w:t xml:space="preserve"> </w:t>
      </w:r>
      <w:r>
        <w:rPr>
          <w:sz w:val="23"/>
        </w:rPr>
        <w:t>modal,</w:t>
      </w:r>
      <w:r>
        <w:rPr>
          <w:spacing w:val="-3"/>
          <w:sz w:val="23"/>
        </w:rPr>
        <w:t xml:space="preserve"> </w:t>
      </w:r>
      <w:r>
        <w:rPr>
          <w:sz w:val="23"/>
        </w:rPr>
        <w:t>lokasi,</w:t>
      </w:r>
      <w:r>
        <w:rPr>
          <w:spacing w:val="-3"/>
          <w:sz w:val="23"/>
        </w:rPr>
        <w:t xml:space="preserve"> </w:t>
      </w:r>
      <w:r>
        <w:rPr>
          <w:sz w:val="23"/>
        </w:rPr>
        <w:t>variasi</w:t>
      </w:r>
      <w:r>
        <w:rPr>
          <w:spacing w:val="-3"/>
          <w:sz w:val="23"/>
        </w:rPr>
        <w:t xml:space="preserve"> </w:t>
      </w:r>
      <w:r>
        <w:rPr>
          <w:sz w:val="23"/>
        </w:rPr>
        <w:t>jenis</w:t>
      </w:r>
      <w:r>
        <w:rPr>
          <w:spacing w:val="-2"/>
          <w:sz w:val="23"/>
        </w:rPr>
        <w:t xml:space="preserve"> </w:t>
      </w:r>
      <w:r>
        <w:rPr>
          <w:sz w:val="23"/>
        </w:rPr>
        <w:t>barang dagangan, dan daya beli masyarakat berpengaruh signifikan secara parsial terhadap variabel pendapatan pedagang perempuan</w:t>
      </w:r>
    </w:p>
    <w:p w14:paraId="698A9362" w14:textId="77777777" w:rsidR="00A24677" w:rsidRDefault="00000000">
      <w:pPr>
        <w:pStyle w:val="Heading2"/>
        <w:spacing w:before="4"/>
        <w:ind w:left="955"/>
        <w:jc w:val="left"/>
      </w:pPr>
      <w:r>
        <w:t>Tabel</w:t>
      </w:r>
      <w:r>
        <w:rPr>
          <w:spacing w:val="-14"/>
        </w:rPr>
        <w:t xml:space="preserve"> </w:t>
      </w:r>
      <w:r>
        <w:t>10.</w:t>
      </w:r>
      <w:r>
        <w:rPr>
          <w:spacing w:val="-9"/>
        </w:rPr>
        <w:t xml:space="preserve"> </w:t>
      </w:r>
      <w:r>
        <w:t>Hasil</w:t>
      </w:r>
      <w:r>
        <w:rPr>
          <w:spacing w:val="-9"/>
        </w:rPr>
        <w:t xml:space="preserve"> </w:t>
      </w:r>
      <w:r>
        <w:t>Uji</w:t>
      </w:r>
      <w:r>
        <w:rPr>
          <w:spacing w:val="-11"/>
        </w:rPr>
        <w:t xml:space="preserve"> </w:t>
      </w:r>
      <w:r>
        <w:t>Analisis</w:t>
      </w:r>
      <w:r>
        <w:rPr>
          <w:spacing w:val="-9"/>
        </w:rPr>
        <w:t xml:space="preserve"> </w:t>
      </w:r>
      <w:r>
        <w:t>Pengaruh</w:t>
      </w:r>
      <w:r>
        <w:rPr>
          <w:spacing w:val="-11"/>
        </w:rPr>
        <w:t xml:space="preserve"> </w:t>
      </w:r>
      <w:r>
        <w:rPr>
          <w:spacing w:val="-2"/>
        </w:rPr>
        <w:t>Parsial</w:t>
      </w:r>
    </w:p>
    <w:p w14:paraId="04450AD2" w14:textId="77777777" w:rsidR="00A24677" w:rsidRDefault="00A24677">
      <w:pPr>
        <w:pStyle w:val="BodyText"/>
        <w:spacing w:before="7" w:after="1"/>
        <w:jc w:val="left"/>
        <w:rPr>
          <w:b/>
          <w:sz w:val="12"/>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1028"/>
        <w:gridCol w:w="1522"/>
        <w:gridCol w:w="1602"/>
        <w:gridCol w:w="850"/>
        <w:gridCol w:w="992"/>
        <w:gridCol w:w="1105"/>
      </w:tblGrid>
      <w:tr w:rsidR="00A24677" w14:paraId="535EFB32" w14:textId="77777777">
        <w:trPr>
          <w:trHeight w:val="758"/>
        </w:trPr>
        <w:tc>
          <w:tcPr>
            <w:tcW w:w="804" w:type="dxa"/>
          </w:tcPr>
          <w:p w14:paraId="67BCC333" w14:textId="77777777" w:rsidR="00A24677" w:rsidRDefault="00A24677">
            <w:pPr>
              <w:pStyle w:val="TableParagraph"/>
              <w:spacing w:line="240" w:lineRule="auto"/>
              <w:jc w:val="left"/>
            </w:pPr>
          </w:p>
        </w:tc>
        <w:tc>
          <w:tcPr>
            <w:tcW w:w="1028" w:type="dxa"/>
          </w:tcPr>
          <w:p w14:paraId="4F995C1C" w14:textId="77777777" w:rsidR="00A24677" w:rsidRDefault="00A24677">
            <w:pPr>
              <w:pStyle w:val="TableParagraph"/>
              <w:spacing w:line="240" w:lineRule="auto"/>
              <w:jc w:val="left"/>
            </w:pPr>
          </w:p>
        </w:tc>
        <w:tc>
          <w:tcPr>
            <w:tcW w:w="1522" w:type="dxa"/>
          </w:tcPr>
          <w:p w14:paraId="496F7D2E" w14:textId="77777777" w:rsidR="00A24677" w:rsidRDefault="00000000">
            <w:pPr>
              <w:pStyle w:val="TableParagraph"/>
              <w:spacing w:line="240" w:lineRule="auto"/>
              <w:ind w:left="126" w:right="22"/>
              <w:jc w:val="left"/>
              <w:rPr>
                <w:b/>
              </w:rPr>
            </w:pPr>
            <w:r>
              <w:rPr>
                <w:b/>
                <w:spacing w:val="-2"/>
              </w:rPr>
              <w:t xml:space="preserve">Untandardize </w:t>
            </w:r>
            <w:r>
              <w:rPr>
                <w:b/>
                <w:spacing w:val="-10"/>
              </w:rPr>
              <w:t>d</w:t>
            </w:r>
          </w:p>
          <w:p w14:paraId="552233D6" w14:textId="77777777" w:rsidR="00A24677" w:rsidRDefault="00000000">
            <w:pPr>
              <w:pStyle w:val="TableParagraph"/>
              <w:spacing w:line="234" w:lineRule="exact"/>
              <w:ind w:left="126"/>
              <w:jc w:val="left"/>
              <w:rPr>
                <w:b/>
              </w:rPr>
            </w:pPr>
            <w:r>
              <w:rPr>
                <w:b/>
                <w:spacing w:val="-2"/>
              </w:rPr>
              <w:t>Coefficients</w:t>
            </w:r>
          </w:p>
        </w:tc>
        <w:tc>
          <w:tcPr>
            <w:tcW w:w="1602" w:type="dxa"/>
          </w:tcPr>
          <w:p w14:paraId="1C2B88B0" w14:textId="77777777" w:rsidR="00A24677" w:rsidRDefault="00A24677">
            <w:pPr>
              <w:pStyle w:val="TableParagraph"/>
              <w:spacing w:line="240" w:lineRule="auto"/>
              <w:jc w:val="left"/>
            </w:pPr>
          </w:p>
        </w:tc>
        <w:tc>
          <w:tcPr>
            <w:tcW w:w="850" w:type="dxa"/>
          </w:tcPr>
          <w:p w14:paraId="4D2789A6" w14:textId="77777777" w:rsidR="00A24677" w:rsidRDefault="00A24677">
            <w:pPr>
              <w:pStyle w:val="TableParagraph"/>
              <w:spacing w:line="240" w:lineRule="auto"/>
              <w:jc w:val="left"/>
            </w:pPr>
          </w:p>
        </w:tc>
        <w:tc>
          <w:tcPr>
            <w:tcW w:w="992" w:type="dxa"/>
          </w:tcPr>
          <w:p w14:paraId="00D88A9D" w14:textId="77777777" w:rsidR="00A24677" w:rsidRDefault="00A24677">
            <w:pPr>
              <w:pStyle w:val="TableParagraph"/>
              <w:spacing w:line="240" w:lineRule="auto"/>
              <w:jc w:val="left"/>
            </w:pPr>
          </w:p>
        </w:tc>
        <w:tc>
          <w:tcPr>
            <w:tcW w:w="1105" w:type="dxa"/>
          </w:tcPr>
          <w:p w14:paraId="0E4A4C54" w14:textId="77777777" w:rsidR="00A24677" w:rsidRDefault="00A24677">
            <w:pPr>
              <w:pStyle w:val="TableParagraph"/>
              <w:spacing w:line="240" w:lineRule="auto"/>
              <w:jc w:val="left"/>
            </w:pPr>
          </w:p>
        </w:tc>
      </w:tr>
      <w:tr w:rsidR="00A24677" w14:paraId="143851BB" w14:textId="77777777">
        <w:trPr>
          <w:trHeight w:val="256"/>
        </w:trPr>
        <w:tc>
          <w:tcPr>
            <w:tcW w:w="804" w:type="dxa"/>
          </w:tcPr>
          <w:p w14:paraId="7DD799D8" w14:textId="77777777" w:rsidR="00A24677" w:rsidRDefault="00000000">
            <w:pPr>
              <w:pStyle w:val="TableParagraph"/>
              <w:spacing w:line="228" w:lineRule="exact"/>
              <w:ind w:left="141"/>
              <w:jc w:val="left"/>
            </w:pPr>
            <w:r>
              <w:rPr>
                <w:spacing w:val="-2"/>
              </w:rPr>
              <w:t>Model</w:t>
            </w:r>
          </w:p>
        </w:tc>
        <w:tc>
          <w:tcPr>
            <w:tcW w:w="1028" w:type="dxa"/>
          </w:tcPr>
          <w:p w14:paraId="5335F28C" w14:textId="77777777" w:rsidR="00A24677" w:rsidRDefault="00A24677">
            <w:pPr>
              <w:pStyle w:val="TableParagraph"/>
              <w:spacing w:line="240" w:lineRule="auto"/>
              <w:jc w:val="left"/>
              <w:rPr>
                <w:sz w:val="18"/>
              </w:rPr>
            </w:pPr>
          </w:p>
        </w:tc>
        <w:tc>
          <w:tcPr>
            <w:tcW w:w="1522" w:type="dxa"/>
          </w:tcPr>
          <w:p w14:paraId="57A6C118" w14:textId="77777777" w:rsidR="00A24677" w:rsidRDefault="00000000">
            <w:pPr>
              <w:pStyle w:val="TableParagraph"/>
              <w:spacing w:line="228" w:lineRule="exact"/>
              <w:ind w:left="126"/>
              <w:jc w:val="left"/>
            </w:pPr>
            <w:r>
              <w:rPr>
                <w:spacing w:val="-10"/>
              </w:rPr>
              <w:t>B</w:t>
            </w:r>
          </w:p>
        </w:tc>
        <w:tc>
          <w:tcPr>
            <w:tcW w:w="1602" w:type="dxa"/>
          </w:tcPr>
          <w:p w14:paraId="334AA690" w14:textId="77777777" w:rsidR="00A24677" w:rsidRDefault="00000000">
            <w:pPr>
              <w:pStyle w:val="TableParagraph"/>
              <w:spacing w:line="228" w:lineRule="exact"/>
              <w:ind w:left="354"/>
              <w:jc w:val="left"/>
            </w:pPr>
            <w:r>
              <w:rPr>
                <w:spacing w:val="-2"/>
              </w:rPr>
              <w:t>Std.Error</w:t>
            </w:r>
          </w:p>
        </w:tc>
        <w:tc>
          <w:tcPr>
            <w:tcW w:w="850" w:type="dxa"/>
          </w:tcPr>
          <w:p w14:paraId="51E4AAEB" w14:textId="77777777" w:rsidR="00A24677" w:rsidRDefault="00000000">
            <w:pPr>
              <w:pStyle w:val="TableParagraph"/>
              <w:spacing w:line="228" w:lineRule="exact"/>
              <w:ind w:right="7"/>
              <w:jc w:val="right"/>
            </w:pPr>
            <w:r>
              <w:rPr>
                <w:spacing w:val="-4"/>
              </w:rPr>
              <w:t>Beta</w:t>
            </w:r>
          </w:p>
        </w:tc>
        <w:tc>
          <w:tcPr>
            <w:tcW w:w="992" w:type="dxa"/>
          </w:tcPr>
          <w:p w14:paraId="4C7DD396" w14:textId="77777777" w:rsidR="00A24677" w:rsidRDefault="00000000">
            <w:pPr>
              <w:pStyle w:val="TableParagraph"/>
              <w:spacing w:line="235" w:lineRule="exact"/>
              <w:ind w:right="116"/>
              <w:jc w:val="right"/>
            </w:pPr>
            <w:r>
              <w:rPr>
                <w:spacing w:val="-10"/>
              </w:rPr>
              <w:t>t</w:t>
            </w:r>
          </w:p>
        </w:tc>
        <w:tc>
          <w:tcPr>
            <w:tcW w:w="1105" w:type="dxa"/>
          </w:tcPr>
          <w:p w14:paraId="122AEFA5" w14:textId="77777777" w:rsidR="00A24677" w:rsidRDefault="00000000">
            <w:pPr>
              <w:pStyle w:val="TableParagraph"/>
              <w:spacing w:line="235" w:lineRule="exact"/>
              <w:ind w:right="107"/>
              <w:jc w:val="right"/>
            </w:pPr>
            <w:r>
              <w:rPr>
                <w:spacing w:val="-5"/>
              </w:rPr>
              <w:t>Sig</w:t>
            </w:r>
          </w:p>
        </w:tc>
      </w:tr>
      <w:tr w:rsidR="00A24677" w14:paraId="71CBEB03" w14:textId="77777777">
        <w:trPr>
          <w:trHeight w:val="253"/>
        </w:trPr>
        <w:tc>
          <w:tcPr>
            <w:tcW w:w="804" w:type="dxa"/>
          </w:tcPr>
          <w:p w14:paraId="4FA41CAB" w14:textId="77777777" w:rsidR="00A24677" w:rsidRDefault="00000000">
            <w:pPr>
              <w:pStyle w:val="TableParagraph"/>
              <w:spacing w:line="227" w:lineRule="exact"/>
              <w:ind w:left="141"/>
              <w:jc w:val="left"/>
            </w:pPr>
            <w:r>
              <w:rPr>
                <w:spacing w:val="-10"/>
              </w:rPr>
              <w:t>1</w:t>
            </w:r>
          </w:p>
        </w:tc>
        <w:tc>
          <w:tcPr>
            <w:tcW w:w="1028" w:type="dxa"/>
          </w:tcPr>
          <w:p w14:paraId="65ECACA0" w14:textId="77777777" w:rsidR="00A24677" w:rsidRDefault="00000000">
            <w:pPr>
              <w:pStyle w:val="TableParagraph"/>
              <w:spacing w:line="227" w:lineRule="exact"/>
              <w:ind w:left="19"/>
              <w:jc w:val="left"/>
            </w:pPr>
            <w:r>
              <w:rPr>
                <w:spacing w:val="-2"/>
              </w:rPr>
              <w:t>(Constant)</w:t>
            </w:r>
          </w:p>
        </w:tc>
        <w:tc>
          <w:tcPr>
            <w:tcW w:w="1522" w:type="dxa"/>
          </w:tcPr>
          <w:p w14:paraId="43A77487" w14:textId="77777777" w:rsidR="00A24677" w:rsidRDefault="00000000">
            <w:pPr>
              <w:pStyle w:val="TableParagraph"/>
              <w:spacing w:line="227" w:lineRule="exact"/>
              <w:ind w:right="-58"/>
              <w:jc w:val="right"/>
            </w:pPr>
            <w:r>
              <w:rPr>
                <w:color w:val="000004"/>
                <w:spacing w:val="-2"/>
              </w:rPr>
              <w:t>10314310.268</w:t>
            </w:r>
          </w:p>
        </w:tc>
        <w:tc>
          <w:tcPr>
            <w:tcW w:w="1602" w:type="dxa"/>
          </w:tcPr>
          <w:p w14:paraId="0A2E494B" w14:textId="77777777" w:rsidR="00A24677" w:rsidRDefault="00000000">
            <w:pPr>
              <w:pStyle w:val="TableParagraph"/>
              <w:spacing w:line="227" w:lineRule="exact"/>
              <w:ind w:right="-58"/>
              <w:jc w:val="right"/>
            </w:pPr>
            <w:r>
              <w:rPr>
                <w:color w:val="000004"/>
                <w:spacing w:val="-2"/>
              </w:rPr>
              <w:t>1823648.195</w:t>
            </w:r>
          </w:p>
        </w:tc>
        <w:tc>
          <w:tcPr>
            <w:tcW w:w="850" w:type="dxa"/>
          </w:tcPr>
          <w:p w14:paraId="2CBE8B74" w14:textId="77777777" w:rsidR="00A24677" w:rsidRDefault="00A24677">
            <w:pPr>
              <w:pStyle w:val="TableParagraph"/>
              <w:spacing w:line="240" w:lineRule="auto"/>
              <w:jc w:val="left"/>
              <w:rPr>
                <w:sz w:val="18"/>
              </w:rPr>
            </w:pPr>
          </w:p>
        </w:tc>
        <w:tc>
          <w:tcPr>
            <w:tcW w:w="992" w:type="dxa"/>
          </w:tcPr>
          <w:p w14:paraId="24F8A660" w14:textId="77777777" w:rsidR="00A24677" w:rsidRDefault="00000000">
            <w:pPr>
              <w:pStyle w:val="TableParagraph"/>
              <w:spacing w:line="234" w:lineRule="exact"/>
              <w:ind w:right="-58"/>
              <w:jc w:val="right"/>
            </w:pPr>
            <w:r>
              <w:rPr>
                <w:color w:val="000004"/>
                <w:spacing w:val="-2"/>
              </w:rPr>
              <w:t>5.656</w:t>
            </w:r>
          </w:p>
        </w:tc>
        <w:tc>
          <w:tcPr>
            <w:tcW w:w="1105" w:type="dxa"/>
          </w:tcPr>
          <w:p w14:paraId="7213846B" w14:textId="77777777" w:rsidR="00A24677" w:rsidRDefault="00000000">
            <w:pPr>
              <w:pStyle w:val="TableParagraph"/>
              <w:spacing w:line="234" w:lineRule="exact"/>
              <w:ind w:right="-15"/>
              <w:jc w:val="right"/>
            </w:pPr>
            <w:r>
              <w:rPr>
                <w:color w:val="000004"/>
                <w:spacing w:val="-4"/>
              </w:rPr>
              <w:t>.000</w:t>
            </w:r>
          </w:p>
        </w:tc>
      </w:tr>
      <w:tr w:rsidR="00A24677" w14:paraId="0737BA1A" w14:textId="77777777">
        <w:trPr>
          <w:trHeight w:val="249"/>
        </w:trPr>
        <w:tc>
          <w:tcPr>
            <w:tcW w:w="804" w:type="dxa"/>
          </w:tcPr>
          <w:p w14:paraId="3703D2E4" w14:textId="77777777" w:rsidR="00A24677" w:rsidRDefault="00A24677">
            <w:pPr>
              <w:pStyle w:val="TableParagraph"/>
              <w:spacing w:line="240" w:lineRule="auto"/>
              <w:jc w:val="left"/>
              <w:rPr>
                <w:sz w:val="18"/>
              </w:rPr>
            </w:pPr>
          </w:p>
        </w:tc>
        <w:tc>
          <w:tcPr>
            <w:tcW w:w="1028" w:type="dxa"/>
          </w:tcPr>
          <w:p w14:paraId="28BE57F6" w14:textId="77777777" w:rsidR="00A24677" w:rsidRDefault="00000000">
            <w:pPr>
              <w:pStyle w:val="TableParagraph"/>
              <w:spacing w:line="184" w:lineRule="exact"/>
              <w:ind w:left="19"/>
              <w:jc w:val="left"/>
              <w:rPr>
                <w:sz w:val="14"/>
              </w:rPr>
            </w:pPr>
            <w:r>
              <w:rPr>
                <w:spacing w:val="-5"/>
                <w:position w:val="2"/>
              </w:rPr>
              <w:t>X</w:t>
            </w:r>
            <w:r>
              <w:rPr>
                <w:spacing w:val="-5"/>
                <w:sz w:val="14"/>
              </w:rPr>
              <w:t>1</w:t>
            </w:r>
          </w:p>
        </w:tc>
        <w:tc>
          <w:tcPr>
            <w:tcW w:w="1522" w:type="dxa"/>
          </w:tcPr>
          <w:p w14:paraId="294137C2" w14:textId="77777777" w:rsidR="00A24677" w:rsidRDefault="00000000">
            <w:pPr>
              <w:pStyle w:val="TableParagraph"/>
              <w:spacing w:line="227" w:lineRule="exact"/>
              <w:ind w:right="-58"/>
              <w:jc w:val="right"/>
            </w:pPr>
            <w:r>
              <w:rPr>
                <w:color w:val="000004"/>
                <w:spacing w:val="-2"/>
              </w:rPr>
              <w:t>1.300</w:t>
            </w:r>
          </w:p>
        </w:tc>
        <w:tc>
          <w:tcPr>
            <w:tcW w:w="1602" w:type="dxa"/>
          </w:tcPr>
          <w:p w14:paraId="4604DA94" w14:textId="77777777" w:rsidR="00A24677" w:rsidRDefault="00000000">
            <w:pPr>
              <w:pStyle w:val="TableParagraph"/>
              <w:spacing w:line="227" w:lineRule="exact"/>
              <w:ind w:right="-58"/>
              <w:jc w:val="right"/>
            </w:pPr>
            <w:r>
              <w:rPr>
                <w:color w:val="000004"/>
                <w:spacing w:val="-4"/>
              </w:rPr>
              <w:t>.065</w:t>
            </w:r>
          </w:p>
        </w:tc>
        <w:tc>
          <w:tcPr>
            <w:tcW w:w="850" w:type="dxa"/>
          </w:tcPr>
          <w:p w14:paraId="43423615" w14:textId="77777777" w:rsidR="00A24677" w:rsidRDefault="00000000">
            <w:pPr>
              <w:pStyle w:val="TableParagraph"/>
              <w:spacing w:line="227" w:lineRule="exact"/>
              <w:ind w:right="-44"/>
              <w:jc w:val="right"/>
            </w:pPr>
            <w:r>
              <w:rPr>
                <w:color w:val="000004"/>
                <w:spacing w:val="-4"/>
              </w:rPr>
              <w:t>.840</w:t>
            </w:r>
          </w:p>
        </w:tc>
        <w:tc>
          <w:tcPr>
            <w:tcW w:w="992" w:type="dxa"/>
          </w:tcPr>
          <w:p w14:paraId="5E21A70F" w14:textId="77777777" w:rsidR="00A24677" w:rsidRDefault="00000000">
            <w:pPr>
              <w:pStyle w:val="TableParagraph"/>
              <w:spacing w:line="227" w:lineRule="exact"/>
              <w:ind w:right="-58"/>
              <w:jc w:val="right"/>
            </w:pPr>
            <w:r>
              <w:rPr>
                <w:color w:val="000004"/>
                <w:spacing w:val="-2"/>
              </w:rPr>
              <w:t>19.951</w:t>
            </w:r>
          </w:p>
        </w:tc>
        <w:tc>
          <w:tcPr>
            <w:tcW w:w="1105" w:type="dxa"/>
          </w:tcPr>
          <w:p w14:paraId="4C12C5B6" w14:textId="77777777" w:rsidR="00A24677" w:rsidRDefault="00000000">
            <w:pPr>
              <w:pStyle w:val="TableParagraph"/>
              <w:spacing w:line="227" w:lineRule="exact"/>
              <w:ind w:right="-15"/>
              <w:jc w:val="right"/>
            </w:pPr>
            <w:r>
              <w:rPr>
                <w:color w:val="000004"/>
                <w:spacing w:val="-4"/>
              </w:rPr>
              <w:t>.000</w:t>
            </w:r>
          </w:p>
        </w:tc>
      </w:tr>
      <w:tr w:rsidR="00A24677" w14:paraId="10D9641F" w14:textId="77777777">
        <w:trPr>
          <w:trHeight w:val="249"/>
        </w:trPr>
        <w:tc>
          <w:tcPr>
            <w:tcW w:w="804" w:type="dxa"/>
          </w:tcPr>
          <w:p w14:paraId="7FEB28E5" w14:textId="77777777" w:rsidR="00A24677" w:rsidRDefault="00A24677">
            <w:pPr>
              <w:pStyle w:val="TableParagraph"/>
              <w:spacing w:line="240" w:lineRule="auto"/>
              <w:jc w:val="left"/>
              <w:rPr>
                <w:sz w:val="18"/>
              </w:rPr>
            </w:pPr>
          </w:p>
        </w:tc>
        <w:tc>
          <w:tcPr>
            <w:tcW w:w="1028" w:type="dxa"/>
          </w:tcPr>
          <w:p w14:paraId="7B8CD4E5" w14:textId="77777777" w:rsidR="00A24677" w:rsidRDefault="00000000">
            <w:pPr>
              <w:pStyle w:val="TableParagraph"/>
              <w:spacing w:line="186" w:lineRule="exact"/>
              <w:ind w:left="19"/>
              <w:jc w:val="left"/>
              <w:rPr>
                <w:sz w:val="14"/>
              </w:rPr>
            </w:pPr>
            <w:r>
              <w:rPr>
                <w:spacing w:val="-5"/>
                <w:position w:val="2"/>
              </w:rPr>
              <w:t>X</w:t>
            </w:r>
            <w:r>
              <w:rPr>
                <w:spacing w:val="-5"/>
                <w:sz w:val="14"/>
              </w:rPr>
              <w:t>2</w:t>
            </w:r>
          </w:p>
        </w:tc>
        <w:tc>
          <w:tcPr>
            <w:tcW w:w="1522" w:type="dxa"/>
          </w:tcPr>
          <w:p w14:paraId="64D05132" w14:textId="77777777" w:rsidR="00A24677" w:rsidRDefault="00000000">
            <w:pPr>
              <w:pStyle w:val="TableParagraph"/>
              <w:spacing w:line="227" w:lineRule="exact"/>
              <w:ind w:right="-58"/>
              <w:jc w:val="right"/>
            </w:pPr>
            <w:r>
              <w:rPr>
                <w:color w:val="000004"/>
                <w:spacing w:val="-2"/>
              </w:rPr>
              <w:t>-1026912.797</w:t>
            </w:r>
          </w:p>
        </w:tc>
        <w:tc>
          <w:tcPr>
            <w:tcW w:w="1602" w:type="dxa"/>
          </w:tcPr>
          <w:p w14:paraId="26C7DCAF" w14:textId="77777777" w:rsidR="00A24677" w:rsidRDefault="00000000">
            <w:pPr>
              <w:pStyle w:val="TableParagraph"/>
              <w:spacing w:line="227" w:lineRule="exact"/>
              <w:ind w:right="-58"/>
              <w:jc w:val="right"/>
            </w:pPr>
            <w:r>
              <w:rPr>
                <w:color w:val="000004"/>
                <w:spacing w:val="-2"/>
              </w:rPr>
              <w:t>311448.201</w:t>
            </w:r>
          </w:p>
        </w:tc>
        <w:tc>
          <w:tcPr>
            <w:tcW w:w="850" w:type="dxa"/>
          </w:tcPr>
          <w:p w14:paraId="5C69E02B" w14:textId="77777777" w:rsidR="00A24677" w:rsidRDefault="00000000">
            <w:pPr>
              <w:pStyle w:val="TableParagraph"/>
              <w:spacing w:line="227" w:lineRule="exact"/>
              <w:ind w:right="-58"/>
              <w:jc w:val="right"/>
            </w:pPr>
            <w:r>
              <w:rPr>
                <w:color w:val="000004"/>
                <w:spacing w:val="-2"/>
              </w:rPr>
              <w:t>-</w:t>
            </w:r>
            <w:r>
              <w:rPr>
                <w:color w:val="000004"/>
                <w:spacing w:val="-4"/>
              </w:rPr>
              <w:t>.132</w:t>
            </w:r>
          </w:p>
        </w:tc>
        <w:tc>
          <w:tcPr>
            <w:tcW w:w="992" w:type="dxa"/>
          </w:tcPr>
          <w:p w14:paraId="64C9AD1B" w14:textId="77777777" w:rsidR="00A24677" w:rsidRDefault="00000000">
            <w:pPr>
              <w:pStyle w:val="TableParagraph"/>
              <w:spacing w:line="227" w:lineRule="exact"/>
              <w:ind w:right="17"/>
              <w:jc w:val="right"/>
            </w:pPr>
            <w:r>
              <w:rPr>
                <w:color w:val="000004"/>
                <w:spacing w:val="-2"/>
              </w:rPr>
              <w:t>-3.297</w:t>
            </w:r>
          </w:p>
        </w:tc>
        <w:tc>
          <w:tcPr>
            <w:tcW w:w="1105" w:type="dxa"/>
          </w:tcPr>
          <w:p w14:paraId="2802DCB2" w14:textId="77777777" w:rsidR="00A24677" w:rsidRDefault="00000000">
            <w:pPr>
              <w:pStyle w:val="TableParagraph"/>
              <w:spacing w:line="227" w:lineRule="exact"/>
              <w:ind w:right="-15"/>
              <w:jc w:val="right"/>
            </w:pPr>
            <w:r>
              <w:rPr>
                <w:color w:val="000004"/>
                <w:spacing w:val="-4"/>
              </w:rPr>
              <w:t>.001</w:t>
            </w:r>
          </w:p>
        </w:tc>
      </w:tr>
      <w:tr w:rsidR="00A24677" w14:paraId="6FFB8959" w14:textId="77777777">
        <w:trPr>
          <w:trHeight w:val="254"/>
        </w:trPr>
        <w:tc>
          <w:tcPr>
            <w:tcW w:w="804" w:type="dxa"/>
          </w:tcPr>
          <w:p w14:paraId="7EE2A95D" w14:textId="77777777" w:rsidR="00A24677" w:rsidRDefault="00A24677">
            <w:pPr>
              <w:pStyle w:val="TableParagraph"/>
              <w:spacing w:line="240" w:lineRule="auto"/>
              <w:jc w:val="left"/>
              <w:rPr>
                <w:sz w:val="18"/>
              </w:rPr>
            </w:pPr>
          </w:p>
        </w:tc>
        <w:tc>
          <w:tcPr>
            <w:tcW w:w="1028" w:type="dxa"/>
          </w:tcPr>
          <w:p w14:paraId="58884627" w14:textId="77777777" w:rsidR="00A24677" w:rsidRDefault="00000000">
            <w:pPr>
              <w:pStyle w:val="TableParagraph"/>
              <w:spacing w:line="188" w:lineRule="exact"/>
              <w:ind w:left="19"/>
              <w:jc w:val="left"/>
              <w:rPr>
                <w:sz w:val="14"/>
              </w:rPr>
            </w:pPr>
            <w:r>
              <w:rPr>
                <w:spacing w:val="-5"/>
                <w:position w:val="2"/>
              </w:rPr>
              <w:t>X</w:t>
            </w:r>
            <w:r>
              <w:rPr>
                <w:spacing w:val="-5"/>
                <w:sz w:val="14"/>
              </w:rPr>
              <w:t>3</w:t>
            </w:r>
          </w:p>
        </w:tc>
        <w:tc>
          <w:tcPr>
            <w:tcW w:w="1522" w:type="dxa"/>
          </w:tcPr>
          <w:p w14:paraId="7EF81943" w14:textId="77777777" w:rsidR="00A24677" w:rsidRDefault="00000000">
            <w:pPr>
              <w:pStyle w:val="TableParagraph"/>
              <w:spacing w:line="227" w:lineRule="exact"/>
              <w:ind w:right="-58"/>
              <w:jc w:val="right"/>
            </w:pPr>
            <w:r>
              <w:rPr>
                <w:color w:val="000004"/>
                <w:spacing w:val="-2"/>
              </w:rPr>
              <w:t>72253.683</w:t>
            </w:r>
          </w:p>
        </w:tc>
        <w:tc>
          <w:tcPr>
            <w:tcW w:w="1602" w:type="dxa"/>
          </w:tcPr>
          <w:p w14:paraId="0EEE0A0B" w14:textId="77777777" w:rsidR="00A24677" w:rsidRDefault="00000000">
            <w:pPr>
              <w:pStyle w:val="TableParagraph"/>
              <w:spacing w:line="227" w:lineRule="exact"/>
              <w:ind w:right="-58"/>
              <w:jc w:val="right"/>
            </w:pPr>
            <w:r>
              <w:rPr>
                <w:color w:val="000004"/>
                <w:spacing w:val="-2"/>
              </w:rPr>
              <w:t>21817.067</w:t>
            </w:r>
          </w:p>
        </w:tc>
        <w:tc>
          <w:tcPr>
            <w:tcW w:w="850" w:type="dxa"/>
          </w:tcPr>
          <w:p w14:paraId="5D03EE48" w14:textId="77777777" w:rsidR="00A24677" w:rsidRDefault="00000000">
            <w:pPr>
              <w:pStyle w:val="TableParagraph"/>
              <w:spacing w:line="227" w:lineRule="exact"/>
              <w:ind w:right="-58"/>
              <w:jc w:val="right"/>
            </w:pPr>
            <w:r>
              <w:rPr>
                <w:color w:val="000004"/>
                <w:spacing w:val="-4"/>
              </w:rPr>
              <w:t>.270</w:t>
            </w:r>
          </w:p>
        </w:tc>
        <w:tc>
          <w:tcPr>
            <w:tcW w:w="992" w:type="dxa"/>
          </w:tcPr>
          <w:p w14:paraId="7AD93963" w14:textId="77777777" w:rsidR="00A24677" w:rsidRDefault="00000000">
            <w:pPr>
              <w:pStyle w:val="TableParagraph"/>
              <w:spacing w:line="227" w:lineRule="exact"/>
              <w:ind w:right="-58"/>
              <w:jc w:val="right"/>
            </w:pPr>
            <w:r>
              <w:rPr>
                <w:color w:val="000004"/>
                <w:spacing w:val="-2"/>
              </w:rPr>
              <w:t>3.312</w:t>
            </w:r>
          </w:p>
        </w:tc>
        <w:tc>
          <w:tcPr>
            <w:tcW w:w="1105" w:type="dxa"/>
          </w:tcPr>
          <w:p w14:paraId="7A7B871E" w14:textId="77777777" w:rsidR="00A24677" w:rsidRDefault="00000000">
            <w:pPr>
              <w:pStyle w:val="TableParagraph"/>
              <w:spacing w:line="227" w:lineRule="exact"/>
              <w:ind w:right="-15"/>
              <w:jc w:val="right"/>
            </w:pPr>
            <w:r>
              <w:rPr>
                <w:color w:val="000004"/>
                <w:spacing w:val="-4"/>
              </w:rPr>
              <w:t>.001</w:t>
            </w:r>
          </w:p>
        </w:tc>
      </w:tr>
      <w:tr w:rsidR="00A24677" w14:paraId="1352E1D3" w14:textId="77777777">
        <w:trPr>
          <w:trHeight w:val="246"/>
        </w:trPr>
        <w:tc>
          <w:tcPr>
            <w:tcW w:w="804" w:type="dxa"/>
          </w:tcPr>
          <w:p w14:paraId="1FD11A7D" w14:textId="77777777" w:rsidR="00A24677" w:rsidRDefault="00A24677">
            <w:pPr>
              <w:pStyle w:val="TableParagraph"/>
              <w:spacing w:line="240" w:lineRule="auto"/>
              <w:jc w:val="left"/>
              <w:rPr>
                <w:sz w:val="16"/>
              </w:rPr>
            </w:pPr>
          </w:p>
        </w:tc>
        <w:tc>
          <w:tcPr>
            <w:tcW w:w="1028" w:type="dxa"/>
          </w:tcPr>
          <w:p w14:paraId="33F1EA54" w14:textId="77777777" w:rsidR="00A24677" w:rsidRDefault="00000000">
            <w:pPr>
              <w:pStyle w:val="TableParagraph"/>
              <w:spacing w:line="225" w:lineRule="exact"/>
              <w:ind w:left="19"/>
              <w:jc w:val="left"/>
            </w:pPr>
            <w:r>
              <w:rPr>
                <w:spacing w:val="-10"/>
              </w:rPr>
              <w:t>M</w:t>
            </w:r>
          </w:p>
        </w:tc>
        <w:tc>
          <w:tcPr>
            <w:tcW w:w="1522" w:type="dxa"/>
          </w:tcPr>
          <w:p w14:paraId="62B765D7" w14:textId="77777777" w:rsidR="00A24677" w:rsidRDefault="00000000">
            <w:pPr>
              <w:pStyle w:val="TableParagraph"/>
              <w:spacing w:line="225" w:lineRule="exact"/>
              <w:ind w:right="-58"/>
              <w:jc w:val="right"/>
            </w:pPr>
            <w:r>
              <w:rPr>
                <w:color w:val="000004"/>
                <w:spacing w:val="-2"/>
              </w:rPr>
              <w:t>-4833922.301</w:t>
            </w:r>
          </w:p>
        </w:tc>
        <w:tc>
          <w:tcPr>
            <w:tcW w:w="1602" w:type="dxa"/>
          </w:tcPr>
          <w:p w14:paraId="30CAD454" w14:textId="77777777" w:rsidR="00A24677" w:rsidRDefault="00000000">
            <w:pPr>
              <w:pStyle w:val="TableParagraph"/>
              <w:spacing w:line="225" w:lineRule="exact"/>
              <w:ind w:right="-58"/>
              <w:jc w:val="right"/>
            </w:pPr>
            <w:r>
              <w:rPr>
                <w:color w:val="000004"/>
                <w:spacing w:val="-2"/>
              </w:rPr>
              <w:t>1036340.738</w:t>
            </w:r>
          </w:p>
        </w:tc>
        <w:tc>
          <w:tcPr>
            <w:tcW w:w="850" w:type="dxa"/>
          </w:tcPr>
          <w:p w14:paraId="70407194" w14:textId="77777777" w:rsidR="00A24677" w:rsidRDefault="00000000">
            <w:pPr>
              <w:pStyle w:val="TableParagraph"/>
              <w:spacing w:line="225" w:lineRule="exact"/>
              <w:ind w:right="-58"/>
              <w:jc w:val="right"/>
            </w:pPr>
            <w:r>
              <w:rPr>
                <w:color w:val="000004"/>
                <w:spacing w:val="-2"/>
              </w:rPr>
              <w:t>-</w:t>
            </w:r>
            <w:r>
              <w:rPr>
                <w:color w:val="000004"/>
                <w:spacing w:val="-4"/>
              </w:rPr>
              <w:t>.379</w:t>
            </w:r>
          </w:p>
        </w:tc>
        <w:tc>
          <w:tcPr>
            <w:tcW w:w="992" w:type="dxa"/>
          </w:tcPr>
          <w:p w14:paraId="73523D83" w14:textId="77777777" w:rsidR="00A24677" w:rsidRDefault="00000000">
            <w:pPr>
              <w:pStyle w:val="TableParagraph"/>
              <w:spacing w:line="225" w:lineRule="exact"/>
              <w:ind w:right="17"/>
              <w:jc w:val="right"/>
            </w:pPr>
            <w:r>
              <w:rPr>
                <w:color w:val="000004"/>
                <w:spacing w:val="-2"/>
              </w:rPr>
              <w:t>-4.664</w:t>
            </w:r>
          </w:p>
        </w:tc>
        <w:tc>
          <w:tcPr>
            <w:tcW w:w="1105" w:type="dxa"/>
          </w:tcPr>
          <w:p w14:paraId="350EC972" w14:textId="77777777" w:rsidR="00A24677" w:rsidRDefault="00000000">
            <w:pPr>
              <w:pStyle w:val="TableParagraph"/>
              <w:spacing w:line="225" w:lineRule="exact"/>
              <w:jc w:val="right"/>
            </w:pPr>
            <w:r>
              <w:rPr>
                <w:color w:val="000004"/>
                <w:spacing w:val="-4"/>
              </w:rPr>
              <w:t>.000</w:t>
            </w:r>
          </w:p>
        </w:tc>
      </w:tr>
      <w:tr w:rsidR="00A24677" w14:paraId="3C07A9F2" w14:textId="77777777">
        <w:trPr>
          <w:trHeight w:val="373"/>
        </w:trPr>
        <w:tc>
          <w:tcPr>
            <w:tcW w:w="804" w:type="dxa"/>
          </w:tcPr>
          <w:p w14:paraId="6DAE1319" w14:textId="77777777" w:rsidR="00A24677" w:rsidRDefault="00A24677">
            <w:pPr>
              <w:pStyle w:val="TableParagraph"/>
              <w:spacing w:line="240" w:lineRule="auto"/>
              <w:jc w:val="left"/>
            </w:pPr>
          </w:p>
        </w:tc>
        <w:tc>
          <w:tcPr>
            <w:tcW w:w="1028" w:type="dxa"/>
          </w:tcPr>
          <w:p w14:paraId="4A1F8FCE" w14:textId="77777777" w:rsidR="00A24677" w:rsidRDefault="00000000">
            <w:pPr>
              <w:pStyle w:val="TableParagraph"/>
              <w:spacing w:line="184" w:lineRule="exact"/>
              <w:ind w:left="19"/>
              <w:jc w:val="left"/>
              <w:rPr>
                <w:position w:val="2"/>
              </w:rPr>
            </w:pPr>
            <w:r>
              <w:rPr>
                <w:spacing w:val="-5"/>
                <w:position w:val="2"/>
              </w:rPr>
              <w:t>X</w:t>
            </w:r>
            <w:r>
              <w:rPr>
                <w:spacing w:val="-5"/>
                <w:sz w:val="14"/>
              </w:rPr>
              <w:t>3</w:t>
            </w:r>
            <w:r>
              <w:rPr>
                <w:spacing w:val="-5"/>
                <w:position w:val="2"/>
              </w:rPr>
              <w:t>M</w:t>
            </w:r>
          </w:p>
        </w:tc>
        <w:tc>
          <w:tcPr>
            <w:tcW w:w="1522" w:type="dxa"/>
          </w:tcPr>
          <w:p w14:paraId="37DCB711" w14:textId="77777777" w:rsidR="00A24677" w:rsidRDefault="00000000">
            <w:pPr>
              <w:pStyle w:val="TableParagraph"/>
              <w:spacing w:line="225" w:lineRule="exact"/>
              <w:ind w:right="-58"/>
              <w:jc w:val="right"/>
            </w:pPr>
            <w:r>
              <w:rPr>
                <w:color w:val="000004"/>
                <w:spacing w:val="-2"/>
              </w:rPr>
              <w:t>73609.097</w:t>
            </w:r>
          </w:p>
        </w:tc>
        <w:tc>
          <w:tcPr>
            <w:tcW w:w="1602" w:type="dxa"/>
          </w:tcPr>
          <w:p w14:paraId="2967C9DD" w14:textId="77777777" w:rsidR="00A24677" w:rsidRDefault="00000000">
            <w:pPr>
              <w:pStyle w:val="TableParagraph"/>
              <w:spacing w:line="225" w:lineRule="exact"/>
              <w:ind w:right="-58"/>
              <w:jc w:val="right"/>
            </w:pPr>
            <w:r>
              <w:rPr>
                <w:color w:val="000004"/>
                <w:spacing w:val="-2"/>
              </w:rPr>
              <w:t>14246.155</w:t>
            </w:r>
          </w:p>
        </w:tc>
        <w:tc>
          <w:tcPr>
            <w:tcW w:w="850" w:type="dxa"/>
          </w:tcPr>
          <w:p w14:paraId="0DB7F017" w14:textId="77777777" w:rsidR="00A24677" w:rsidRDefault="00000000">
            <w:pPr>
              <w:pStyle w:val="TableParagraph"/>
              <w:spacing w:line="225" w:lineRule="exact"/>
              <w:ind w:right="-58"/>
              <w:jc w:val="right"/>
            </w:pPr>
            <w:r>
              <w:rPr>
                <w:color w:val="000004"/>
                <w:spacing w:val="-4"/>
              </w:rPr>
              <w:t>.354</w:t>
            </w:r>
          </w:p>
        </w:tc>
        <w:tc>
          <w:tcPr>
            <w:tcW w:w="992" w:type="dxa"/>
          </w:tcPr>
          <w:p w14:paraId="64825CCC" w14:textId="77777777" w:rsidR="00A24677" w:rsidRDefault="00000000">
            <w:pPr>
              <w:pStyle w:val="TableParagraph"/>
              <w:spacing w:line="225" w:lineRule="exact"/>
              <w:ind w:right="-58"/>
              <w:jc w:val="right"/>
            </w:pPr>
            <w:r>
              <w:rPr>
                <w:color w:val="000004"/>
                <w:spacing w:val="-2"/>
              </w:rPr>
              <w:t>5.167</w:t>
            </w:r>
          </w:p>
        </w:tc>
        <w:tc>
          <w:tcPr>
            <w:tcW w:w="1105" w:type="dxa"/>
          </w:tcPr>
          <w:p w14:paraId="782EF205" w14:textId="77777777" w:rsidR="00A24677" w:rsidRDefault="00000000">
            <w:pPr>
              <w:pStyle w:val="TableParagraph"/>
              <w:spacing w:line="225" w:lineRule="exact"/>
              <w:ind w:right="27"/>
              <w:jc w:val="right"/>
            </w:pPr>
            <w:r>
              <w:rPr>
                <w:color w:val="000004"/>
                <w:spacing w:val="-4"/>
              </w:rPr>
              <w:t>.000</w:t>
            </w:r>
          </w:p>
        </w:tc>
      </w:tr>
    </w:tbl>
    <w:p w14:paraId="0D0F73C5" w14:textId="77777777" w:rsidR="00A24677" w:rsidRDefault="00000000">
      <w:pPr>
        <w:spacing w:before="3"/>
        <w:ind w:left="958"/>
        <w:rPr>
          <w:i/>
        </w:rPr>
      </w:pPr>
      <w:r>
        <w:rPr>
          <w:i/>
        </w:rPr>
        <w:t>Sumber:</w:t>
      </w:r>
      <w:r>
        <w:rPr>
          <w:i/>
          <w:spacing w:val="-13"/>
        </w:rPr>
        <w:t xml:space="preserve"> </w:t>
      </w:r>
      <w:r>
        <w:rPr>
          <w:i/>
        </w:rPr>
        <w:t>Data</w:t>
      </w:r>
      <w:r>
        <w:rPr>
          <w:i/>
          <w:spacing w:val="-12"/>
        </w:rPr>
        <w:t xml:space="preserve"> </w:t>
      </w:r>
      <w:r>
        <w:rPr>
          <w:i/>
        </w:rPr>
        <w:t>Primer,</w:t>
      </w:r>
      <w:r>
        <w:rPr>
          <w:i/>
          <w:spacing w:val="-8"/>
        </w:rPr>
        <w:t xml:space="preserve"> </w:t>
      </w:r>
      <w:r>
        <w:rPr>
          <w:i/>
        </w:rPr>
        <w:t>diolah</w:t>
      </w:r>
      <w:r>
        <w:rPr>
          <w:i/>
          <w:spacing w:val="-9"/>
        </w:rPr>
        <w:t xml:space="preserve"> </w:t>
      </w:r>
      <w:r>
        <w:rPr>
          <w:i/>
          <w:spacing w:val="-2"/>
        </w:rPr>
        <w:t>(2023)</w:t>
      </w:r>
    </w:p>
    <w:p w14:paraId="24D911A7" w14:textId="77777777" w:rsidR="00A24677" w:rsidRDefault="00000000">
      <w:pPr>
        <w:ind w:left="965"/>
        <w:rPr>
          <w:i/>
          <w:sz w:val="24"/>
        </w:rPr>
      </w:pPr>
      <w:r>
        <w:rPr>
          <w:i/>
          <w:sz w:val="24"/>
        </w:rPr>
        <w:t>Modal</w:t>
      </w:r>
      <w:r>
        <w:rPr>
          <w:i/>
          <w:spacing w:val="-7"/>
          <w:sz w:val="24"/>
        </w:rPr>
        <w:t xml:space="preserve"> </w:t>
      </w:r>
      <w:r>
        <w:rPr>
          <w:i/>
          <w:sz w:val="24"/>
        </w:rPr>
        <w:t>(X1),</w:t>
      </w:r>
      <w:r>
        <w:rPr>
          <w:i/>
          <w:spacing w:val="-5"/>
          <w:sz w:val="24"/>
        </w:rPr>
        <w:t xml:space="preserve"> </w:t>
      </w:r>
      <w:r>
        <w:rPr>
          <w:i/>
          <w:sz w:val="24"/>
        </w:rPr>
        <w:t>Lokasi</w:t>
      </w:r>
      <w:r>
        <w:rPr>
          <w:i/>
          <w:spacing w:val="-4"/>
          <w:sz w:val="24"/>
        </w:rPr>
        <w:t xml:space="preserve"> </w:t>
      </w:r>
      <w:r>
        <w:rPr>
          <w:i/>
          <w:sz w:val="24"/>
        </w:rPr>
        <w:t>(X2),</w:t>
      </w:r>
      <w:r>
        <w:rPr>
          <w:i/>
          <w:spacing w:val="-5"/>
          <w:sz w:val="24"/>
        </w:rPr>
        <w:t xml:space="preserve"> </w:t>
      </w:r>
      <w:r>
        <w:rPr>
          <w:i/>
          <w:sz w:val="24"/>
        </w:rPr>
        <w:t>Jenis</w:t>
      </w:r>
      <w:r>
        <w:rPr>
          <w:i/>
          <w:spacing w:val="-1"/>
          <w:sz w:val="24"/>
        </w:rPr>
        <w:t xml:space="preserve"> </w:t>
      </w:r>
      <w:r>
        <w:rPr>
          <w:i/>
          <w:sz w:val="24"/>
        </w:rPr>
        <w:t>barang</w:t>
      </w:r>
      <w:r>
        <w:rPr>
          <w:i/>
          <w:spacing w:val="-6"/>
          <w:sz w:val="24"/>
        </w:rPr>
        <w:t xml:space="preserve"> </w:t>
      </w:r>
      <w:r>
        <w:rPr>
          <w:i/>
          <w:sz w:val="24"/>
        </w:rPr>
        <w:t>dagangan</w:t>
      </w:r>
      <w:r>
        <w:rPr>
          <w:i/>
          <w:spacing w:val="-4"/>
          <w:sz w:val="24"/>
        </w:rPr>
        <w:t xml:space="preserve"> </w:t>
      </w:r>
      <w:r>
        <w:rPr>
          <w:i/>
          <w:sz w:val="24"/>
        </w:rPr>
        <w:t>(X3),</w:t>
      </w:r>
      <w:r>
        <w:rPr>
          <w:i/>
          <w:spacing w:val="-4"/>
          <w:sz w:val="24"/>
        </w:rPr>
        <w:t xml:space="preserve"> </w:t>
      </w:r>
      <w:r>
        <w:rPr>
          <w:i/>
          <w:sz w:val="24"/>
        </w:rPr>
        <w:t>Daya</w:t>
      </w:r>
      <w:r>
        <w:rPr>
          <w:i/>
          <w:spacing w:val="-5"/>
          <w:sz w:val="24"/>
        </w:rPr>
        <w:t xml:space="preserve"> </w:t>
      </w:r>
      <w:r>
        <w:rPr>
          <w:i/>
          <w:sz w:val="24"/>
        </w:rPr>
        <w:t>beli</w:t>
      </w:r>
      <w:r>
        <w:rPr>
          <w:i/>
          <w:spacing w:val="-4"/>
          <w:sz w:val="24"/>
        </w:rPr>
        <w:t xml:space="preserve"> </w:t>
      </w:r>
      <w:r>
        <w:rPr>
          <w:i/>
          <w:sz w:val="24"/>
        </w:rPr>
        <w:t>masyarakat</w:t>
      </w:r>
      <w:r>
        <w:rPr>
          <w:i/>
          <w:spacing w:val="1"/>
          <w:sz w:val="24"/>
        </w:rPr>
        <w:t xml:space="preserve"> </w:t>
      </w:r>
      <w:r>
        <w:rPr>
          <w:i/>
          <w:spacing w:val="-5"/>
          <w:sz w:val="24"/>
        </w:rPr>
        <w:t>(M)</w:t>
      </w:r>
    </w:p>
    <w:p w14:paraId="3686F947" w14:textId="77777777" w:rsidR="00A24677" w:rsidRDefault="00000000">
      <w:pPr>
        <w:pStyle w:val="BodyText"/>
        <w:spacing w:before="264" w:line="360" w:lineRule="auto"/>
        <w:ind w:left="259" w:right="346" w:firstLine="520"/>
        <w:rPr>
          <w:rFonts w:ascii="Times New Roman"/>
        </w:rPr>
      </w:pPr>
      <w:r>
        <w:lastRenderedPageBreak/>
        <w:t>Berdasarkan pada hasil perhitungan didapatkan nilai thitung untuk variabel modal sebesar 19.951 dan nilai signifikansi sebesar .000 lebih kecil dari taraf signifikansi 0,05. Maka dapat disimpulkan bahwa terdapat pengaruh positif dan signifikan antara variabel modal (X1)</w:t>
      </w:r>
      <w:r>
        <w:rPr>
          <w:spacing w:val="-1"/>
        </w:rPr>
        <w:t xml:space="preserve"> </w:t>
      </w:r>
      <w:r>
        <w:t xml:space="preserve">terhadap </w:t>
      </w:r>
      <w:r>
        <w:rPr>
          <w:position w:val="2"/>
        </w:rPr>
        <w:t>variabel</w:t>
      </w:r>
      <w:r>
        <w:rPr>
          <w:spacing w:val="-6"/>
          <w:position w:val="2"/>
        </w:rPr>
        <w:t xml:space="preserve"> </w:t>
      </w:r>
      <w:r>
        <w:rPr>
          <w:position w:val="2"/>
        </w:rPr>
        <w:t>pendapatan</w:t>
      </w:r>
      <w:r>
        <w:rPr>
          <w:spacing w:val="-5"/>
          <w:position w:val="2"/>
        </w:rPr>
        <w:t xml:space="preserve"> </w:t>
      </w:r>
      <w:r>
        <w:rPr>
          <w:position w:val="2"/>
        </w:rPr>
        <w:t>pedagang</w:t>
      </w:r>
      <w:r>
        <w:rPr>
          <w:spacing w:val="-6"/>
          <w:position w:val="2"/>
        </w:rPr>
        <w:t xml:space="preserve"> </w:t>
      </w:r>
      <w:r>
        <w:rPr>
          <w:position w:val="2"/>
        </w:rPr>
        <w:t>perempuan</w:t>
      </w:r>
      <w:r>
        <w:rPr>
          <w:spacing w:val="-5"/>
          <w:position w:val="2"/>
        </w:rPr>
        <w:t xml:space="preserve"> </w:t>
      </w:r>
      <w:r>
        <w:rPr>
          <w:position w:val="2"/>
        </w:rPr>
        <w:t>di</w:t>
      </w:r>
      <w:r>
        <w:rPr>
          <w:spacing w:val="-7"/>
          <w:position w:val="2"/>
        </w:rPr>
        <w:t xml:space="preserve"> </w:t>
      </w:r>
      <w:r>
        <w:rPr>
          <w:position w:val="2"/>
        </w:rPr>
        <w:t>pasar</w:t>
      </w:r>
      <w:r>
        <w:rPr>
          <w:spacing w:val="-6"/>
          <w:position w:val="2"/>
        </w:rPr>
        <w:t xml:space="preserve"> </w:t>
      </w:r>
      <w:r>
        <w:rPr>
          <w:position w:val="2"/>
        </w:rPr>
        <w:t>Badung</w:t>
      </w:r>
      <w:r>
        <w:rPr>
          <w:spacing w:val="-7"/>
          <w:position w:val="2"/>
        </w:rPr>
        <w:t xml:space="preserve"> </w:t>
      </w:r>
      <w:r>
        <w:rPr>
          <w:position w:val="2"/>
        </w:rPr>
        <w:t>(Y),</w:t>
      </w:r>
      <w:r>
        <w:rPr>
          <w:spacing w:val="-7"/>
          <w:position w:val="2"/>
        </w:rPr>
        <w:t xml:space="preserve"> </w:t>
      </w:r>
      <w:r>
        <w:rPr>
          <w:position w:val="2"/>
        </w:rPr>
        <w:t>maka</w:t>
      </w:r>
      <w:r>
        <w:rPr>
          <w:spacing w:val="-7"/>
          <w:position w:val="2"/>
        </w:rPr>
        <w:t xml:space="preserve"> </w:t>
      </w:r>
      <w:r>
        <w:rPr>
          <w:position w:val="2"/>
        </w:rPr>
        <w:t>Ho</w:t>
      </w:r>
      <w:r>
        <w:rPr>
          <w:spacing w:val="-7"/>
          <w:position w:val="2"/>
        </w:rPr>
        <w:t xml:space="preserve"> </w:t>
      </w:r>
      <w:r>
        <w:rPr>
          <w:position w:val="2"/>
        </w:rPr>
        <w:t>ditolak</w:t>
      </w:r>
      <w:r>
        <w:rPr>
          <w:spacing w:val="-7"/>
          <w:position w:val="2"/>
        </w:rPr>
        <w:t xml:space="preserve"> </w:t>
      </w:r>
      <w:r>
        <w:rPr>
          <w:position w:val="2"/>
        </w:rPr>
        <w:t>dan</w:t>
      </w:r>
      <w:r>
        <w:rPr>
          <w:spacing w:val="40"/>
          <w:position w:val="2"/>
        </w:rPr>
        <w:t xml:space="preserve"> </w:t>
      </w:r>
      <w:r>
        <w:rPr>
          <w:position w:val="2"/>
        </w:rPr>
        <w:t>H</w:t>
      </w:r>
      <w:r>
        <w:rPr>
          <w:sz w:val="16"/>
        </w:rPr>
        <w:t>1</w:t>
      </w:r>
      <w:r>
        <w:rPr>
          <w:spacing w:val="-5"/>
          <w:sz w:val="16"/>
        </w:rPr>
        <w:t xml:space="preserve"> </w:t>
      </w:r>
      <w:r>
        <w:t>diterima. Hasil penelitian ini sejalan dengan hasil penelitian yang dilakukan oleh Nur Isni Atun pada tahun 2016 dalam Jurnal Pendidikan dan Ekonomi yang dimana hasil penelitian ini mengatakan bahwa modal berpengaruh positif dan signifikan terhadap pendapatan pedagang pasar prambanan di kabupaten sleman</w:t>
      </w:r>
      <w:r>
        <w:rPr>
          <w:rFonts w:ascii="Times New Roman"/>
        </w:rPr>
        <w:t>.</w:t>
      </w:r>
    </w:p>
    <w:p w14:paraId="7315E8D0" w14:textId="77777777" w:rsidR="00A24677" w:rsidRDefault="00000000">
      <w:pPr>
        <w:pStyle w:val="BodyText"/>
        <w:ind w:left="782"/>
      </w:pPr>
      <w:r>
        <w:t>Berdasarkan</w:t>
      </w:r>
      <w:r>
        <w:rPr>
          <w:spacing w:val="-4"/>
        </w:rPr>
        <w:t xml:space="preserve"> </w:t>
      </w:r>
      <w:r>
        <w:t>pada</w:t>
      </w:r>
      <w:r>
        <w:rPr>
          <w:spacing w:val="-3"/>
        </w:rPr>
        <w:t xml:space="preserve"> </w:t>
      </w:r>
      <w:r>
        <w:t>hasil</w:t>
      </w:r>
      <w:r>
        <w:rPr>
          <w:spacing w:val="-3"/>
        </w:rPr>
        <w:t xml:space="preserve"> </w:t>
      </w:r>
      <w:r>
        <w:t>perhitungan</w:t>
      </w:r>
      <w:r>
        <w:rPr>
          <w:spacing w:val="1"/>
        </w:rPr>
        <w:t xml:space="preserve"> </w:t>
      </w:r>
      <w:r>
        <w:t>didapatkan</w:t>
      </w:r>
      <w:r>
        <w:rPr>
          <w:spacing w:val="-1"/>
        </w:rPr>
        <w:t xml:space="preserve"> </w:t>
      </w:r>
      <w:r>
        <w:t>nilai</w:t>
      </w:r>
      <w:r>
        <w:rPr>
          <w:spacing w:val="1"/>
        </w:rPr>
        <w:t xml:space="preserve"> </w:t>
      </w:r>
      <w:r>
        <w:t>thitung</w:t>
      </w:r>
      <w:r>
        <w:rPr>
          <w:spacing w:val="-4"/>
        </w:rPr>
        <w:t xml:space="preserve"> </w:t>
      </w:r>
      <w:r>
        <w:t>untuk</w:t>
      </w:r>
      <w:r>
        <w:rPr>
          <w:spacing w:val="1"/>
        </w:rPr>
        <w:t xml:space="preserve"> </w:t>
      </w:r>
      <w:r>
        <w:t>variabel</w:t>
      </w:r>
      <w:r>
        <w:rPr>
          <w:spacing w:val="2"/>
        </w:rPr>
        <w:t xml:space="preserve"> </w:t>
      </w:r>
      <w:r>
        <w:t>lokasi</w:t>
      </w:r>
      <w:r>
        <w:rPr>
          <w:spacing w:val="-1"/>
        </w:rPr>
        <w:t xml:space="preserve"> </w:t>
      </w:r>
      <w:r>
        <w:rPr>
          <w:spacing w:val="-2"/>
        </w:rPr>
        <w:t>sebesar</w:t>
      </w:r>
    </w:p>
    <w:p w14:paraId="2A917377" w14:textId="77777777" w:rsidR="00A24677" w:rsidRDefault="00000000">
      <w:pPr>
        <w:pStyle w:val="BodyText"/>
        <w:spacing w:before="149"/>
        <w:ind w:left="362"/>
        <w:jc w:val="left"/>
      </w:pPr>
      <w:r>
        <w:t>-3.297</w:t>
      </w:r>
      <w:r>
        <w:rPr>
          <w:spacing w:val="42"/>
        </w:rPr>
        <w:t xml:space="preserve"> </w:t>
      </w:r>
      <w:r>
        <w:t>dan</w:t>
      </w:r>
      <w:r>
        <w:rPr>
          <w:spacing w:val="42"/>
        </w:rPr>
        <w:t xml:space="preserve"> </w:t>
      </w:r>
      <w:r>
        <w:t>nilai</w:t>
      </w:r>
      <w:r>
        <w:rPr>
          <w:spacing w:val="42"/>
        </w:rPr>
        <w:t xml:space="preserve"> </w:t>
      </w:r>
      <w:r>
        <w:t>signifikansi</w:t>
      </w:r>
      <w:r>
        <w:rPr>
          <w:spacing w:val="47"/>
        </w:rPr>
        <w:t xml:space="preserve"> </w:t>
      </w:r>
      <w:r>
        <w:t>sebesar</w:t>
      </w:r>
      <w:r>
        <w:rPr>
          <w:spacing w:val="46"/>
        </w:rPr>
        <w:t xml:space="preserve"> </w:t>
      </w:r>
      <w:r>
        <w:t>.001</w:t>
      </w:r>
      <w:r>
        <w:rPr>
          <w:spacing w:val="48"/>
        </w:rPr>
        <w:t xml:space="preserve"> </w:t>
      </w:r>
      <w:r>
        <w:t>lebih</w:t>
      </w:r>
      <w:r>
        <w:rPr>
          <w:spacing w:val="42"/>
        </w:rPr>
        <w:t xml:space="preserve"> </w:t>
      </w:r>
      <w:r>
        <w:t>kecil</w:t>
      </w:r>
      <w:r>
        <w:rPr>
          <w:spacing w:val="46"/>
        </w:rPr>
        <w:t xml:space="preserve"> </w:t>
      </w:r>
      <w:r>
        <w:t>dari</w:t>
      </w:r>
      <w:r>
        <w:rPr>
          <w:spacing w:val="41"/>
        </w:rPr>
        <w:t xml:space="preserve"> </w:t>
      </w:r>
      <w:r>
        <w:t>taraf</w:t>
      </w:r>
      <w:r>
        <w:rPr>
          <w:spacing w:val="44"/>
        </w:rPr>
        <w:t xml:space="preserve"> </w:t>
      </w:r>
      <w:r>
        <w:t>signifikansi</w:t>
      </w:r>
      <w:r>
        <w:rPr>
          <w:spacing w:val="45"/>
        </w:rPr>
        <w:t xml:space="preserve"> </w:t>
      </w:r>
      <w:r>
        <w:t>0,05.</w:t>
      </w:r>
      <w:r>
        <w:rPr>
          <w:spacing w:val="46"/>
        </w:rPr>
        <w:t xml:space="preserve"> </w:t>
      </w:r>
      <w:r>
        <w:t>Maka</w:t>
      </w:r>
      <w:r>
        <w:rPr>
          <w:spacing w:val="46"/>
        </w:rPr>
        <w:t xml:space="preserve"> </w:t>
      </w:r>
      <w:r>
        <w:rPr>
          <w:spacing w:val="-2"/>
        </w:rPr>
        <w:t>dapat</w:t>
      </w:r>
    </w:p>
    <w:p w14:paraId="1EA55E13" w14:textId="77777777" w:rsidR="00A24677" w:rsidRDefault="00000000">
      <w:pPr>
        <w:pStyle w:val="BodyText"/>
        <w:spacing w:before="38" w:line="360" w:lineRule="auto"/>
        <w:ind w:left="362" w:right="344"/>
      </w:pPr>
      <w:r>
        <w:t>disimpulkan</w:t>
      </w:r>
      <w:r>
        <w:rPr>
          <w:spacing w:val="-5"/>
        </w:rPr>
        <w:t xml:space="preserve"> </w:t>
      </w:r>
      <w:r>
        <w:t>bahwa</w:t>
      </w:r>
      <w:r>
        <w:rPr>
          <w:spacing w:val="-6"/>
        </w:rPr>
        <w:t xml:space="preserve"> </w:t>
      </w:r>
      <w:r>
        <w:t>tidak</w:t>
      </w:r>
      <w:r>
        <w:rPr>
          <w:spacing w:val="-7"/>
        </w:rPr>
        <w:t xml:space="preserve"> </w:t>
      </w:r>
      <w:r>
        <w:t>terdapat</w:t>
      </w:r>
      <w:r>
        <w:rPr>
          <w:spacing w:val="-5"/>
        </w:rPr>
        <w:t xml:space="preserve"> </w:t>
      </w:r>
      <w:r>
        <w:t>pengaruh</w:t>
      </w:r>
      <w:r>
        <w:rPr>
          <w:spacing w:val="-5"/>
        </w:rPr>
        <w:t xml:space="preserve"> </w:t>
      </w:r>
      <w:r>
        <w:t>positif antara</w:t>
      </w:r>
      <w:r>
        <w:rPr>
          <w:spacing w:val="-5"/>
        </w:rPr>
        <w:t xml:space="preserve"> </w:t>
      </w:r>
      <w:r>
        <w:t>variabel</w:t>
      </w:r>
      <w:r>
        <w:rPr>
          <w:spacing w:val="-3"/>
        </w:rPr>
        <w:t xml:space="preserve"> </w:t>
      </w:r>
      <w:r>
        <w:t>lokasi</w:t>
      </w:r>
      <w:r>
        <w:rPr>
          <w:spacing w:val="-4"/>
        </w:rPr>
        <w:t xml:space="preserve"> </w:t>
      </w:r>
      <w:r>
        <w:t>(X2)</w:t>
      </w:r>
      <w:r>
        <w:rPr>
          <w:spacing w:val="-3"/>
        </w:rPr>
        <w:t xml:space="preserve"> </w:t>
      </w:r>
      <w:r>
        <w:t>terhadap</w:t>
      </w:r>
      <w:r>
        <w:rPr>
          <w:spacing w:val="30"/>
        </w:rPr>
        <w:t xml:space="preserve"> </w:t>
      </w:r>
      <w:r>
        <w:t>variabel pendapatan pedagang perempuan di pasar Badung (Y), maka Ho diterimadan</w:t>
      </w:r>
      <w:r>
        <w:rPr>
          <w:spacing w:val="-8"/>
        </w:rPr>
        <w:t xml:space="preserve"> </w:t>
      </w:r>
      <w:r>
        <w:t>H1</w:t>
      </w:r>
      <w:r>
        <w:rPr>
          <w:spacing w:val="-10"/>
        </w:rPr>
        <w:t xml:space="preserve"> </w:t>
      </w:r>
      <w:r>
        <w:t>ditolak.</w:t>
      </w:r>
      <w:r>
        <w:rPr>
          <w:spacing w:val="-9"/>
        </w:rPr>
        <w:t xml:space="preserve"> </w:t>
      </w:r>
      <w:r>
        <w:t>Hasil penelitian ini sesuai dengan penelitian yang dilakukan oleh Muhammad Reza Latif (2018) yang mengatakan bahwa lokasi usaha pengaruh negatif terhadap variabel terikat persepsi kesejahteraan pedagang.</w:t>
      </w:r>
    </w:p>
    <w:p w14:paraId="4916C782" w14:textId="77777777" w:rsidR="00A24677" w:rsidRDefault="00000000">
      <w:pPr>
        <w:pStyle w:val="BodyText"/>
        <w:spacing w:before="4" w:line="360" w:lineRule="auto"/>
        <w:ind w:left="362" w:right="349" w:firstLine="420"/>
      </w:pPr>
      <w:r>
        <w:t>Berdasarkan pada hasil perhitungan didapatkan nilai thitung untuk variabel variasi jenis barang</w:t>
      </w:r>
      <w:r>
        <w:rPr>
          <w:spacing w:val="-14"/>
        </w:rPr>
        <w:t xml:space="preserve"> </w:t>
      </w:r>
      <w:r>
        <w:t>dagangan</w:t>
      </w:r>
      <w:r>
        <w:rPr>
          <w:spacing w:val="-13"/>
        </w:rPr>
        <w:t xml:space="preserve"> </w:t>
      </w:r>
      <w:r>
        <w:t>sebesar</w:t>
      </w:r>
      <w:r>
        <w:rPr>
          <w:spacing w:val="-13"/>
        </w:rPr>
        <w:t xml:space="preserve"> </w:t>
      </w:r>
      <w:r>
        <w:t>3.312</w:t>
      </w:r>
      <w:r>
        <w:rPr>
          <w:spacing w:val="-13"/>
        </w:rPr>
        <w:t xml:space="preserve"> </w:t>
      </w:r>
      <w:r>
        <w:t>dan</w:t>
      </w:r>
      <w:r>
        <w:rPr>
          <w:spacing w:val="-13"/>
        </w:rPr>
        <w:t xml:space="preserve"> </w:t>
      </w:r>
      <w:r>
        <w:t>nilai</w:t>
      </w:r>
      <w:r>
        <w:rPr>
          <w:spacing w:val="-14"/>
        </w:rPr>
        <w:t xml:space="preserve"> </w:t>
      </w:r>
      <w:r>
        <w:t>signifikansi</w:t>
      </w:r>
      <w:r>
        <w:rPr>
          <w:spacing w:val="-12"/>
        </w:rPr>
        <w:t xml:space="preserve"> </w:t>
      </w:r>
      <w:r>
        <w:t>sebesar</w:t>
      </w:r>
      <w:r>
        <w:rPr>
          <w:spacing w:val="-13"/>
        </w:rPr>
        <w:t xml:space="preserve"> </w:t>
      </w:r>
      <w:r>
        <w:t>.001</w:t>
      </w:r>
      <w:r>
        <w:rPr>
          <w:spacing w:val="-14"/>
        </w:rPr>
        <w:t xml:space="preserve"> </w:t>
      </w:r>
      <w:r>
        <w:t>lebih</w:t>
      </w:r>
      <w:r>
        <w:rPr>
          <w:spacing w:val="-12"/>
        </w:rPr>
        <w:t xml:space="preserve"> </w:t>
      </w:r>
      <w:r>
        <w:t>kecil</w:t>
      </w:r>
      <w:r>
        <w:rPr>
          <w:spacing w:val="-14"/>
        </w:rPr>
        <w:t xml:space="preserve"> </w:t>
      </w:r>
      <w:r>
        <w:t>dari</w:t>
      </w:r>
      <w:r>
        <w:rPr>
          <w:spacing w:val="-12"/>
        </w:rPr>
        <w:t xml:space="preserve"> </w:t>
      </w:r>
      <w:r>
        <w:t>taraf</w:t>
      </w:r>
      <w:r>
        <w:rPr>
          <w:spacing w:val="-12"/>
        </w:rPr>
        <w:t xml:space="preserve"> </w:t>
      </w:r>
      <w:r>
        <w:t>signifikansi 0,05. Maka dapat disimpulkan bahwa terdapat pengaruh positif dan</w:t>
      </w:r>
      <w:r>
        <w:rPr>
          <w:spacing w:val="40"/>
        </w:rPr>
        <w:t xml:space="preserve"> </w:t>
      </w:r>
      <w:r>
        <w:t>signifikan antara variabel variasi jenis barang dagangan terhadap variabel pendapatan pedagang perempuan di Pasar Badung</w:t>
      </w:r>
      <w:r>
        <w:rPr>
          <w:spacing w:val="-2"/>
        </w:rPr>
        <w:t xml:space="preserve"> </w:t>
      </w:r>
      <w:r>
        <w:t>(Y),</w:t>
      </w:r>
      <w:r>
        <w:rPr>
          <w:spacing w:val="-2"/>
        </w:rPr>
        <w:t xml:space="preserve"> </w:t>
      </w:r>
      <w:r>
        <w:t>maka</w:t>
      </w:r>
      <w:r>
        <w:rPr>
          <w:spacing w:val="-2"/>
        </w:rPr>
        <w:t xml:space="preserve"> </w:t>
      </w:r>
      <w:r>
        <w:t>Ho</w:t>
      </w:r>
      <w:r>
        <w:rPr>
          <w:spacing w:val="-4"/>
        </w:rPr>
        <w:t xml:space="preserve"> </w:t>
      </w:r>
      <w:r>
        <w:t>ditolak</w:t>
      </w:r>
      <w:r>
        <w:rPr>
          <w:spacing w:val="-2"/>
        </w:rPr>
        <w:t xml:space="preserve"> </w:t>
      </w:r>
      <w:r>
        <w:t>dan</w:t>
      </w:r>
      <w:r>
        <w:rPr>
          <w:spacing w:val="-1"/>
        </w:rPr>
        <w:t xml:space="preserve"> </w:t>
      </w:r>
      <w:r>
        <w:t>H1</w:t>
      </w:r>
      <w:r>
        <w:rPr>
          <w:spacing w:val="-4"/>
        </w:rPr>
        <w:t xml:space="preserve"> </w:t>
      </w:r>
      <w:r>
        <w:t>diterima.</w:t>
      </w:r>
      <w:r>
        <w:rPr>
          <w:spacing w:val="-1"/>
        </w:rPr>
        <w:t xml:space="preserve"> </w:t>
      </w:r>
      <w:r>
        <w:t>Hasil</w:t>
      </w:r>
      <w:r>
        <w:rPr>
          <w:spacing w:val="-2"/>
        </w:rPr>
        <w:t xml:space="preserve"> </w:t>
      </w:r>
      <w:r>
        <w:t>penelitian yangdiperoleh</w:t>
      </w:r>
      <w:r>
        <w:rPr>
          <w:spacing w:val="-1"/>
        </w:rPr>
        <w:t xml:space="preserve"> </w:t>
      </w:r>
      <w:r>
        <w:t>juga</w:t>
      </w:r>
      <w:r>
        <w:rPr>
          <w:spacing w:val="-5"/>
        </w:rPr>
        <w:t xml:space="preserve"> </w:t>
      </w:r>
      <w:r>
        <w:t>didukung</w:t>
      </w:r>
      <w:r>
        <w:rPr>
          <w:spacing w:val="-5"/>
        </w:rPr>
        <w:t xml:space="preserve"> </w:t>
      </w:r>
      <w:r>
        <w:t>oleh penelitian sebelumnya yang dilakukan oleh Nur Isni Atun pada tahun 2016 dalam Jurnal Pendidikan dan Ekonomi yang dimana berdasarkan penelitian tersebutdiketahui bahwa variasi barang dagangan berpengaruh positif dan signifikan terhadap pendapatan pedagang pasar prambanan kabupaten sleman</w:t>
      </w:r>
    </w:p>
    <w:p w14:paraId="09F0A072" w14:textId="77777777" w:rsidR="00A24677" w:rsidRDefault="00000000">
      <w:pPr>
        <w:pStyle w:val="BodyText"/>
        <w:spacing w:line="360" w:lineRule="auto"/>
        <w:ind w:left="362" w:right="347" w:firstLine="420"/>
      </w:pPr>
      <w:r>
        <w:t>Berdasarkan pada hasil perhitungan didapatkan nilai thitung untuk variabel daya beli masyarakat</w:t>
      </w:r>
      <w:r>
        <w:rPr>
          <w:spacing w:val="-14"/>
        </w:rPr>
        <w:t xml:space="preserve"> </w:t>
      </w:r>
      <w:r>
        <w:t>sebesar</w:t>
      </w:r>
      <w:r>
        <w:rPr>
          <w:spacing w:val="-12"/>
        </w:rPr>
        <w:t xml:space="preserve"> </w:t>
      </w:r>
      <w:r>
        <w:t>-4.664</w:t>
      </w:r>
      <w:r>
        <w:rPr>
          <w:spacing w:val="-13"/>
        </w:rPr>
        <w:t xml:space="preserve"> </w:t>
      </w:r>
      <w:r>
        <w:t>dan</w:t>
      </w:r>
      <w:r>
        <w:rPr>
          <w:spacing w:val="-13"/>
        </w:rPr>
        <w:t xml:space="preserve"> </w:t>
      </w:r>
      <w:r>
        <w:t>nilai</w:t>
      </w:r>
      <w:r>
        <w:rPr>
          <w:spacing w:val="-14"/>
        </w:rPr>
        <w:t xml:space="preserve"> </w:t>
      </w:r>
      <w:r>
        <w:t>signifikansi</w:t>
      </w:r>
      <w:r>
        <w:rPr>
          <w:spacing w:val="-12"/>
        </w:rPr>
        <w:t xml:space="preserve"> </w:t>
      </w:r>
      <w:r>
        <w:t>sebesar</w:t>
      </w:r>
      <w:r>
        <w:rPr>
          <w:spacing w:val="-13"/>
        </w:rPr>
        <w:t xml:space="preserve"> </w:t>
      </w:r>
      <w:r>
        <w:t>.000</w:t>
      </w:r>
      <w:r>
        <w:rPr>
          <w:spacing w:val="-14"/>
        </w:rPr>
        <w:t xml:space="preserve"> </w:t>
      </w:r>
      <w:r>
        <w:t>lebih</w:t>
      </w:r>
      <w:r>
        <w:rPr>
          <w:spacing w:val="-11"/>
        </w:rPr>
        <w:t xml:space="preserve"> </w:t>
      </w:r>
      <w:r>
        <w:t>kecil</w:t>
      </w:r>
      <w:r>
        <w:rPr>
          <w:spacing w:val="-14"/>
        </w:rPr>
        <w:t xml:space="preserve"> </w:t>
      </w:r>
      <w:r>
        <w:t>dari</w:t>
      </w:r>
      <w:r>
        <w:rPr>
          <w:spacing w:val="-12"/>
        </w:rPr>
        <w:t xml:space="preserve"> </w:t>
      </w:r>
      <w:r>
        <w:t>taraf</w:t>
      </w:r>
      <w:r>
        <w:rPr>
          <w:spacing w:val="-12"/>
        </w:rPr>
        <w:t xml:space="preserve"> </w:t>
      </w:r>
      <w:r>
        <w:t>signifikansi</w:t>
      </w:r>
      <w:r>
        <w:rPr>
          <w:spacing w:val="-9"/>
        </w:rPr>
        <w:t xml:space="preserve"> </w:t>
      </w:r>
      <w:r>
        <w:t>0,05 Maka dapat disimpulkan bahwa tidak terdapat pengaruh positif</w:t>
      </w:r>
      <w:r>
        <w:rPr>
          <w:spacing w:val="40"/>
        </w:rPr>
        <w:t xml:space="preserve"> </w:t>
      </w:r>
      <w:r>
        <w:t>antara variabel daya beli (M) dengan variabel pendapatan pedagang perempuan di Pasar Badung (Y), maka Ho diterima dan H1 ditolak. Hasil penelitian ini sejalan dengan penelitian yang dilakukan oleh Adi Trisma Putra dari Universitas Andalas pada tahun 2021 yang dimana hasil penelitian menghasilkan bahwa tidak</w:t>
      </w:r>
      <w:r>
        <w:rPr>
          <w:spacing w:val="-14"/>
        </w:rPr>
        <w:t xml:space="preserve"> </w:t>
      </w:r>
      <w:r>
        <w:lastRenderedPageBreak/>
        <w:t>terdapat</w:t>
      </w:r>
      <w:r>
        <w:rPr>
          <w:spacing w:val="-14"/>
        </w:rPr>
        <w:t xml:space="preserve"> </w:t>
      </w:r>
      <w:r>
        <w:t>pengaruh</w:t>
      </w:r>
      <w:r>
        <w:rPr>
          <w:spacing w:val="-13"/>
        </w:rPr>
        <w:t xml:space="preserve"> </w:t>
      </w:r>
      <w:r>
        <w:t>yang</w:t>
      </w:r>
      <w:r>
        <w:rPr>
          <w:spacing w:val="-14"/>
        </w:rPr>
        <w:t xml:space="preserve"> </w:t>
      </w:r>
      <w:r>
        <w:t>positif</w:t>
      </w:r>
      <w:r>
        <w:rPr>
          <w:spacing w:val="-13"/>
        </w:rPr>
        <w:t xml:space="preserve"> </w:t>
      </w:r>
      <w:r>
        <w:t>dan</w:t>
      </w:r>
      <w:r>
        <w:rPr>
          <w:spacing w:val="-14"/>
        </w:rPr>
        <w:t xml:space="preserve"> </w:t>
      </w:r>
      <w:r>
        <w:t>signifikan</w:t>
      </w:r>
      <w:r>
        <w:rPr>
          <w:spacing w:val="-13"/>
        </w:rPr>
        <w:t xml:space="preserve"> </w:t>
      </w:r>
      <w:r>
        <w:t>yang</w:t>
      </w:r>
      <w:r>
        <w:rPr>
          <w:spacing w:val="-14"/>
        </w:rPr>
        <w:t xml:space="preserve"> </w:t>
      </w:r>
      <w:r>
        <w:t>diberikan</w:t>
      </w:r>
      <w:r>
        <w:rPr>
          <w:spacing w:val="-14"/>
        </w:rPr>
        <w:t xml:space="preserve"> </w:t>
      </w:r>
      <w:r>
        <w:t>daya</w:t>
      </w:r>
      <w:r>
        <w:rPr>
          <w:spacing w:val="-13"/>
        </w:rPr>
        <w:t xml:space="preserve"> </w:t>
      </w:r>
      <w:r>
        <w:t>beli</w:t>
      </w:r>
      <w:r>
        <w:rPr>
          <w:spacing w:val="-14"/>
        </w:rPr>
        <w:t xml:space="preserve"> </w:t>
      </w:r>
      <w:r>
        <w:t>masyarakat</w:t>
      </w:r>
      <w:r>
        <w:rPr>
          <w:spacing w:val="-13"/>
        </w:rPr>
        <w:t xml:space="preserve"> </w:t>
      </w:r>
      <w:r>
        <w:t>terhadap pendapatan pedagang di pasar inpres Painan.</w:t>
      </w:r>
    </w:p>
    <w:p w14:paraId="6F47DD33" w14:textId="77777777" w:rsidR="00A24677" w:rsidRDefault="00000000">
      <w:pPr>
        <w:pStyle w:val="Heading2"/>
        <w:numPr>
          <w:ilvl w:val="0"/>
          <w:numId w:val="1"/>
        </w:numPr>
        <w:tabs>
          <w:tab w:val="left" w:pos="583"/>
        </w:tabs>
        <w:spacing w:before="133" w:line="362" w:lineRule="auto"/>
        <w:ind w:left="259" w:right="353" w:firstLine="0"/>
        <w:jc w:val="both"/>
      </w:pPr>
      <w:r>
        <w:t>Analisis Peran Daya Beli Masyarakat (M) Memoderasi Pengaruh Jenis Variasi Barang Dagangan Terhadap Pendapatan Pedagang Perempuan di Pasar Badung (Y)</w:t>
      </w:r>
    </w:p>
    <w:p w14:paraId="32FDD8AD" w14:textId="77777777" w:rsidR="00A24677" w:rsidRDefault="00000000">
      <w:pPr>
        <w:pStyle w:val="BodyText"/>
        <w:spacing w:line="360" w:lineRule="auto"/>
        <w:ind w:left="259" w:right="225" w:firstLine="717"/>
      </w:pPr>
      <w:r>
        <w:t>Pada Tabel 10 menunjukkan bahwa nilai koefisien regresi jenis barang dagangan (β3) sebesar positif 3.312 dengan nilai signifikansi sebesar .001 (Signifikan) dan nilai koefisien regresi variabel</w:t>
      </w:r>
      <w:r>
        <w:rPr>
          <w:spacing w:val="-8"/>
        </w:rPr>
        <w:t xml:space="preserve"> </w:t>
      </w:r>
      <w:r>
        <w:t>interaksi</w:t>
      </w:r>
      <w:r>
        <w:rPr>
          <w:spacing w:val="-10"/>
        </w:rPr>
        <w:t xml:space="preserve"> </w:t>
      </w:r>
      <w:r>
        <w:t>antara</w:t>
      </w:r>
      <w:r>
        <w:rPr>
          <w:spacing w:val="-11"/>
        </w:rPr>
        <w:t xml:space="preserve"> </w:t>
      </w:r>
      <w:r>
        <w:t>jenis</w:t>
      </w:r>
      <w:r>
        <w:rPr>
          <w:spacing w:val="-9"/>
        </w:rPr>
        <w:t xml:space="preserve"> </w:t>
      </w:r>
      <w:r>
        <w:t>barang</w:t>
      </w:r>
      <w:r>
        <w:rPr>
          <w:spacing w:val="-9"/>
        </w:rPr>
        <w:t xml:space="preserve"> </w:t>
      </w:r>
      <w:r>
        <w:t>dagangan</w:t>
      </w:r>
      <w:r>
        <w:rPr>
          <w:spacing w:val="-8"/>
        </w:rPr>
        <w:t xml:space="preserve"> </w:t>
      </w:r>
      <w:r>
        <w:t>dan</w:t>
      </w:r>
      <w:r>
        <w:rPr>
          <w:spacing w:val="-8"/>
        </w:rPr>
        <w:t xml:space="preserve"> </w:t>
      </w:r>
      <w:r>
        <w:t>daya</w:t>
      </w:r>
      <w:r>
        <w:rPr>
          <w:spacing w:val="-12"/>
        </w:rPr>
        <w:t xml:space="preserve"> </w:t>
      </w:r>
      <w:r>
        <w:t>beli</w:t>
      </w:r>
      <w:r>
        <w:rPr>
          <w:spacing w:val="-9"/>
        </w:rPr>
        <w:t xml:space="preserve"> </w:t>
      </w:r>
      <w:r>
        <w:t>masyarakat</w:t>
      </w:r>
      <w:r>
        <w:rPr>
          <w:spacing w:val="-9"/>
        </w:rPr>
        <w:t xml:space="preserve"> </w:t>
      </w:r>
      <w:r>
        <w:t>(β5)</w:t>
      </w:r>
      <w:r>
        <w:rPr>
          <w:spacing w:val="-10"/>
        </w:rPr>
        <w:t xml:space="preserve"> </w:t>
      </w:r>
      <w:r>
        <w:t>positif</w:t>
      </w:r>
      <w:r>
        <w:rPr>
          <w:spacing w:val="35"/>
        </w:rPr>
        <w:t xml:space="preserve"> </w:t>
      </w:r>
      <w:r>
        <w:t>5.167</w:t>
      </w:r>
      <w:r>
        <w:rPr>
          <w:spacing w:val="-9"/>
        </w:rPr>
        <w:t xml:space="preserve"> </w:t>
      </w:r>
      <w:r>
        <w:t>dengan nilai signifikansisebesar .000 (signifikan). Hal tersebut memperlihatkan adanya hubungan yang searah dan variabel moderasi dalam penelitian ini memperkuat pengaruh jenis barang dagangan terhadap pendapatan pedagang perempuan di Pasar Badung.</w:t>
      </w:r>
    </w:p>
    <w:p w14:paraId="29C6C30F" w14:textId="4ACEFCD7" w:rsidR="00A24677" w:rsidRDefault="00000000" w:rsidP="00093333">
      <w:pPr>
        <w:pStyle w:val="BodyText"/>
        <w:spacing w:line="360" w:lineRule="auto"/>
        <w:ind w:left="259" w:right="226" w:firstLine="717"/>
      </w:pPr>
      <w:r>
        <w:t>Hasil penelitian ini sejalan penelitian yang dilakukan oleh Istania Ramadhai (2023) Faktor yang dapat mempengaruhi pendapatan pedagang salah satunya adalah jumlah variasi barang dagangan. Semakin banyak</w:t>
      </w:r>
      <w:r>
        <w:rPr>
          <w:spacing w:val="21"/>
        </w:rPr>
        <w:t xml:space="preserve"> </w:t>
      </w:r>
      <w:r>
        <w:t>jumlah</w:t>
      </w:r>
      <w:r>
        <w:rPr>
          <w:spacing w:val="25"/>
        </w:rPr>
        <w:t xml:space="preserve"> </w:t>
      </w:r>
      <w:r>
        <w:t>variasi barang dagangan yang</w:t>
      </w:r>
      <w:r>
        <w:rPr>
          <w:spacing w:val="-3"/>
        </w:rPr>
        <w:t xml:space="preserve"> </w:t>
      </w:r>
      <w:r>
        <w:t>disediakan oleh</w:t>
      </w:r>
      <w:r>
        <w:rPr>
          <w:spacing w:val="-1"/>
        </w:rPr>
        <w:t xml:space="preserve"> </w:t>
      </w:r>
      <w:r>
        <w:t>pedagang</w:t>
      </w:r>
      <w:r>
        <w:rPr>
          <w:spacing w:val="-3"/>
        </w:rPr>
        <w:t xml:space="preserve"> </w:t>
      </w:r>
      <w:r>
        <w:t>maka</w:t>
      </w:r>
      <w:r w:rsidR="00093333">
        <w:t xml:space="preserve"> </w:t>
      </w:r>
      <w:r>
        <w:t xml:space="preserve">akan mempengaruhi pendapatan pedagang karena jumlah pedagang tentu akan mempengaruhi pendapatan mereka, karena persaingan yang semakin ketat (Allam, Rahajuni, Ahmad, &amp; Binardjo, </w:t>
      </w:r>
      <w:r>
        <w:rPr>
          <w:spacing w:val="-2"/>
        </w:rPr>
        <w:t>2019).</w:t>
      </w:r>
    </w:p>
    <w:p w14:paraId="4935DB15" w14:textId="77777777" w:rsidR="00A24677" w:rsidRDefault="00A24677">
      <w:pPr>
        <w:pStyle w:val="BodyText"/>
        <w:spacing w:before="146"/>
        <w:jc w:val="left"/>
      </w:pPr>
    </w:p>
    <w:p w14:paraId="32229D28" w14:textId="77777777" w:rsidR="00A24677" w:rsidRDefault="00000000">
      <w:pPr>
        <w:pStyle w:val="Heading1"/>
        <w:ind w:left="362"/>
        <w:jc w:val="both"/>
      </w:pPr>
      <w:r>
        <w:t>SIMPULAN</w:t>
      </w:r>
      <w:r>
        <w:rPr>
          <w:spacing w:val="-3"/>
        </w:rPr>
        <w:t xml:space="preserve"> </w:t>
      </w:r>
      <w:r>
        <w:t>DAN</w:t>
      </w:r>
      <w:r>
        <w:rPr>
          <w:spacing w:val="-3"/>
        </w:rPr>
        <w:t xml:space="preserve"> </w:t>
      </w:r>
      <w:r>
        <w:rPr>
          <w:spacing w:val="-2"/>
        </w:rPr>
        <w:t>SARAN</w:t>
      </w:r>
    </w:p>
    <w:p w14:paraId="74F3C9EA" w14:textId="77777777" w:rsidR="00A24677" w:rsidRDefault="00A24677">
      <w:pPr>
        <w:pStyle w:val="BodyText"/>
        <w:spacing w:before="2"/>
        <w:jc w:val="left"/>
        <w:rPr>
          <w:b/>
        </w:rPr>
      </w:pPr>
    </w:p>
    <w:p w14:paraId="479613AA" w14:textId="77777777" w:rsidR="00A24677" w:rsidRDefault="00000000">
      <w:pPr>
        <w:pStyle w:val="BodyText"/>
        <w:spacing w:line="360" w:lineRule="auto"/>
        <w:ind w:left="259" w:right="344" w:firstLine="751"/>
      </w:pPr>
      <w:r>
        <w:t>Pembahasan dan penelitian dapat diambil berbagai kesimpulan yaitu 1) Modal, Lokasi, Jenis barang dagangan, dan Daya beli masyarakat secara simultan berpengaruh signifikan terhadap pendapatan pedagang perempuan di pasar Badung. Yang dimana bermakna bahwa semakin</w:t>
      </w:r>
      <w:r>
        <w:rPr>
          <w:spacing w:val="-11"/>
        </w:rPr>
        <w:t xml:space="preserve"> </w:t>
      </w:r>
      <w:r>
        <w:t>besar</w:t>
      </w:r>
      <w:r>
        <w:rPr>
          <w:spacing w:val="-11"/>
        </w:rPr>
        <w:t xml:space="preserve"> </w:t>
      </w:r>
      <w:r>
        <w:t>modal</w:t>
      </w:r>
      <w:r>
        <w:rPr>
          <w:spacing w:val="-11"/>
        </w:rPr>
        <w:t xml:space="preserve"> </w:t>
      </w:r>
      <w:r>
        <w:t>yang</w:t>
      </w:r>
      <w:r>
        <w:rPr>
          <w:spacing w:val="-11"/>
        </w:rPr>
        <w:t xml:space="preserve"> </w:t>
      </w:r>
      <w:r>
        <w:t>dimiliki</w:t>
      </w:r>
      <w:r>
        <w:rPr>
          <w:spacing w:val="-12"/>
        </w:rPr>
        <w:t xml:space="preserve"> </w:t>
      </w:r>
      <w:r>
        <w:t>oleh</w:t>
      </w:r>
      <w:r>
        <w:rPr>
          <w:spacing w:val="-11"/>
        </w:rPr>
        <w:t xml:space="preserve"> </w:t>
      </w:r>
      <w:r>
        <w:t>pedagang</w:t>
      </w:r>
      <w:r>
        <w:rPr>
          <w:spacing w:val="-11"/>
        </w:rPr>
        <w:t xml:space="preserve"> </w:t>
      </w:r>
      <w:r>
        <w:t>maka</w:t>
      </w:r>
      <w:r>
        <w:rPr>
          <w:spacing w:val="-12"/>
        </w:rPr>
        <w:t xml:space="preserve"> </w:t>
      </w:r>
      <w:r>
        <w:t>akan</w:t>
      </w:r>
      <w:r>
        <w:rPr>
          <w:spacing w:val="-11"/>
        </w:rPr>
        <w:t xml:space="preserve"> </w:t>
      </w:r>
      <w:r>
        <w:t>meningkatkan</w:t>
      </w:r>
      <w:r>
        <w:rPr>
          <w:spacing w:val="-9"/>
        </w:rPr>
        <w:t xml:space="preserve"> </w:t>
      </w:r>
      <w:r>
        <w:t>jumlah</w:t>
      </w:r>
      <w:r>
        <w:rPr>
          <w:spacing w:val="34"/>
        </w:rPr>
        <w:t xml:space="preserve"> </w:t>
      </w:r>
      <w:r>
        <w:t>variasi</w:t>
      </w:r>
      <w:r>
        <w:rPr>
          <w:spacing w:val="-12"/>
        </w:rPr>
        <w:t xml:space="preserve"> </w:t>
      </w:r>
      <w:r>
        <w:t>barang dagangannya</w:t>
      </w:r>
      <w:r>
        <w:rPr>
          <w:spacing w:val="-14"/>
        </w:rPr>
        <w:t xml:space="preserve"> </w:t>
      </w:r>
      <w:r>
        <w:t>dan</w:t>
      </w:r>
      <w:r>
        <w:rPr>
          <w:spacing w:val="-9"/>
        </w:rPr>
        <w:t xml:space="preserve"> </w:t>
      </w:r>
      <w:r>
        <w:t>akan</w:t>
      </w:r>
      <w:r>
        <w:rPr>
          <w:spacing w:val="-14"/>
        </w:rPr>
        <w:t xml:space="preserve"> </w:t>
      </w:r>
      <w:r>
        <w:t>meningkatkan</w:t>
      </w:r>
      <w:r>
        <w:rPr>
          <w:spacing w:val="-13"/>
        </w:rPr>
        <w:t xml:space="preserve"> </w:t>
      </w:r>
      <w:r>
        <w:t>daya</w:t>
      </w:r>
      <w:r>
        <w:rPr>
          <w:spacing w:val="-13"/>
        </w:rPr>
        <w:t xml:space="preserve"> </w:t>
      </w:r>
      <w:r>
        <w:t>beli</w:t>
      </w:r>
      <w:r>
        <w:rPr>
          <w:spacing w:val="-14"/>
        </w:rPr>
        <w:t xml:space="preserve"> </w:t>
      </w:r>
      <w:r>
        <w:t>masyarakat,</w:t>
      </w:r>
      <w:r>
        <w:rPr>
          <w:spacing w:val="-10"/>
        </w:rPr>
        <w:t xml:space="preserve"> </w:t>
      </w:r>
      <w:r>
        <w:t>sehingga</w:t>
      </w:r>
      <w:r>
        <w:rPr>
          <w:spacing w:val="-13"/>
        </w:rPr>
        <w:t xml:space="preserve"> </w:t>
      </w:r>
      <w:r>
        <w:t>akan</w:t>
      </w:r>
      <w:r>
        <w:rPr>
          <w:spacing w:val="-12"/>
        </w:rPr>
        <w:t xml:space="preserve"> </w:t>
      </w:r>
      <w:r>
        <w:t>berpengaruh</w:t>
      </w:r>
      <w:r>
        <w:rPr>
          <w:spacing w:val="-5"/>
        </w:rPr>
        <w:t xml:space="preserve"> </w:t>
      </w:r>
      <w:r>
        <w:t xml:space="preserve">terhadap pendapatan pedagang perenpuan di Pasar Badung. 2) Modal dan Jenis barang dagangan secara parsial berpengaruh positif dan signifikan terhadap pendapatan pedagang perempuan di Pasar </w:t>
      </w:r>
      <w:r>
        <w:rPr>
          <w:spacing w:val="-2"/>
        </w:rPr>
        <w:t>Badung.</w:t>
      </w:r>
    </w:p>
    <w:p w14:paraId="637D2BC2" w14:textId="77777777" w:rsidR="00A24677" w:rsidRDefault="00000000">
      <w:pPr>
        <w:pStyle w:val="BodyText"/>
        <w:spacing w:before="1" w:line="360" w:lineRule="auto"/>
        <w:ind w:left="259" w:right="342" w:firstLine="693"/>
      </w:pPr>
      <w:r>
        <w:t xml:space="preserve">Lokasi dan Daya beli masyarakat secara parsial tidak berpengaruh positif terhadap pendapatan pedagang perempuan di Pasar Badung, hal ini bermakna bahwa besar kecilnya daya beli dan strategis atau tidaknya lokasi berdagang tidak akan berpengaruh terhadappendapatan </w:t>
      </w:r>
      <w:r>
        <w:lastRenderedPageBreak/>
        <w:t>pedagang perempuan di Pasar Badung. 3) Daya beli masyarakat merupakan variabelmoderasi yang</w:t>
      </w:r>
      <w:r>
        <w:rPr>
          <w:spacing w:val="-4"/>
        </w:rPr>
        <w:t xml:space="preserve"> </w:t>
      </w:r>
      <w:r>
        <w:t>berperan</w:t>
      </w:r>
      <w:r>
        <w:rPr>
          <w:spacing w:val="-5"/>
        </w:rPr>
        <w:t xml:space="preserve"> </w:t>
      </w:r>
      <w:r>
        <w:t>dalam</w:t>
      </w:r>
      <w:r>
        <w:rPr>
          <w:spacing w:val="-5"/>
        </w:rPr>
        <w:t xml:space="preserve"> </w:t>
      </w:r>
      <w:r>
        <w:t>memperkuat</w:t>
      </w:r>
      <w:r>
        <w:rPr>
          <w:spacing w:val="-5"/>
        </w:rPr>
        <w:t xml:space="preserve"> </w:t>
      </w:r>
      <w:r>
        <w:t>pengaruh</w:t>
      </w:r>
      <w:r>
        <w:rPr>
          <w:spacing w:val="-5"/>
        </w:rPr>
        <w:t xml:space="preserve"> </w:t>
      </w:r>
      <w:r>
        <w:t>jenis</w:t>
      </w:r>
      <w:r>
        <w:rPr>
          <w:spacing w:val="-6"/>
        </w:rPr>
        <w:t xml:space="preserve"> </w:t>
      </w:r>
      <w:r>
        <w:t>variasi barang</w:t>
      </w:r>
      <w:r>
        <w:rPr>
          <w:spacing w:val="-9"/>
        </w:rPr>
        <w:t xml:space="preserve"> </w:t>
      </w:r>
      <w:r>
        <w:t>dagangan</w:t>
      </w:r>
      <w:r>
        <w:rPr>
          <w:spacing w:val="-5"/>
        </w:rPr>
        <w:t xml:space="preserve"> </w:t>
      </w:r>
      <w:r>
        <w:t>terhadap</w:t>
      </w:r>
      <w:r>
        <w:rPr>
          <w:spacing w:val="-1"/>
        </w:rPr>
        <w:t xml:space="preserve"> </w:t>
      </w:r>
      <w:r>
        <w:t>pendapatan pedagang perempuan di Pasar Badung. Dalam penelitian ini, yang bermakna bawah semakin bervariasi jenis barang dagangan yang dijual oleh pedagang, dan diperkuat oleh daya beli masyarakat, maka akan meningkatkan pendapatan pedagang lebih cepat dan lebih tinggi.</w:t>
      </w:r>
    </w:p>
    <w:p w14:paraId="54B032EF" w14:textId="77777777" w:rsidR="00A24677" w:rsidRDefault="00000000" w:rsidP="00093333">
      <w:pPr>
        <w:pStyle w:val="BodyText"/>
        <w:spacing w:before="1" w:line="360" w:lineRule="auto"/>
        <w:ind w:left="259" w:right="340" w:firstLine="717"/>
      </w:pPr>
      <w:r>
        <w:t>Saran dalam penelitian ini yaitu Berdasarkan hasil penelitian ini 1) modal berpengaruh terhadap pendapatan pedagang, maka dari hasil tersebut, saran yang bisa diberikan kepada pembaca</w:t>
      </w:r>
      <w:r>
        <w:rPr>
          <w:spacing w:val="-9"/>
        </w:rPr>
        <w:t xml:space="preserve"> </w:t>
      </w:r>
      <w:r>
        <w:t>baik</w:t>
      </w:r>
      <w:r>
        <w:rPr>
          <w:spacing w:val="-10"/>
        </w:rPr>
        <w:t xml:space="preserve"> </w:t>
      </w:r>
      <w:r>
        <w:t>yang</w:t>
      </w:r>
      <w:r>
        <w:rPr>
          <w:spacing w:val="-9"/>
        </w:rPr>
        <w:t xml:space="preserve"> </w:t>
      </w:r>
      <w:r>
        <w:t>sudah</w:t>
      </w:r>
      <w:r>
        <w:rPr>
          <w:spacing w:val="-7"/>
        </w:rPr>
        <w:t xml:space="preserve"> </w:t>
      </w:r>
      <w:r>
        <w:t>memiliki</w:t>
      </w:r>
      <w:r>
        <w:rPr>
          <w:spacing w:val="-9"/>
        </w:rPr>
        <w:t xml:space="preserve"> </w:t>
      </w:r>
      <w:r>
        <w:t>usaha</w:t>
      </w:r>
      <w:r>
        <w:rPr>
          <w:spacing w:val="-9"/>
        </w:rPr>
        <w:t xml:space="preserve"> </w:t>
      </w:r>
      <w:r>
        <w:t>ataupun</w:t>
      </w:r>
      <w:r>
        <w:rPr>
          <w:spacing w:val="-8"/>
        </w:rPr>
        <w:t xml:space="preserve"> </w:t>
      </w:r>
      <w:r>
        <w:t>bagi</w:t>
      </w:r>
      <w:r>
        <w:rPr>
          <w:spacing w:val="-9"/>
        </w:rPr>
        <w:t xml:space="preserve"> </w:t>
      </w:r>
      <w:r>
        <w:t>yang</w:t>
      </w:r>
      <w:r>
        <w:rPr>
          <w:spacing w:val="-9"/>
        </w:rPr>
        <w:t xml:space="preserve"> </w:t>
      </w:r>
      <w:r>
        <w:t>baru</w:t>
      </w:r>
      <w:r>
        <w:rPr>
          <w:spacing w:val="-8"/>
        </w:rPr>
        <w:t xml:space="preserve"> </w:t>
      </w:r>
      <w:r>
        <w:t>mau</w:t>
      </w:r>
      <w:r>
        <w:rPr>
          <w:spacing w:val="-8"/>
        </w:rPr>
        <w:t xml:space="preserve"> </w:t>
      </w:r>
      <w:r>
        <w:t>untuk</w:t>
      </w:r>
      <w:r>
        <w:rPr>
          <w:spacing w:val="-10"/>
        </w:rPr>
        <w:t xml:space="preserve"> </w:t>
      </w:r>
      <w:r>
        <w:t>mempertimbangkan memiliki modal yang cukup besar apabila menginginkan untuk memiliki keuntungan yang besar juga. 3) berdasarkan hasil penelitian, variasi jenis barang dagangan</w:t>
      </w:r>
      <w:r>
        <w:rPr>
          <w:spacing w:val="-4"/>
        </w:rPr>
        <w:t xml:space="preserve"> </w:t>
      </w:r>
      <w:r>
        <w:t>memberikan pengaruh terhadap pendapatan pedagang, maka dari hasil tersebut, saran</w:t>
      </w:r>
      <w:r>
        <w:rPr>
          <w:spacing w:val="40"/>
        </w:rPr>
        <w:t xml:space="preserve"> </w:t>
      </w:r>
      <w:r>
        <w:t>yang bisa diberikan kepada pembaca baik yang sudah memiliki usaha ataupun yang baru</w:t>
      </w:r>
      <w:r>
        <w:rPr>
          <w:spacing w:val="40"/>
        </w:rPr>
        <w:t xml:space="preserve"> </w:t>
      </w:r>
      <w:r>
        <w:t>mau memiliki usaha adalah untuk memperbanyak</w:t>
      </w:r>
      <w:r>
        <w:rPr>
          <w:spacing w:val="-14"/>
        </w:rPr>
        <w:t xml:space="preserve"> </w:t>
      </w:r>
      <w:r>
        <w:t>jenis</w:t>
      </w:r>
      <w:r>
        <w:rPr>
          <w:spacing w:val="-13"/>
        </w:rPr>
        <w:t xml:space="preserve"> </w:t>
      </w:r>
      <w:r>
        <w:t>variasi</w:t>
      </w:r>
      <w:r>
        <w:rPr>
          <w:spacing w:val="-12"/>
        </w:rPr>
        <w:t xml:space="preserve"> </w:t>
      </w:r>
      <w:r>
        <w:t>barang</w:t>
      </w:r>
      <w:r>
        <w:rPr>
          <w:spacing w:val="-14"/>
        </w:rPr>
        <w:t xml:space="preserve"> </w:t>
      </w:r>
      <w:r>
        <w:t>dagangan</w:t>
      </w:r>
      <w:r>
        <w:rPr>
          <w:spacing w:val="-11"/>
        </w:rPr>
        <w:t xml:space="preserve"> </w:t>
      </w:r>
      <w:r>
        <w:t>yang</w:t>
      </w:r>
      <w:r>
        <w:rPr>
          <w:spacing w:val="-12"/>
        </w:rPr>
        <w:t xml:space="preserve"> </w:t>
      </w:r>
      <w:r>
        <w:t>hendak</w:t>
      </w:r>
      <w:r>
        <w:rPr>
          <w:spacing w:val="-13"/>
        </w:rPr>
        <w:t xml:space="preserve"> </w:t>
      </w:r>
      <w:r>
        <w:t>dijual</w:t>
      </w:r>
      <w:r>
        <w:rPr>
          <w:spacing w:val="-8"/>
        </w:rPr>
        <w:t xml:space="preserve"> </w:t>
      </w:r>
      <w:r>
        <w:t>agar</w:t>
      </w:r>
      <w:r>
        <w:rPr>
          <w:spacing w:val="-12"/>
        </w:rPr>
        <w:t xml:space="preserve"> </w:t>
      </w:r>
      <w:r>
        <w:t>dapat</w:t>
      </w:r>
      <w:r>
        <w:rPr>
          <w:spacing w:val="-10"/>
        </w:rPr>
        <w:t xml:space="preserve"> </w:t>
      </w:r>
      <w:r>
        <w:t>menarik</w:t>
      </w:r>
      <w:r>
        <w:rPr>
          <w:spacing w:val="-12"/>
        </w:rPr>
        <w:t xml:space="preserve"> </w:t>
      </w:r>
      <w:r>
        <w:t>lebih</w:t>
      </w:r>
      <w:r>
        <w:rPr>
          <w:spacing w:val="-10"/>
        </w:rPr>
        <w:t xml:space="preserve"> </w:t>
      </w:r>
      <w:r>
        <w:t>banyak konsumen dan akan meningkatkan daya beli masyarakat sehingga akan berpengaruh terhadap pendapatan</w:t>
      </w:r>
      <w:r w:rsidR="00093333">
        <w:t xml:space="preserve"> </w:t>
      </w:r>
      <w:r>
        <w:t>pedagang.</w:t>
      </w:r>
    </w:p>
    <w:p w14:paraId="1950CCE7" w14:textId="77777777" w:rsidR="00093333" w:rsidRPr="00093333" w:rsidRDefault="00093333" w:rsidP="00093333"/>
    <w:p w14:paraId="3E21D90F" w14:textId="77777777" w:rsidR="00093333" w:rsidRPr="00093333" w:rsidRDefault="00093333" w:rsidP="00093333"/>
    <w:p w14:paraId="087BE072" w14:textId="35A69EE2" w:rsidR="00A24677" w:rsidRDefault="00000000" w:rsidP="00093333">
      <w:pPr>
        <w:tabs>
          <w:tab w:val="left" w:pos="3200"/>
        </w:tabs>
        <w:rPr>
          <w:b/>
        </w:rPr>
      </w:pPr>
      <w:r>
        <w:rPr>
          <w:b/>
          <w:spacing w:val="-2"/>
        </w:rPr>
        <w:t>REFERENSI</w:t>
      </w:r>
    </w:p>
    <w:p w14:paraId="135E218D" w14:textId="77777777" w:rsidR="00A24677" w:rsidRDefault="00000000">
      <w:pPr>
        <w:spacing w:before="138"/>
        <w:ind w:left="926" w:right="359" w:hanging="516"/>
        <w:jc w:val="both"/>
        <w:rPr>
          <w:sz w:val="24"/>
        </w:rPr>
      </w:pPr>
      <w:r>
        <w:rPr>
          <w:sz w:val="24"/>
        </w:rPr>
        <w:t xml:space="preserve">Abdul Raheman dan Mohamed Nasr. 2007. </w:t>
      </w:r>
      <w:r>
        <w:rPr>
          <w:i/>
          <w:sz w:val="24"/>
        </w:rPr>
        <w:t>Working Capital Management And Profitability Caseof Pakistani Firms. International</w:t>
      </w:r>
      <w:r>
        <w:rPr>
          <w:sz w:val="24"/>
        </w:rPr>
        <w:t>. International Review of Business Research Papers.</w:t>
      </w:r>
    </w:p>
    <w:p w14:paraId="1D39D12D" w14:textId="77777777" w:rsidR="00A24677" w:rsidRDefault="00000000">
      <w:pPr>
        <w:spacing w:before="160"/>
        <w:ind w:left="926" w:right="357" w:hanging="572"/>
        <w:jc w:val="both"/>
        <w:rPr>
          <w:sz w:val="24"/>
        </w:rPr>
      </w:pPr>
      <w:r>
        <w:rPr>
          <w:sz w:val="24"/>
        </w:rPr>
        <w:t>Abdul, B., Karim, Z., &amp; Nasharuddin, M. (2018). Corruption and Foreign Direct Investment( FDI ) in</w:t>
      </w:r>
      <w:r>
        <w:rPr>
          <w:spacing w:val="-6"/>
          <w:sz w:val="24"/>
        </w:rPr>
        <w:t xml:space="preserve"> </w:t>
      </w:r>
      <w:r>
        <w:rPr>
          <w:sz w:val="24"/>
        </w:rPr>
        <w:t>ASEAN-5</w:t>
      </w:r>
      <w:r>
        <w:rPr>
          <w:spacing w:val="-15"/>
          <w:sz w:val="24"/>
        </w:rPr>
        <w:t xml:space="preserve"> </w:t>
      </w:r>
      <w:r>
        <w:rPr>
          <w:sz w:val="24"/>
        </w:rPr>
        <w:t>:</w:t>
      </w:r>
      <w:r>
        <w:rPr>
          <w:spacing w:val="-13"/>
          <w:sz w:val="24"/>
        </w:rPr>
        <w:t xml:space="preserve"> </w:t>
      </w:r>
      <w:r>
        <w:rPr>
          <w:sz w:val="24"/>
        </w:rPr>
        <w:t>A</w:t>
      </w:r>
      <w:r>
        <w:rPr>
          <w:spacing w:val="-13"/>
          <w:sz w:val="24"/>
        </w:rPr>
        <w:t xml:space="preserve"> </w:t>
      </w:r>
      <w:r>
        <w:rPr>
          <w:sz w:val="24"/>
        </w:rPr>
        <w:t>Panel</w:t>
      </w:r>
      <w:r>
        <w:rPr>
          <w:spacing w:val="-12"/>
          <w:sz w:val="24"/>
        </w:rPr>
        <w:t xml:space="preserve"> </w:t>
      </w:r>
      <w:r>
        <w:rPr>
          <w:sz w:val="24"/>
        </w:rPr>
        <w:t>Evidence.</w:t>
      </w:r>
      <w:r>
        <w:rPr>
          <w:spacing w:val="-13"/>
          <w:sz w:val="24"/>
        </w:rPr>
        <w:t xml:space="preserve"> </w:t>
      </w:r>
      <w:r>
        <w:rPr>
          <w:i/>
          <w:sz w:val="24"/>
        </w:rPr>
        <w:t>Journal</w:t>
      </w:r>
      <w:r>
        <w:rPr>
          <w:i/>
          <w:spacing w:val="-7"/>
          <w:sz w:val="24"/>
        </w:rPr>
        <w:t xml:space="preserve"> </w:t>
      </w:r>
      <w:r>
        <w:rPr>
          <w:i/>
          <w:sz w:val="24"/>
        </w:rPr>
        <w:t>Economics</w:t>
      </w:r>
      <w:r>
        <w:rPr>
          <w:i/>
          <w:spacing w:val="-7"/>
          <w:sz w:val="24"/>
        </w:rPr>
        <w:t xml:space="preserve"> </w:t>
      </w:r>
      <w:r>
        <w:rPr>
          <w:i/>
          <w:sz w:val="24"/>
        </w:rPr>
        <w:t>andFinance in Indonesia</w:t>
      </w:r>
      <w:r>
        <w:rPr>
          <w:sz w:val="24"/>
        </w:rPr>
        <w:t>, 64(2),145–156.</w:t>
      </w:r>
    </w:p>
    <w:p w14:paraId="4E1A729B" w14:textId="77777777" w:rsidR="00A24677" w:rsidRDefault="00000000">
      <w:pPr>
        <w:spacing w:before="161"/>
        <w:ind w:left="360"/>
        <w:jc w:val="both"/>
        <w:rPr>
          <w:sz w:val="24"/>
        </w:rPr>
      </w:pPr>
      <w:r>
        <w:rPr>
          <w:sz w:val="24"/>
        </w:rPr>
        <w:t>Achmad</w:t>
      </w:r>
      <w:r>
        <w:rPr>
          <w:spacing w:val="10"/>
          <w:sz w:val="24"/>
        </w:rPr>
        <w:t xml:space="preserve"> </w:t>
      </w:r>
      <w:r>
        <w:rPr>
          <w:sz w:val="24"/>
        </w:rPr>
        <w:t>Kuncoro,</w:t>
      </w:r>
      <w:r>
        <w:rPr>
          <w:spacing w:val="14"/>
          <w:sz w:val="24"/>
        </w:rPr>
        <w:t xml:space="preserve"> </w:t>
      </w:r>
      <w:r>
        <w:rPr>
          <w:sz w:val="24"/>
        </w:rPr>
        <w:t>Engkus</w:t>
      </w:r>
      <w:r>
        <w:rPr>
          <w:spacing w:val="12"/>
          <w:sz w:val="24"/>
        </w:rPr>
        <w:t xml:space="preserve"> </w:t>
      </w:r>
      <w:r>
        <w:rPr>
          <w:sz w:val="24"/>
        </w:rPr>
        <w:t>dan</w:t>
      </w:r>
      <w:r>
        <w:rPr>
          <w:spacing w:val="12"/>
          <w:sz w:val="24"/>
        </w:rPr>
        <w:t xml:space="preserve"> </w:t>
      </w:r>
      <w:r>
        <w:rPr>
          <w:sz w:val="24"/>
        </w:rPr>
        <w:t>Riduwan.</w:t>
      </w:r>
      <w:r>
        <w:rPr>
          <w:spacing w:val="7"/>
          <w:sz w:val="24"/>
        </w:rPr>
        <w:t xml:space="preserve"> </w:t>
      </w:r>
      <w:r>
        <w:rPr>
          <w:sz w:val="24"/>
        </w:rPr>
        <w:t>2008.</w:t>
      </w:r>
      <w:r>
        <w:rPr>
          <w:spacing w:val="14"/>
          <w:sz w:val="24"/>
        </w:rPr>
        <w:t xml:space="preserve"> </w:t>
      </w:r>
      <w:r>
        <w:rPr>
          <w:i/>
          <w:sz w:val="24"/>
        </w:rPr>
        <w:t>Cara</w:t>
      </w:r>
      <w:r>
        <w:rPr>
          <w:i/>
          <w:spacing w:val="10"/>
          <w:sz w:val="24"/>
        </w:rPr>
        <w:t xml:space="preserve"> </w:t>
      </w:r>
      <w:r>
        <w:rPr>
          <w:i/>
          <w:sz w:val="24"/>
        </w:rPr>
        <w:t>Menggunakan</w:t>
      </w:r>
      <w:r>
        <w:rPr>
          <w:i/>
          <w:spacing w:val="13"/>
          <w:sz w:val="24"/>
        </w:rPr>
        <w:t xml:space="preserve"> </w:t>
      </w:r>
      <w:r>
        <w:rPr>
          <w:i/>
          <w:sz w:val="24"/>
        </w:rPr>
        <w:t>dan</w:t>
      </w:r>
      <w:r>
        <w:rPr>
          <w:i/>
          <w:spacing w:val="10"/>
          <w:sz w:val="24"/>
        </w:rPr>
        <w:t xml:space="preserve"> </w:t>
      </w:r>
      <w:r>
        <w:rPr>
          <w:i/>
          <w:sz w:val="24"/>
        </w:rPr>
        <w:t>MemakaiAnalisis</w:t>
      </w:r>
      <w:r>
        <w:rPr>
          <w:i/>
          <w:spacing w:val="15"/>
          <w:sz w:val="24"/>
        </w:rPr>
        <w:t xml:space="preserve"> </w:t>
      </w:r>
      <w:r>
        <w:rPr>
          <w:i/>
          <w:spacing w:val="-2"/>
          <w:sz w:val="24"/>
        </w:rPr>
        <w:t>Jalur</w:t>
      </w:r>
      <w:r>
        <w:rPr>
          <w:spacing w:val="-2"/>
          <w:sz w:val="24"/>
        </w:rPr>
        <w:t>.</w:t>
      </w:r>
    </w:p>
    <w:p w14:paraId="67AB742E" w14:textId="77777777" w:rsidR="00A24677" w:rsidRDefault="00000000">
      <w:pPr>
        <w:pStyle w:val="BodyText"/>
        <w:ind w:left="926"/>
        <w:jc w:val="left"/>
      </w:pPr>
      <w:r>
        <w:t>Bandung:</w:t>
      </w:r>
      <w:r>
        <w:rPr>
          <w:spacing w:val="-6"/>
        </w:rPr>
        <w:t xml:space="preserve"> </w:t>
      </w:r>
      <w:r>
        <w:rPr>
          <w:spacing w:val="-2"/>
        </w:rPr>
        <w:t>Alfabeta.</w:t>
      </w:r>
    </w:p>
    <w:p w14:paraId="3794FAAD" w14:textId="77777777" w:rsidR="00A24677" w:rsidRDefault="00000000">
      <w:pPr>
        <w:pStyle w:val="BodyText"/>
        <w:spacing w:before="160"/>
        <w:ind w:left="926" w:right="356" w:hanging="572"/>
      </w:pPr>
      <w:r>
        <w:rPr>
          <w:color w:val="1F1F1F"/>
        </w:rPr>
        <w:t>Adrianto, R., 2012. Analisis Faktor-Faktor Yang Mempengaruhi Penyerapan Tenaga Kerja Pada Industri Kecil (Studi Kasus Pada Industri Krupuk Rambak di Kelurahan Bangsal,Kecamatan Bangsal, Kabupaten Mojokerto).</w:t>
      </w:r>
      <w:r>
        <w:rPr>
          <w:i/>
          <w:color w:val="1F1F1F"/>
        </w:rPr>
        <w:t>Jurnal Ilmiah Mahasiswa FEB</w:t>
      </w:r>
      <w:r>
        <w:rPr>
          <w:color w:val="1F1F1F"/>
        </w:rPr>
        <w:t xml:space="preserve">, </w:t>
      </w:r>
      <w:r>
        <w:rPr>
          <w:i/>
          <w:color w:val="1F1F1F"/>
        </w:rPr>
        <w:t>1</w:t>
      </w:r>
      <w:r>
        <w:rPr>
          <w:color w:val="1F1F1F"/>
        </w:rPr>
        <w:t>(1).</w:t>
      </w:r>
    </w:p>
    <w:p w14:paraId="6961A340" w14:textId="77777777" w:rsidR="00A24677" w:rsidRDefault="00A24677">
      <w:pPr>
        <w:pStyle w:val="BodyText"/>
        <w:jc w:val="left"/>
      </w:pPr>
    </w:p>
    <w:p w14:paraId="61C0B75F" w14:textId="77777777" w:rsidR="00A24677" w:rsidRDefault="00000000">
      <w:pPr>
        <w:ind w:left="360"/>
        <w:jc w:val="both"/>
        <w:rPr>
          <w:sz w:val="24"/>
        </w:rPr>
      </w:pPr>
      <w:r>
        <w:rPr>
          <w:sz w:val="24"/>
        </w:rPr>
        <w:t>Agus,</w:t>
      </w:r>
      <w:r>
        <w:rPr>
          <w:spacing w:val="-10"/>
          <w:sz w:val="24"/>
        </w:rPr>
        <w:t xml:space="preserve"> </w:t>
      </w:r>
      <w:r>
        <w:rPr>
          <w:sz w:val="24"/>
        </w:rPr>
        <w:t>Sukirno,</w:t>
      </w:r>
      <w:r>
        <w:rPr>
          <w:spacing w:val="-8"/>
          <w:sz w:val="24"/>
        </w:rPr>
        <w:t xml:space="preserve"> </w:t>
      </w:r>
      <w:r>
        <w:rPr>
          <w:sz w:val="24"/>
        </w:rPr>
        <w:t>dkk.</w:t>
      </w:r>
      <w:r>
        <w:rPr>
          <w:spacing w:val="-8"/>
          <w:sz w:val="24"/>
        </w:rPr>
        <w:t xml:space="preserve"> </w:t>
      </w:r>
      <w:r>
        <w:rPr>
          <w:sz w:val="24"/>
        </w:rPr>
        <w:t>2009.</w:t>
      </w:r>
      <w:r>
        <w:rPr>
          <w:spacing w:val="-9"/>
          <w:sz w:val="24"/>
        </w:rPr>
        <w:t xml:space="preserve"> </w:t>
      </w:r>
      <w:r>
        <w:rPr>
          <w:i/>
          <w:sz w:val="24"/>
        </w:rPr>
        <w:t>Etika</w:t>
      </w:r>
      <w:r>
        <w:rPr>
          <w:i/>
          <w:spacing w:val="-13"/>
          <w:sz w:val="24"/>
        </w:rPr>
        <w:t xml:space="preserve"> </w:t>
      </w:r>
      <w:r>
        <w:rPr>
          <w:i/>
          <w:sz w:val="24"/>
        </w:rPr>
        <w:t>Dunia</w:t>
      </w:r>
      <w:r>
        <w:rPr>
          <w:i/>
          <w:spacing w:val="-8"/>
          <w:sz w:val="24"/>
        </w:rPr>
        <w:t xml:space="preserve"> </w:t>
      </w:r>
      <w:r>
        <w:rPr>
          <w:i/>
          <w:sz w:val="24"/>
        </w:rPr>
        <w:t>Bisnis</w:t>
      </w:r>
      <w:r>
        <w:rPr>
          <w:i/>
          <w:spacing w:val="-7"/>
          <w:sz w:val="24"/>
        </w:rPr>
        <w:t xml:space="preserve"> </w:t>
      </w:r>
      <w:r>
        <w:rPr>
          <w:i/>
          <w:sz w:val="24"/>
        </w:rPr>
        <w:t>dan</w:t>
      </w:r>
      <w:r>
        <w:rPr>
          <w:i/>
          <w:spacing w:val="-13"/>
          <w:sz w:val="24"/>
        </w:rPr>
        <w:t xml:space="preserve"> </w:t>
      </w:r>
      <w:r>
        <w:rPr>
          <w:i/>
          <w:sz w:val="24"/>
        </w:rPr>
        <w:t>Profesi</w:t>
      </w:r>
      <w:r>
        <w:rPr>
          <w:sz w:val="24"/>
        </w:rPr>
        <w:t>.</w:t>
      </w:r>
      <w:r>
        <w:rPr>
          <w:spacing w:val="-7"/>
          <w:sz w:val="24"/>
        </w:rPr>
        <w:t xml:space="preserve"> </w:t>
      </w:r>
      <w:r>
        <w:rPr>
          <w:sz w:val="24"/>
        </w:rPr>
        <w:t>Jakarta:</w:t>
      </w:r>
      <w:r>
        <w:rPr>
          <w:spacing w:val="-5"/>
          <w:sz w:val="24"/>
        </w:rPr>
        <w:t xml:space="preserve"> </w:t>
      </w:r>
      <w:r>
        <w:rPr>
          <w:sz w:val="24"/>
        </w:rPr>
        <w:t>Salemba</w:t>
      </w:r>
      <w:r>
        <w:rPr>
          <w:spacing w:val="-7"/>
          <w:sz w:val="24"/>
        </w:rPr>
        <w:t xml:space="preserve"> </w:t>
      </w:r>
      <w:r>
        <w:rPr>
          <w:sz w:val="24"/>
        </w:rPr>
        <w:t>Empat.Ahmad</w:t>
      </w:r>
      <w:r>
        <w:rPr>
          <w:spacing w:val="5"/>
          <w:sz w:val="24"/>
        </w:rPr>
        <w:t xml:space="preserve"> </w:t>
      </w:r>
      <w:r>
        <w:rPr>
          <w:spacing w:val="-2"/>
          <w:sz w:val="24"/>
        </w:rPr>
        <w:t>Rohani.</w:t>
      </w:r>
    </w:p>
    <w:p w14:paraId="3947B1A5" w14:textId="77777777" w:rsidR="00A24677" w:rsidRDefault="00000000">
      <w:pPr>
        <w:ind w:left="926"/>
        <w:rPr>
          <w:sz w:val="24"/>
        </w:rPr>
      </w:pPr>
      <w:r>
        <w:rPr>
          <w:sz w:val="24"/>
        </w:rPr>
        <w:t>2004.</w:t>
      </w:r>
      <w:r>
        <w:rPr>
          <w:spacing w:val="-12"/>
          <w:sz w:val="24"/>
        </w:rPr>
        <w:t xml:space="preserve"> </w:t>
      </w:r>
      <w:r>
        <w:rPr>
          <w:i/>
          <w:sz w:val="24"/>
        </w:rPr>
        <w:t>Pengelolaan</w:t>
      </w:r>
      <w:r>
        <w:rPr>
          <w:i/>
          <w:spacing w:val="-5"/>
          <w:sz w:val="24"/>
        </w:rPr>
        <w:t xml:space="preserve"> </w:t>
      </w:r>
      <w:r>
        <w:rPr>
          <w:i/>
          <w:sz w:val="24"/>
        </w:rPr>
        <w:t>Pengajaran</w:t>
      </w:r>
      <w:r>
        <w:rPr>
          <w:sz w:val="24"/>
        </w:rPr>
        <w:t>.</w:t>
      </w:r>
      <w:r>
        <w:rPr>
          <w:spacing w:val="-6"/>
          <w:sz w:val="24"/>
        </w:rPr>
        <w:t xml:space="preserve"> </w:t>
      </w:r>
      <w:r>
        <w:rPr>
          <w:sz w:val="24"/>
        </w:rPr>
        <w:t>Jakarta.</w:t>
      </w:r>
      <w:r>
        <w:rPr>
          <w:spacing w:val="-5"/>
          <w:sz w:val="24"/>
        </w:rPr>
        <w:t xml:space="preserve"> </w:t>
      </w:r>
      <w:r>
        <w:rPr>
          <w:sz w:val="24"/>
        </w:rPr>
        <w:t>PT.</w:t>
      </w:r>
      <w:r>
        <w:rPr>
          <w:spacing w:val="-12"/>
          <w:sz w:val="24"/>
        </w:rPr>
        <w:t xml:space="preserve"> </w:t>
      </w:r>
      <w:r>
        <w:rPr>
          <w:sz w:val="24"/>
        </w:rPr>
        <w:t>Rineka</w:t>
      </w:r>
      <w:r>
        <w:rPr>
          <w:spacing w:val="-8"/>
          <w:sz w:val="24"/>
        </w:rPr>
        <w:t xml:space="preserve"> </w:t>
      </w:r>
      <w:r>
        <w:rPr>
          <w:spacing w:val="-2"/>
          <w:sz w:val="24"/>
        </w:rPr>
        <w:t>Cipta</w:t>
      </w:r>
    </w:p>
    <w:p w14:paraId="0E76E3A2" w14:textId="77777777" w:rsidR="00A24677" w:rsidRDefault="00000000">
      <w:pPr>
        <w:spacing w:before="160"/>
        <w:ind w:left="926" w:right="369" w:hanging="572"/>
        <w:jc w:val="both"/>
        <w:rPr>
          <w:sz w:val="24"/>
        </w:rPr>
      </w:pPr>
      <w:r>
        <w:rPr>
          <w:color w:val="1F1F1F"/>
          <w:sz w:val="24"/>
        </w:rPr>
        <w:t xml:space="preserve">Alter Chen, M., 2005. </w:t>
      </w:r>
      <w:r>
        <w:rPr>
          <w:i/>
          <w:color w:val="1F1F1F"/>
          <w:sz w:val="24"/>
        </w:rPr>
        <w:t xml:space="preserve">Rethinking the informal economy: Linkages with the formaleconomyand the formal regulatory environment </w:t>
      </w:r>
      <w:r>
        <w:rPr>
          <w:color w:val="1F1F1F"/>
          <w:sz w:val="24"/>
        </w:rPr>
        <w:t>(No. 2005/10). WIDER Research Paper.</w:t>
      </w:r>
    </w:p>
    <w:p w14:paraId="0207656B" w14:textId="77777777" w:rsidR="00A24677" w:rsidRDefault="00000000">
      <w:pPr>
        <w:spacing w:before="161"/>
        <w:ind w:left="926" w:right="354" w:hanging="572"/>
        <w:jc w:val="both"/>
        <w:rPr>
          <w:sz w:val="24"/>
        </w:rPr>
      </w:pPr>
      <w:r>
        <w:rPr>
          <w:sz w:val="24"/>
        </w:rPr>
        <w:t xml:space="preserve">Amanda, Carolina Lakoy, 2015. </w:t>
      </w:r>
      <w:r>
        <w:rPr>
          <w:i/>
          <w:sz w:val="24"/>
        </w:rPr>
        <w:t>Pengaruh Komunikasi, Kerjasama Kelompok, Dan Kreativitas Terhadap Kinerja Karyawan Pada Hotel Aryaduta Manado</w:t>
      </w:r>
      <w:r>
        <w:rPr>
          <w:sz w:val="24"/>
        </w:rPr>
        <w:t xml:space="preserve">. Manado. Fakultas Ekonomi </w:t>
      </w:r>
      <w:r>
        <w:rPr>
          <w:sz w:val="24"/>
        </w:rPr>
        <w:lastRenderedPageBreak/>
        <w:t>Universitas Sam Ratulangi</w:t>
      </w:r>
    </w:p>
    <w:p w14:paraId="70CA69BF" w14:textId="77777777" w:rsidR="00A24677" w:rsidRDefault="00000000">
      <w:pPr>
        <w:spacing w:before="161"/>
        <w:ind w:left="926" w:right="346" w:hanging="572"/>
        <w:jc w:val="both"/>
        <w:rPr>
          <w:sz w:val="24"/>
        </w:rPr>
      </w:pPr>
      <w:r>
        <w:rPr>
          <w:sz w:val="24"/>
        </w:rPr>
        <w:t xml:space="preserve">Anggoro, Okky Priyo. (2016). </w:t>
      </w:r>
      <w:r>
        <w:rPr>
          <w:i/>
          <w:sz w:val="24"/>
        </w:rPr>
        <w:t>Analisis Faktor Kepuasan Konsumen Melalui Value Chain Dalam Memperoleh Keunggulan Bersaing Perusahan Batik</w:t>
      </w:r>
      <w:r>
        <w:rPr>
          <w:sz w:val="24"/>
        </w:rPr>
        <w:t>. Surakarta: Naskah Publikasi Universitas Muhammadiyah Surakarta.</w:t>
      </w:r>
    </w:p>
    <w:p w14:paraId="2047C737" w14:textId="77777777" w:rsidR="00A24677" w:rsidRDefault="00000000">
      <w:pPr>
        <w:spacing w:before="157"/>
        <w:ind w:left="926" w:right="349" w:hanging="572"/>
        <w:jc w:val="both"/>
        <w:rPr>
          <w:i/>
          <w:sz w:val="24"/>
        </w:rPr>
      </w:pPr>
      <w:r>
        <w:rPr>
          <w:sz w:val="24"/>
        </w:rPr>
        <w:t>Antari.</w:t>
      </w:r>
      <w:r>
        <w:rPr>
          <w:spacing w:val="-12"/>
          <w:sz w:val="24"/>
        </w:rPr>
        <w:t xml:space="preserve"> </w:t>
      </w:r>
      <w:r>
        <w:rPr>
          <w:sz w:val="24"/>
        </w:rPr>
        <w:t>(2008).</w:t>
      </w:r>
      <w:r>
        <w:rPr>
          <w:spacing w:val="-13"/>
          <w:sz w:val="24"/>
        </w:rPr>
        <w:t xml:space="preserve"> </w:t>
      </w:r>
      <w:r>
        <w:rPr>
          <w:sz w:val="24"/>
        </w:rPr>
        <w:t>Pengaruh</w:t>
      </w:r>
      <w:r>
        <w:rPr>
          <w:spacing w:val="-13"/>
          <w:sz w:val="24"/>
        </w:rPr>
        <w:t xml:space="preserve"> </w:t>
      </w:r>
      <w:r>
        <w:rPr>
          <w:sz w:val="24"/>
        </w:rPr>
        <w:t>Pendapatan,</w:t>
      </w:r>
      <w:r>
        <w:rPr>
          <w:spacing w:val="-13"/>
          <w:sz w:val="24"/>
        </w:rPr>
        <w:t xml:space="preserve"> </w:t>
      </w:r>
      <w:r>
        <w:rPr>
          <w:sz w:val="24"/>
        </w:rPr>
        <w:t>Pendidikan</w:t>
      </w:r>
      <w:r>
        <w:rPr>
          <w:spacing w:val="-13"/>
          <w:sz w:val="24"/>
        </w:rPr>
        <w:t xml:space="preserve"> </w:t>
      </w:r>
      <w:r>
        <w:rPr>
          <w:sz w:val="24"/>
        </w:rPr>
        <w:t>dan</w:t>
      </w:r>
      <w:r>
        <w:rPr>
          <w:spacing w:val="-11"/>
          <w:sz w:val="24"/>
        </w:rPr>
        <w:t xml:space="preserve"> </w:t>
      </w:r>
      <w:r>
        <w:rPr>
          <w:sz w:val="24"/>
        </w:rPr>
        <w:t>Remitan</w:t>
      </w:r>
      <w:r>
        <w:rPr>
          <w:spacing w:val="27"/>
          <w:sz w:val="24"/>
        </w:rPr>
        <w:t xml:space="preserve"> </w:t>
      </w:r>
      <w:r>
        <w:rPr>
          <w:sz w:val="24"/>
        </w:rPr>
        <w:t>Terhadap</w:t>
      </w:r>
      <w:r>
        <w:rPr>
          <w:spacing w:val="28"/>
          <w:sz w:val="24"/>
        </w:rPr>
        <w:t xml:space="preserve"> </w:t>
      </w:r>
      <w:r>
        <w:rPr>
          <w:sz w:val="24"/>
        </w:rPr>
        <w:t>Pengeluaran</w:t>
      </w:r>
      <w:r>
        <w:rPr>
          <w:spacing w:val="-12"/>
          <w:sz w:val="24"/>
        </w:rPr>
        <w:t xml:space="preserve"> </w:t>
      </w:r>
      <w:r>
        <w:rPr>
          <w:sz w:val="24"/>
        </w:rPr>
        <w:t xml:space="preserve">Konsumsi Pekerja Migran Nonpermanen di Kabupaten Badung. </w:t>
      </w:r>
      <w:r>
        <w:rPr>
          <w:i/>
          <w:sz w:val="24"/>
        </w:rPr>
        <w:t>Jurnal Jurusan Studi Ekonomi Pembangunan Universitas Udayana.</w:t>
      </w:r>
    </w:p>
    <w:p w14:paraId="7CB25913" w14:textId="77777777" w:rsidR="00A24677" w:rsidRDefault="00000000">
      <w:pPr>
        <w:spacing w:before="161"/>
        <w:ind w:left="926" w:right="1524" w:hanging="572"/>
        <w:jc w:val="both"/>
        <w:rPr>
          <w:sz w:val="24"/>
        </w:rPr>
      </w:pPr>
      <w:r>
        <w:rPr>
          <w:sz w:val="24"/>
        </w:rPr>
        <w:t xml:space="preserve">Arikunto, Suharsimi. 2006. </w:t>
      </w:r>
      <w:r>
        <w:rPr>
          <w:i/>
          <w:sz w:val="24"/>
        </w:rPr>
        <w:t>Prosedur Penelitian Suatu Pendekatan Praktik</w:t>
      </w:r>
      <w:r>
        <w:rPr>
          <w:sz w:val="24"/>
        </w:rPr>
        <w:t xml:space="preserve">. Jakarta: </w:t>
      </w:r>
      <w:r>
        <w:rPr>
          <w:spacing w:val="-2"/>
          <w:sz w:val="24"/>
        </w:rPr>
        <w:t>RinekaCipta.</w:t>
      </w:r>
    </w:p>
    <w:p w14:paraId="611034C6" w14:textId="77777777" w:rsidR="00A24677" w:rsidRDefault="00000000">
      <w:pPr>
        <w:pStyle w:val="BodyText"/>
        <w:spacing w:before="160" w:line="360" w:lineRule="auto"/>
        <w:ind w:left="926" w:right="349" w:hanging="572"/>
      </w:pPr>
      <w:r>
        <w:t xml:space="preserve">Artaman, Dewa Made Aris. (2015). Analisis Faktor-Faktor yang Mempengaruhi Pendapatan Pedagang Pasar Seni Sukawati di Kabupaten Gianyar. </w:t>
      </w:r>
      <w:r>
        <w:rPr>
          <w:i/>
        </w:rPr>
        <w:t>Tesis</w:t>
      </w:r>
      <w:r>
        <w:t>. Program Magister Program Studi Ilmu Ekonomi Program Pascasarjana. Universitas Udayana Denpasar.</w:t>
      </w:r>
    </w:p>
    <w:p w14:paraId="45C567F8" w14:textId="77777777" w:rsidR="00A24677" w:rsidRDefault="00000000">
      <w:pPr>
        <w:spacing w:before="168"/>
        <w:ind w:left="926" w:right="355" w:hanging="572"/>
        <w:jc w:val="both"/>
        <w:rPr>
          <w:sz w:val="24"/>
        </w:rPr>
      </w:pPr>
      <w:r>
        <w:rPr>
          <w:sz w:val="24"/>
        </w:rPr>
        <w:t xml:space="preserve">Atun, Nur Isni. 2016. </w:t>
      </w:r>
      <w:r>
        <w:rPr>
          <w:i/>
          <w:sz w:val="24"/>
        </w:rPr>
        <w:t>“Pengaruh Modal, Lokasi, dan Jenis Dagangan terhadap Pendapatan Pedagang Pasar Prambanan Kabupaten Sleman</w:t>
      </w:r>
      <w:r>
        <w:rPr>
          <w:sz w:val="24"/>
        </w:rPr>
        <w:t>”. Jurnal Pendidikan dan Ekonomi, Vol. 5 No. 4.</w:t>
      </w:r>
    </w:p>
    <w:p w14:paraId="41327F58" w14:textId="77777777" w:rsidR="00A24677" w:rsidRDefault="00000000">
      <w:pPr>
        <w:spacing w:before="4"/>
        <w:ind w:left="259"/>
        <w:jc w:val="both"/>
        <w:rPr>
          <w:sz w:val="24"/>
        </w:rPr>
      </w:pPr>
      <w:r>
        <w:rPr>
          <w:sz w:val="24"/>
        </w:rPr>
        <w:t>Sugiyono,</w:t>
      </w:r>
      <w:r>
        <w:rPr>
          <w:spacing w:val="-11"/>
          <w:sz w:val="24"/>
        </w:rPr>
        <w:t xml:space="preserve"> </w:t>
      </w:r>
      <w:r>
        <w:rPr>
          <w:sz w:val="24"/>
        </w:rPr>
        <w:t>(2017).</w:t>
      </w:r>
      <w:r>
        <w:rPr>
          <w:spacing w:val="-9"/>
          <w:sz w:val="24"/>
        </w:rPr>
        <w:t xml:space="preserve"> </w:t>
      </w:r>
      <w:r>
        <w:rPr>
          <w:i/>
          <w:sz w:val="24"/>
        </w:rPr>
        <w:t>Metode</w:t>
      </w:r>
      <w:r>
        <w:rPr>
          <w:i/>
          <w:spacing w:val="-1"/>
          <w:sz w:val="24"/>
        </w:rPr>
        <w:t xml:space="preserve"> </w:t>
      </w:r>
      <w:r>
        <w:rPr>
          <w:i/>
          <w:sz w:val="24"/>
        </w:rPr>
        <w:t>Penelitian</w:t>
      </w:r>
      <w:r>
        <w:rPr>
          <w:i/>
          <w:spacing w:val="-8"/>
          <w:sz w:val="24"/>
        </w:rPr>
        <w:t xml:space="preserve"> </w:t>
      </w:r>
      <w:r>
        <w:rPr>
          <w:i/>
          <w:sz w:val="24"/>
        </w:rPr>
        <w:t>Kuantitatif,</w:t>
      </w:r>
      <w:r>
        <w:rPr>
          <w:i/>
          <w:spacing w:val="-13"/>
          <w:sz w:val="24"/>
        </w:rPr>
        <w:t xml:space="preserve"> </w:t>
      </w:r>
      <w:r>
        <w:rPr>
          <w:i/>
          <w:sz w:val="24"/>
        </w:rPr>
        <w:t>Kualitatif,</w:t>
      </w:r>
      <w:r>
        <w:rPr>
          <w:i/>
          <w:spacing w:val="-6"/>
          <w:sz w:val="24"/>
        </w:rPr>
        <w:t xml:space="preserve"> </w:t>
      </w:r>
      <w:r>
        <w:rPr>
          <w:i/>
          <w:sz w:val="24"/>
        </w:rPr>
        <w:t>dan</w:t>
      </w:r>
      <w:r>
        <w:rPr>
          <w:i/>
          <w:spacing w:val="-8"/>
          <w:sz w:val="24"/>
        </w:rPr>
        <w:t xml:space="preserve"> </w:t>
      </w:r>
      <w:r>
        <w:rPr>
          <w:i/>
          <w:sz w:val="24"/>
        </w:rPr>
        <w:t>R&amp;D</w:t>
      </w:r>
      <w:r>
        <w:rPr>
          <w:sz w:val="24"/>
        </w:rPr>
        <w:t>.</w:t>
      </w:r>
      <w:r>
        <w:rPr>
          <w:spacing w:val="-8"/>
          <w:sz w:val="24"/>
        </w:rPr>
        <w:t xml:space="preserve"> </w:t>
      </w:r>
      <w:r>
        <w:rPr>
          <w:sz w:val="24"/>
        </w:rPr>
        <w:t>Bandung:</w:t>
      </w:r>
      <w:r>
        <w:rPr>
          <w:spacing w:val="-1"/>
          <w:sz w:val="24"/>
        </w:rPr>
        <w:t xml:space="preserve"> </w:t>
      </w:r>
      <w:r>
        <w:rPr>
          <w:sz w:val="24"/>
        </w:rPr>
        <w:t>CV.</w:t>
      </w:r>
      <w:r>
        <w:rPr>
          <w:spacing w:val="-11"/>
          <w:sz w:val="24"/>
        </w:rPr>
        <w:t xml:space="preserve"> </w:t>
      </w:r>
      <w:r>
        <w:rPr>
          <w:spacing w:val="-2"/>
          <w:sz w:val="24"/>
        </w:rPr>
        <w:t>Alfabeta.</w:t>
      </w:r>
    </w:p>
    <w:p w14:paraId="494C1C2C" w14:textId="77777777" w:rsidR="00A24677" w:rsidRDefault="00A24677">
      <w:pPr>
        <w:pStyle w:val="BodyText"/>
        <w:jc w:val="left"/>
      </w:pPr>
    </w:p>
    <w:p w14:paraId="07E1AF96" w14:textId="77777777" w:rsidR="00A24677" w:rsidRDefault="00A24677">
      <w:pPr>
        <w:pStyle w:val="BodyText"/>
        <w:spacing w:before="62"/>
        <w:jc w:val="left"/>
      </w:pPr>
    </w:p>
    <w:p w14:paraId="14F81780" w14:textId="77777777" w:rsidR="00093333" w:rsidRDefault="00000000" w:rsidP="00093333">
      <w:pPr>
        <w:spacing w:line="235" w:lineRule="auto"/>
        <w:ind w:left="1068" w:right="380" w:hanging="708"/>
        <w:jc w:val="both"/>
        <w:rPr>
          <w:i/>
          <w:sz w:val="24"/>
        </w:rPr>
      </w:pPr>
      <w:r>
        <w:rPr>
          <w:sz w:val="24"/>
        </w:rPr>
        <w:t xml:space="preserve">Sugiyono. (2012). </w:t>
      </w:r>
      <w:r>
        <w:rPr>
          <w:i/>
          <w:sz w:val="24"/>
        </w:rPr>
        <w:t>Metode Penelitian Kuantitatif, Kualitatif, dan R&amp;D</w:t>
      </w:r>
      <w:r>
        <w:rPr>
          <w:sz w:val="24"/>
        </w:rPr>
        <w:t xml:space="preserve">. Bandung: Alfabeta. Sugiyono. (2014). </w:t>
      </w:r>
      <w:r>
        <w:rPr>
          <w:i/>
          <w:sz w:val="24"/>
        </w:rPr>
        <w:t xml:space="preserve">Metode Penelitian Pendidikan Pendekatan Kuantitatif, Kualitatif, dan </w:t>
      </w:r>
      <w:r>
        <w:rPr>
          <w:i/>
          <w:spacing w:val="-4"/>
          <w:sz w:val="24"/>
        </w:rPr>
        <w:t>R&amp;D.</w:t>
      </w:r>
    </w:p>
    <w:p w14:paraId="64D32F27" w14:textId="7E8A269B" w:rsidR="00A24677" w:rsidRPr="00093333" w:rsidRDefault="00000000" w:rsidP="00093333">
      <w:pPr>
        <w:spacing w:line="235" w:lineRule="auto"/>
        <w:ind w:left="1068" w:right="380" w:hanging="708"/>
        <w:jc w:val="both"/>
        <w:rPr>
          <w:i/>
          <w:sz w:val="24"/>
        </w:rPr>
      </w:pPr>
      <w:r>
        <w:rPr>
          <w:color w:val="1F1F1F"/>
          <w:sz w:val="24"/>
        </w:rPr>
        <w:t>Sulistyaningrum,</w:t>
      </w:r>
      <w:r>
        <w:rPr>
          <w:color w:val="1F1F1F"/>
          <w:spacing w:val="-9"/>
          <w:sz w:val="24"/>
        </w:rPr>
        <w:t xml:space="preserve"> </w:t>
      </w:r>
      <w:r>
        <w:rPr>
          <w:color w:val="1F1F1F"/>
          <w:sz w:val="24"/>
        </w:rPr>
        <w:t>E.,</w:t>
      </w:r>
      <w:r>
        <w:rPr>
          <w:color w:val="1F1F1F"/>
          <w:spacing w:val="-8"/>
          <w:sz w:val="24"/>
        </w:rPr>
        <w:t xml:space="preserve"> </w:t>
      </w:r>
      <w:r>
        <w:rPr>
          <w:color w:val="1F1F1F"/>
          <w:sz w:val="24"/>
        </w:rPr>
        <w:t>2016.</w:t>
      </w:r>
      <w:r>
        <w:rPr>
          <w:color w:val="1F1F1F"/>
          <w:spacing w:val="-7"/>
          <w:sz w:val="24"/>
        </w:rPr>
        <w:t xml:space="preserve"> </w:t>
      </w:r>
      <w:r>
        <w:rPr>
          <w:color w:val="1F1F1F"/>
          <w:sz w:val="24"/>
        </w:rPr>
        <w:t>Impact</w:t>
      </w:r>
      <w:r>
        <w:rPr>
          <w:color w:val="1F1F1F"/>
          <w:spacing w:val="-6"/>
          <w:sz w:val="24"/>
        </w:rPr>
        <w:t xml:space="preserve"> </w:t>
      </w:r>
      <w:r>
        <w:rPr>
          <w:color w:val="1F1F1F"/>
          <w:sz w:val="24"/>
        </w:rPr>
        <w:t>evaluation</w:t>
      </w:r>
      <w:r>
        <w:rPr>
          <w:color w:val="1F1F1F"/>
          <w:spacing w:val="-8"/>
          <w:sz w:val="24"/>
        </w:rPr>
        <w:t xml:space="preserve"> </w:t>
      </w:r>
      <w:r>
        <w:rPr>
          <w:color w:val="1F1F1F"/>
          <w:sz w:val="24"/>
        </w:rPr>
        <w:t>of</w:t>
      </w:r>
      <w:r>
        <w:rPr>
          <w:color w:val="1F1F1F"/>
          <w:spacing w:val="-8"/>
          <w:sz w:val="24"/>
        </w:rPr>
        <w:t xml:space="preserve"> </w:t>
      </w:r>
      <w:r>
        <w:rPr>
          <w:color w:val="1F1F1F"/>
          <w:sz w:val="24"/>
        </w:rPr>
        <w:t>the</w:t>
      </w:r>
      <w:r>
        <w:rPr>
          <w:color w:val="1F1F1F"/>
          <w:spacing w:val="-6"/>
          <w:sz w:val="24"/>
        </w:rPr>
        <w:t xml:space="preserve"> </w:t>
      </w:r>
      <w:r>
        <w:rPr>
          <w:color w:val="1F1F1F"/>
          <w:sz w:val="24"/>
        </w:rPr>
        <w:t>school</w:t>
      </w:r>
      <w:r>
        <w:rPr>
          <w:color w:val="1F1F1F"/>
          <w:spacing w:val="-9"/>
          <w:sz w:val="24"/>
        </w:rPr>
        <w:t xml:space="preserve"> </w:t>
      </w:r>
      <w:r>
        <w:rPr>
          <w:color w:val="1F1F1F"/>
          <w:sz w:val="24"/>
        </w:rPr>
        <w:t>operational</w:t>
      </w:r>
      <w:r>
        <w:rPr>
          <w:color w:val="1F1F1F"/>
          <w:spacing w:val="-9"/>
          <w:sz w:val="24"/>
        </w:rPr>
        <w:t xml:space="preserve"> </w:t>
      </w:r>
      <w:r>
        <w:rPr>
          <w:color w:val="1F1F1F"/>
          <w:sz w:val="24"/>
        </w:rPr>
        <w:t>assistance</w:t>
      </w:r>
      <w:r>
        <w:rPr>
          <w:color w:val="1F1F1F"/>
          <w:spacing w:val="37"/>
          <w:sz w:val="24"/>
        </w:rPr>
        <w:t xml:space="preserve"> </w:t>
      </w:r>
      <w:r>
        <w:rPr>
          <w:color w:val="1F1F1F"/>
          <w:sz w:val="24"/>
        </w:rPr>
        <w:t>program</w:t>
      </w:r>
      <w:r>
        <w:rPr>
          <w:color w:val="1F1F1F"/>
          <w:spacing w:val="-9"/>
          <w:sz w:val="24"/>
        </w:rPr>
        <w:t xml:space="preserve"> </w:t>
      </w:r>
      <w:r>
        <w:rPr>
          <w:color w:val="1F1F1F"/>
          <w:sz w:val="24"/>
        </w:rPr>
        <w:t xml:space="preserve">(BOS) using the matching method. </w:t>
      </w:r>
      <w:r>
        <w:rPr>
          <w:i/>
          <w:color w:val="1F1F1F"/>
          <w:sz w:val="24"/>
        </w:rPr>
        <w:t>Journal of Indonesian Economy and Business</w:t>
      </w:r>
      <w:r>
        <w:rPr>
          <w:color w:val="1F1F1F"/>
          <w:sz w:val="24"/>
        </w:rPr>
        <w:t xml:space="preserve">, </w:t>
      </w:r>
      <w:r>
        <w:rPr>
          <w:i/>
          <w:color w:val="1F1F1F"/>
          <w:sz w:val="24"/>
        </w:rPr>
        <w:t>31</w:t>
      </w:r>
      <w:r>
        <w:rPr>
          <w:color w:val="1F1F1F"/>
          <w:sz w:val="24"/>
        </w:rPr>
        <w:t xml:space="preserve">(1), pp.33- </w:t>
      </w:r>
      <w:r>
        <w:rPr>
          <w:color w:val="1F1F1F"/>
          <w:spacing w:val="-4"/>
          <w:sz w:val="24"/>
        </w:rPr>
        <w:t>62.</w:t>
      </w:r>
    </w:p>
    <w:p w14:paraId="14C4C9F5" w14:textId="77777777" w:rsidR="00A24677" w:rsidRDefault="00000000">
      <w:pPr>
        <w:pStyle w:val="BodyText"/>
        <w:tabs>
          <w:tab w:val="left" w:pos="1425"/>
          <w:tab w:val="left" w:pos="1889"/>
          <w:tab w:val="left" w:pos="2671"/>
          <w:tab w:val="left" w:pos="3334"/>
          <w:tab w:val="left" w:pos="4013"/>
          <w:tab w:val="left" w:pos="5317"/>
          <w:tab w:val="left" w:pos="6030"/>
          <w:tab w:val="left" w:pos="7018"/>
          <w:tab w:val="left" w:pos="8286"/>
          <w:tab w:val="left" w:pos="9527"/>
        </w:tabs>
        <w:spacing w:before="175"/>
        <w:ind w:left="1068" w:right="345" w:hanging="708"/>
        <w:jc w:val="left"/>
      </w:pPr>
      <w:r>
        <w:rPr>
          <w:spacing w:val="-2"/>
        </w:rPr>
        <w:t>Suratno,</w:t>
      </w:r>
      <w:r>
        <w:tab/>
      </w:r>
      <w:r>
        <w:rPr>
          <w:spacing w:val="-4"/>
        </w:rPr>
        <w:t>S.,</w:t>
      </w:r>
      <w:r>
        <w:tab/>
      </w:r>
      <w:r>
        <w:rPr>
          <w:spacing w:val="-4"/>
        </w:rPr>
        <w:t>2003.</w:t>
      </w:r>
      <w:r>
        <w:tab/>
      </w:r>
      <w:r>
        <w:rPr>
          <w:spacing w:val="-4"/>
        </w:rPr>
        <w:t>Tata</w:t>
      </w:r>
      <w:r>
        <w:tab/>
      </w:r>
      <w:r>
        <w:rPr>
          <w:spacing w:val="-4"/>
        </w:rPr>
        <w:t>Kota</w:t>
      </w:r>
      <w:r>
        <w:tab/>
      </w:r>
      <w:r>
        <w:rPr>
          <w:spacing w:val="-2"/>
        </w:rPr>
        <w:t>Tradisional</w:t>
      </w:r>
      <w:r>
        <w:tab/>
      </w:r>
      <w:r>
        <w:rPr>
          <w:spacing w:val="-4"/>
        </w:rPr>
        <w:t>Jawa</w:t>
      </w:r>
      <w:r>
        <w:tab/>
      </w:r>
      <w:r>
        <w:rPr>
          <w:spacing w:val="-2"/>
        </w:rPr>
        <w:t>Sebagai</w:t>
      </w:r>
      <w:r>
        <w:tab/>
      </w:r>
      <w:r>
        <w:rPr>
          <w:spacing w:val="-2"/>
        </w:rPr>
        <w:t>Penunjang</w:t>
      </w:r>
      <w:r>
        <w:tab/>
      </w:r>
      <w:r>
        <w:rPr>
          <w:spacing w:val="-2"/>
        </w:rPr>
        <w:t>Pariwisata</w:t>
      </w:r>
      <w:r>
        <w:tab/>
      </w:r>
      <w:r>
        <w:rPr>
          <w:spacing w:val="-6"/>
        </w:rPr>
        <w:t xml:space="preserve">Di </w:t>
      </w:r>
      <w:r>
        <w:t>KotagedeYogyakarta</w:t>
      </w:r>
      <w:r>
        <w:rPr>
          <w:spacing w:val="-13"/>
        </w:rPr>
        <w:t xml:space="preserve"> </w:t>
      </w:r>
      <w:r>
        <w:t>(Tinjauan</w:t>
      </w:r>
      <w:r>
        <w:rPr>
          <w:spacing w:val="-11"/>
        </w:rPr>
        <w:t xml:space="preserve"> </w:t>
      </w:r>
      <w:r>
        <w:t>Estetis</w:t>
      </w:r>
      <w:r>
        <w:rPr>
          <w:i/>
        </w:rPr>
        <w:t>).</w:t>
      </w:r>
      <w:r>
        <w:rPr>
          <w:i/>
          <w:spacing w:val="-11"/>
        </w:rPr>
        <w:t xml:space="preserve"> </w:t>
      </w:r>
      <w:r>
        <w:rPr>
          <w:i/>
        </w:rPr>
        <w:t>Jurnal</w:t>
      </w:r>
      <w:r>
        <w:rPr>
          <w:i/>
          <w:spacing w:val="-10"/>
        </w:rPr>
        <w:t xml:space="preserve"> </w:t>
      </w:r>
      <w:r>
        <w:rPr>
          <w:i/>
        </w:rPr>
        <w:t>Masyarakat</w:t>
      </w:r>
      <w:r>
        <w:rPr>
          <w:i/>
          <w:spacing w:val="-9"/>
        </w:rPr>
        <w:t xml:space="preserve"> </w:t>
      </w:r>
      <w:r>
        <w:rPr>
          <w:i/>
        </w:rPr>
        <w:t>dan</w:t>
      </w:r>
      <w:r>
        <w:rPr>
          <w:i/>
          <w:spacing w:val="-12"/>
        </w:rPr>
        <w:t xml:space="preserve"> </w:t>
      </w:r>
      <w:r>
        <w:rPr>
          <w:i/>
        </w:rPr>
        <w:t>Budaya,</w:t>
      </w:r>
      <w:r>
        <w:rPr>
          <w:i/>
          <w:spacing w:val="-7"/>
        </w:rPr>
        <w:t xml:space="preserve"> </w:t>
      </w:r>
      <w:r>
        <w:t>5(1),</w:t>
      </w:r>
      <w:r>
        <w:rPr>
          <w:spacing w:val="-10"/>
        </w:rPr>
        <w:t xml:space="preserve"> </w:t>
      </w:r>
      <w:r>
        <w:t>pp.113-</w:t>
      </w:r>
      <w:r>
        <w:rPr>
          <w:spacing w:val="-11"/>
        </w:rPr>
        <w:t xml:space="preserve"> </w:t>
      </w:r>
      <w:r>
        <w:rPr>
          <w:spacing w:val="-4"/>
        </w:rPr>
        <w:t>126.</w:t>
      </w:r>
    </w:p>
    <w:p w14:paraId="5C8466DD" w14:textId="77777777" w:rsidR="00A24677" w:rsidRDefault="00000000">
      <w:pPr>
        <w:spacing w:before="163" w:line="369" w:lineRule="auto"/>
        <w:ind w:left="360" w:right="1433"/>
        <w:rPr>
          <w:sz w:val="24"/>
        </w:rPr>
      </w:pPr>
      <w:r>
        <w:rPr>
          <w:sz w:val="24"/>
        </w:rPr>
        <w:t>Tarigan,</w:t>
      </w:r>
      <w:r>
        <w:rPr>
          <w:spacing w:val="34"/>
          <w:sz w:val="24"/>
        </w:rPr>
        <w:t xml:space="preserve"> </w:t>
      </w:r>
      <w:r>
        <w:rPr>
          <w:sz w:val="24"/>
        </w:rPr>
        <w:t>Robinson.</w:t>
      </w:r>
      <w:r>
        <w:rPr>
          <w:spacing w:val="34"/>
          <w:sz w:val="24"/>
        </w:rPr>
        <w:t xml:space="preserve"> </w:t>
      </w:r>
      <w:r>
        <w:rPr>
          <w:sz w:val="24"/>
        </w:rPr>
        <w:t>2007.</w:t>
      </w:r>
      <w:r>
        <w:rPr>
          <w:spacing w:val="37"/>
          <w:sz w:val="24"/>
        </w:rPr>
        <w:t xml:space="preserve"> </w:t>
      </w:r>
      <w:r>
        <w:rPr>
          <w:i/>
          <w:sz w:val="24"/>
        </w:rPr>
        <w:t>Ekonomi</w:t>
      </w:r>
      <w:r>
        <w:rPr>
          <w:i/>
          <w:spacing w:val="34"/>
          <w:sz w:val="24"/>
        </w:rPr>
        <w:t xml:space="preserve"> </w:t>
      </w:r>
      <w:r>
        <w:rPr>
          <w:i/>
          <w:sz w:val="24"/>
        </w:rPr>
        <w:t>Regional</w:t>
      </w:r>
      <w:r>
        <w:rPr>
          <w:i/>
          <w:spacing w:val="34"/>
          <w:sz w:val="24"/>
        </w:rPr>
        <w:t xml:space="preserve"> </w:t>
      </w:r>
      <w:r>
        <w:rPr>
          <w:i/>
          <w:sz w:val="24"/>
        </w:rPr>
        <w:t>Teori</w:t>
      </w:r>
      <w:r>
        <w:rPr>
          <w:i/>
          <w:spacing w:val="34"/>
          <w:sz w:val="24"/>
        </w:rPr>
        <w:t xml:space="preserve"> </w:t>
      </w:r>
      <w:r>
        <w:rPr>
          <w:i/>
          <w:sz w:val="24"/>
        </w:rPr>
        <w:t>dan</w:t>
      </w:r>
      <w:r>
        <w:rPr>
          <w:i/>
          <w:spacing w:val="33"/>
          <w:sz w:val="24"/>
        </w:rPr>
        <w:t xml:space="preserve"> </w:t>
      </w:r>
      <w:r>
        <w:rPr>
          <w:i/>
          <w:sz w:val="24"/>
        </w:rPr>
        <w:t>Aplikasi</w:t>
      </w:r>
      <w:r>
        <w:rPr>
          <w:i/>
          <w:spacing w:val="35"/>
          <w:sz w:val="24"/>
        </w:rPr>
        <w:t xml:space="preserve"> </w:t>
      </w:r>
      <w:r>
        <w:rPr>
          <w:i/>
          <w:sz w:val="24"/>
        </w:rPr>
        <w:t>(Edisi</w:t>
      </w:r>
      <w:r>
        <w:rPr>
          <w:i/>
          <w:spacing w:val="35"/>
          <w:sz w:val="24"/>
        </w:rPr>
        <w:t xml:space="preserve"> </w:t>
      </w:r>
      <w:r>
        <w:rPr>
          <w:i/>
          <w:sz w:val="24"/>
        </w:rPr>
        <w:t>Revisi</w:t>
      </w:r>
      <w:r>
        <w:rPr>
          <w:sz w:val="24"/>
        </w:rPr>
        <w:t>). Jakarta : PTBumi Aksara.</w:t>
      </w:r>
    </w:p>
    <w:p w14:paraId="5E6B023A" w14:textId="77777777" w:rsidR="00A24677" w:rsidRDefault="00000000">
      <w:pPr>
        <w:spacing w:before="21"/>
        <w:ind w:left="360"/>
        <w:rPr>
          <w:i/>
          <w:sz w:val="24"/>
        </w:rPr>
      </w:pPr>
      <w:r>
        <w:rPr>
          <w:sz w:val="24"/>
        </w:rPr>
        <w:t>Tarigan,</w:t>
      </w:r>
      <w:r>
        <w:rPr>
          <w:spacing w:val="22"/>
          <w:sz w:val="24"/>
        </w:rPr>
        <w:t xml:space="preserve"> </w:t>
      </w:r>
      <w:r>
        <w:rPr>
          <w:sz w:val="24"/>
        </w:rPr>
        <w:t>Robinson.</w:t>
      </w:r>
      <w:r>
        <w:rPr>
          <w:spacing w:val="29"/>
          <w:sz w:val="24"/>
        </w:rPr>
        <w:t xml:space="preserve"> </w:t>
      </w:r>
      <w:r>
        <w:rPr>
          <w:sz w:val="24"/>
        </w:rPr>
        <w:t>2012</w:t>
      </w:r>
      <w:r>
        <w:rPr>
          <w:i/>
          <w:sz w:val="24"/>
        </w:rPr>
        <w:t>.</w:t>
      </w:r>
      <w:r>
        <w:rPr>
          <w:i/>
          <w:spacing w:val="33"/>
          <w:sz w:val="24"/>
        </w:rPr>
        <w:t xml:space="preserve"> </w:t>
      </w:r>
      <w:r>
        <w:rPr>
          <w:i/>
          <w:sz w:val="24"/>
        </w:rPr>
        <w:t>Ekonomi</w:t>
      </w:r>
      <w:r>
        <w:rPr>
          <w:i/>
          <w:spacing w:val="29"/>
          <w:sz w:val="24"/>
        </w:rPr>
        <w:t xml:space="preserve"> </w:t>
      </w:r>
      <w:r>
        <w:rPr>
          <w:i/>
          <w:sz w:val="24"/>
        </w:rPr>
        <w:t>Regional</w:t>
      </w:r>
      <w:r>
        <w:rPr>
          <w:i/>
          <w:spacing w:val="34"/>
          <w:sz w:val="24"/>
        </w:rPr>
        <w:t xml:space="preserve"> </w:t>
      </w:r>
      <w:r>
        <w:rPr>
          <w:i/>
          <w:sz w:val="24"/>
        </w:rPr>
        <w:t>Teori</w:t>
      </w:r>
      <w:r>
        <w:rPr>
          <w:i/>
          <w:spacing w:val="33"/>
          <w:sz w:val="24"/>
        </w:rPr>
        <w:t xml:space="preserve"> </w:t>
      </w:r>
      <w:r>
        <w:rPr>
          <w:i/>
          <w:sz w:val="24"/>
        </w:rPr>
        <w:t>dan</w:t>
      </w:r>
      <w:r>
        <w:rPr>
          <w:i/>
          <w:spacing w:val="20"/>
          <w:sz w:val="24"/>
        </w:rPr>
        <w:t xml:space="preserve"> </w:t>
      </w:r>
      <w:r>
        <w:rPr>
          <w:i/>
          <w:sz w:val="24"/>
        </w:rPr>
        <w:t>Aplikasi</w:t>
      </w:r>
      <w:r>
        <w:rPr>
          <w:i/>
          <w:spacing w:val="36"/>
          <w:sz w:val="24"/>
        </w:rPr>
        <w:t xml:space="preserve"> </w:t>
      </w:r>
      <w:r>
        <w:rPr>
          <w:i/>
          <w:sz w:val="24"/>
        </w:rPr>
        <w:t>(Edisi</w:t>
      </w:r>
      <w:r>
        <w:rPr>
          <w:i/>
          <w:spacing w:val="29"/>
          <w:sz w:val="24"/>
        </w:rPr>
        <w:t xml:space="preserve"> </w:t>
      </w:r>
      <w:r>
        <w:rPr>
          <w:i/>
          <w:spacing w:val="-2"/>
          <w:sz w:val="24"/>
        </w:rPr>
        <w:t>Revisi).</w:t>
      </w:r>
    </w:p>
    <w:p w14:paraId="4A415205" w14:textId="77777777" w:rsidR="00A24677" w:rsidRDefault="00000000">
      <w:pPr>
        <w:pStyle w:val="BodyText"/>
        <w:spacing w:before="161"/>
        <w:ind w:left="360"/>
      </w:pPr>
      <w:r>
        <w:t>Jakarta</w:t>
      </w:r>
      <w:r>
        <w:rPr>
          <w:spacing w:val="1"/>
        </w:rPr>
        <w:t xml:space="preserve"> </w:t>
      </w:r>
      <w:r>
        <w:t>:</w:t>
      </w:r>
      <w:r>
        <w:rPr>
          <w:spacing w:val="10"/>
        </w:rPr>
        <w:t xml:space="preserve"> </w:t>
      </w:r>
      <w:r>
        <w:t>PTBumi</w:t>
      </w:r>
      <w:r>
        <w:rPr>
          <w:spacing w:val="-16"/>
        </w:rPr>
        <w:t xml:space="preserve"> </w:t>
      </w:r>
      <w:r>
        <w:rPr>
          <w:spacing w:val="-2"/>
        </w:rPr>
        <w:t>Aksara.</w:t>
      </w:r>
    </w:p>
    <w:p w14:paraId="46F479AF" w14:textId="77777777" w:rsidR="00A24677" w:rsidRDefault="00000000">
      <w:pPr>
        <w:pStyle w:val="BodyText"/>
        <w:spacing w:before="21" w:line="388" w:lineRule="auto"/>
        <w:ind w:left="360" w:right="1247"/>
      </w:pPr>
      <w:r>
        <w:t>Tiasta</w:t>
      </w:r>
      <w:r>
        <w:rPr>
          <w:spacing w:val="-6"/>
        </w:rPr>
        <w:t xml:space="preserve"> </w:t>
      </w:r>
      <w:r>
        <w:t>dkk.,</w:t>
      </w:r>
      <w:r>
        <w:rPr>
          <w:spacing w:val="-4"/>
        </w:rPr>
        <w:t xml:space="preserve"> </w:t>
      </w:r>
      <w:r>
        <w:t>(2012).</w:t>
      </w:r>
      <w:r>
        <w:rPr>
          <w:spacing w:val="-5"/>
        </w:rPr>
        <w:t xml:space="preserve"> </w:t>
      </w:r>
      <w:r>
        <w:t>Analisis</w:t>
      </w:r>
      <w:r>
        <w:rPr>
          <w:spacing w:val="-5"/>
        </w:rPr>
        <w:t xml:space="preserve"> </w:t>
      </w:r>
      <w:r>
        <w:t>Kebutuhan</w:t>
      </w:r>
      <w:r>
        <w:rPr>
          <w:spacing w:val="-5"/>
        </w:rPr>
        <w:t xml:space="preserve"> </w:t>
      </w:r>
      <w:r>
        <w:t>Parkir</w:t>
      </w:r>
      <w:r>
        <w:rPr>
          <w:spacing w:val="-3"/>
        </w:rPr>
        <w:t xml:space="preserve"> </w:t>
      </w:r>
      <w:r>
        <w:t>Di</w:t>
      </w:r>
      <w:r>
        <w:rPr>
          <w:spacing w:val="-6"/>
        </w:rPr>
        <w:t xml:space="preserve"> </w:t>
      </w:r>
      <w:r>
        <w:t>Pasar</w:t>
      </w:r>
      <w:r>
        <w:rPr>
          <w:spacing w:val="-3"/>
        </w:rPr>
        <w:t xml:space="preserve"> </w:t>
      </w:r>
      <w:r>
        <w:t>Seni</w:t>
      </w:r>
      <w:r>
        <w:rPr>
          <w:spacing w:val="-4"/>
        </w:rPr>
        <w:t xml:space="preserve"> </w:t>
      </w:r>
      <w:r>
        <w:t>Guwang</w:t>
      </w:r>
      <w:r>
        <w:rPr>
          <w:spacing w:val="-4"/>
        </w:rPr>
        <w:t xml:space="preserve"> </w:t>
      </w:r>
      <w:r>
        <w:t>KabupatenGianyar. Utama, I</w:t>
      </w:r>
      <w:r>
        <w:rPr>
          <w:spacing w:val="-5"/>
        </w:rPr>
        <w:t xml:space="preserve"> </w:t>
      </w:r>
      <w:r>
        <w:t>Gusti Bagus Rai,</w:t>
      </w:r>
      <w:r>
        <w:rPr>
          <w:spacing w:val="-3"/>
        </w:rPr>
        <w:t xml:space="preserve"> </w:t>
      </w:r>
      <w:r>
        <w:t>2016,</w:t>
      </w:r>
      <w:r>
        <w:rPr>
          <w:spacing w:val="-1"/>
        </w:rPr>
        <w:t xml:space="preserve"> </w:t>
      </w:r>
      <w:r>
        <w:rPr>
          <w:i/>
        </w:rPr>
        <w:t xml:space="preserve">Pengantar Industri Pariwisata, </w:t>
      </w:r>
      <w:r>
        <w:t>Deepublish,Yogyakarta.</w:t>
      </w:r>
    </w:p>
    <w:p w14:paraId="2BED0FAF" w14:textId="77777777" w:rsidR="00A24677" w:rsidRDefault="00000000">
      <w:pPr>
        <w:ind w:left="1068" w:right="351" w:hanging="708"/>
        <w:jc w:val="both"/>
        <w:rPr>
          <w:sz w:val="24"/>
        </w:rPr>
      </w:pPr>
      <w:r>
        <w:rPr>
          <w:color w:val="1F1F1F"/>
          <w:sz w:val="24"/>
        </w:rPr>
        <w:t xml:space="preserve">Van de Walle, D.P., Ravallion, M., Mendiratta, V. and Koolwal, G.B., 2013. Long-term impactsof household electrification in rural India. </w:t>
      </w:r>
      <w:r>
        <w:rPr>
          <w:i/>
          <w:color w:val="1F1F1F"/>
          <w:sz w:val="24"/>
        </w:rPr>
        <w:t>World Bank Policy Research Working Paper</w:t>
      </w:r>
      <w:r>
        <w:rPr>
          <w:color w:val="1F1F1F"/>
          <w:sz w:val="24"/>
        </w:rPr>
        <w:t xml:space="preserve">, </w:t>
      </w:r>
      <w:r>
        <w:rPr>
          <w:color w:val="1F1F1F"/>
          <w:spacing w:val="-2"/>
          <w:sz w:val="24"/>
        </w:rPr>
        <w:t>(6527).</w:t>
      </w:r>
    </w:p>
    <w:p w14:paraId="407F6FA3" w14:textId="77777777" w:rsidR="00A24677" w:rsidRDefault="00000000">
      <w:pPr>
        <w:spacing w:before="182"/>
        <w:ind w:left="1068" w:hanging="708"/>
        <w:rPr>
          <w:sz w:val="24"/>
        </w:rPr>
      </w:pPr>
      <w:r>
        <w:rPr>
          <w:sz w:val="24"/>
        </w:rPr>
        <w:t xml:space="preserve">Wicaksono. (2011). </w:t>
      </w:r>
      <w:r>
        <w:rPr>
          <w:i/>
          <w:sz w:val="24"/>
        </w:rPr>
        <w:t xml:space="preserve">Pengaruh Modal Awal, Lama Usaha, Dan Jam Kerja Terhadap Pendapatan </w:t>
      </w:r>
      <w:r>
        <w:rPr>
          <w:i/>
          <w:sz w:val="24"/>
        </w:rPr>
        <w:lastRenderedPageBreak/>
        <w:t>Pedagang Kios Di Pasar Bintoro Demak</w:t>
      </w:r>
      <w:r>
        <w:rPr>
          <w:sz w:val="24"/>
        </w:rPr>
        <w:t>. Universitas Diponegoro : Semarang</w:t>
      </w:r>
    </w:p>
    <w:p w14:paraId="73EA897E" w14:textId="77777777" w:rsidR="00A24677" w:rsidRDefault="00000000">
      <w:pPr>
        <w:pStyle w:val="BodyText"/>
        <w:spacing w:before="160" w:line="256" w:lineRule="auto"/>
        <w:ind w:left="398" w:right="356" w:firstLine="2"/>
        <w:jc w:val="right"/>
        <w:rPr>
          <w:i/>
        </w:rPr>
      </w:pPr>
      <w:r>
        <w:rPr>
          <w:color w:val="1F1F1F"/>
        </w:rPr>
        <w:t>Wulandari, D., Soseco, T. and Narmaditya, B.S., 2016. Analysis of the use</w:t>
      </w:r>
      <w:r>
        <w:rPr>
          <w:color w:val="1F1F1F"/>
          <w:spacing w:val="-2"/>
        </w:rPr>
        <w:t xml:space="preserve"> </w:t>
      </w:r>
      <w:r>
        <w:rPr>
          <w:color w:val="1F1F1F"/>
        </w:rPr>
        <w:t xml:space="preserve">of electronic moneyin efforts to support the less cash society. </w:t>
      </w:r>
      <w:r>
        <w:rPr>
          <w:i/>
          <w:color w:val="1F1F1F"/>
        </w:rPr>
        <w:t>International Finance and Banking</w:t>
      </w:r>
      <w:r>
        <w:rPr>
          <w:color w:val="1F1F1F"/>
        </w:rPr>
        <w:t xml:space="preserve">, </w:t>
      </w:r>
      <w:r>
        <w:rPr>
          <w:i/>
          <w:color w:val="1F1F1F"/>
        </w:rPr>
        <w:t>3</w:t>
      </w:r>
      <w:r>
        <w:rPr>
          <w:color w:val="1F1F1F"/>
        </w:rPr>
        <w:t>(1), pp.1-10. Yuniarti, S. and Haryanto, S., 2005. Pekerja Wanita pada Industri Rumah Tangga Sandang dan</w:t>
      </w:r>
      <w:r>
        <w:rPr>
          <w:color w:val="1F1F1F"/>
          <w:spacing w:val="40"/>
        </w:rPr>
        <w:t xml:space="preserve"> </w:t>
      </w:r>
      <w:r>
        <w:rPr>
          <w:color w:val="1F1F1F"/>
        </w:rPr>
        <w:t xml:space="preserve">Kontribusinya Terhadap pendapatan Rumah tangga di Kecamatan Sukun Malang. </w:t>
      </w:r>
      <w:r>
        <w:rPr>
          <w:i/>
          <w:color w:val="1F1F1F"/>
        </w:rPr>
        <w:t>Jurnal</w:t>
      </w:r>
    </w:p>
    <w:p w14:paraId="07A99958" w14:textId="77777777" w:rsidR="00A24677" w:rsidRDefault="00000000">
      <w:pPr>
        <w:spacing w:line="261" w:lineRule="exact"/>
        <w:ind w:left="1068"/>
        <w:rPr>
          <w:sz w:val="24"/>
        </w:rPr>
      </w:pPr>
      <w:r>
        <w:rPr>
          <w:i/>
          <w:color w:val="1F1F1F"/>
          <w:spacing w:val="-2"/>
          <w:sz w:val="24"/>
        </w:rPr>
        <w:t>Penelitian</w:t>
      </w:r>
      <w:r>
        <w:rPr>
          <w:i/>
          <w:color w:val="1F1F1F"/>
          <w:spacing w:val="-4"/>
          <w:sz w:val="24"/>
        </w:rPr>
        <w:t xml:space="preserve"> </w:t>
      </w:r>
      <w:r>
        <w:rPr>
          <w:i/>
          <w:color w:val="1F1F1F"/>
          <w:spacing w:val="-2"/>
          <w:sz w:val="24"/>
        </w:rPr>
        <w:t>Universitas</w:t>
      </w:r>
      <w:r>
        <w:rPr>
          <w:i/>
          <w:color w:val="1F1F1F"/>
          <w:spacing w:val="3"/>
          <w:sz w:val="24"/>
        </w:rPr>
        <w:t xml:space="preserve"> </w:t>
      </w:r>
      <w:r>
        <w:rPr>
          <w:i/>
          <w:color w:val="1F1F1F"/>
          <w:spacing w:val="-2"/>
          <w:sz w:val="24"/>
        </w:rPr>
        <w:t>Merdeka Malang</w:t>
      </w:r>
      <w:r>
        <w:rPr>
          <w:color w:val="1F1F1F"/>
          <w:spacing w:val="-2"/>
          <w:sz w:val="24"/>
        </w:rPr>
        <w:t>,</w:t>
      </w:r>
      <w:r>
        <w:rPr>
          <w:i/>
          <w:color w:val="1F1F1F"/>
          <w:spacing w:val="-2"/>
          <w:sz w:val="24"/>
        </w:rPr>
        <w:t>17</w:t>
      </w:r>
      <w:r>
        <w:rPr>
          <w:color w:val="1F1F1F"/>
          <w:spacing w:val="-2"/>
          <w:sz w:val="24"/>
        </w:rPr>
        <w:t>(2).</w:t>
      </w:r>
    </w:p>
    <w:p w14:paraId="106C6E1C" w14:textId="77777777" w:rsidR="00A24677" w:rsidRDefault="00000000">
      <w:pPr>
        <w:spacing w:before="161"/>
        <w:ind w:left="1212" w:hanging="852"/>
        <w:rPr>
          <w:sz w:val="24"/>
        </w:rPr>
      </w:pPr>
      <w:r>
        <w:rPr>
          <w:color w:val="1F1F1F"/>
          <w:sz w:val="24"/>
        </w:rPr>
        <w:t>Sinaga, P.,</w:t>
      </w:r>
      <w:r>
        <w:rPr>
          <w:color w:val="1F1F1F"/>
          <w:spacing w:val="-1"/>
          <w:sz w:val="24"/>
        </w:rPr>
        <w:t xml:space="preserve"> </w:t>
      </w:r>
      <w:r>
        <w:rPr>
          <w:color w:val="1F1F1F"/>
          <w:sz w:val="24"/>
        </w:rPr>
        <w:t>2006. Pasar</w:t>
      </w:r>
      <w:r>
        <w:rPr>
          <w:color w:val="1F1F1F"/>
          <w:spacing w:val="-5"/>
          <w:sz w:val="24"/>
        </w:rPr>
        <w:t xml:space="preserve"> </w:t>
      </w:r>
      <w:r>
        <w:rPr>
          <w:color w:val="1F1F1F"/>
          <w:sz w:val="24"/>
        </w:rPr>
        <w:t>Modern VS</w:t>
      </w:r>
      <w:r>
        <w:rPr>
          <w:color w:val="1F1F1F"/>
          <w:spacing w:val="-3"/>
          <w:sz w:val="24"/>
        </w:rPr>
        <w:t xml:space="preserve"> </w:t>
      </w:r>
      <w:r>
        <w:rPr>
          <w:color w:val="1F1F1F"/>
          <w:sz w:val="24"/>
        </w:rPr>
        <w:t>Pasar</w:t>
      </w:r>
      <w:r>
        <w:rPr>
          <w:color w:val="1F1F1F"/>
          <w:spacing w:val="-1"/>
          <w:sz w:val="24"/>
        </w:rPr>
        <w:t xml:space="preserve"> </w:t>
      </w:r>
      <w:r>
        <w:rPr>
          <w:color w:val="1F1F1F"/>
          <w:sz w:val="24"/>
        </w:rPr>
        <w:t xml:space="preserve">Tradisional. </w:t>
      </w:r>
      <w:r>
        <w:rPr>
          <w:i/>
          <w:color w:val="1F1F1F"/>
          <w:sz w:val="24"/>
        </w:rPr>
        <w:t xml:space="preserve">Makalah Ekonometrika danPerencanaan </w:t>
      </w:r>
      <w:r>
        <w:rPr>
          <w:i/>
          <w:color w:val="1F1F1F"/>
          <w:spacing w:val="-2"/>
          <w:sz w:val="24"/>
        </w:rPr>
        <w:t>Pembangunan</w:t>
      </w:r>
      <w:r>
        <w:rPr>
          <w:color w:val="1F1F1F"/>
          <w:spacing w:val="-2"/>
          <w:sz w:val="24"/>
        </w:rPr>
        <w:t>.</w:t>
      </w:r>
    </w:p>
    <w:p w14:paraId="2AC8D0EF" w14:textId="77777777" w:rsidR="00A24677" w:rsidRDefault="00000000">
      <w:pPr>
        <w:tabs>
          <w:tab w:val="left" w:pos="1140"/>
          <w:tab w:val="left" w:pos="1685"/>
          <w:tab w:val="left" w:pos="2455"/>
          <w:tab w:val="left" w:pos="3512"/>
          <w:tab w:val="left" w:pos="4460"/>
          <w:tab w:val="left" w:pos="5156"/>
          <w:tab w:val="left" w:pos="6270"/>
          <w:tab w:val="left" w:pos="7006"/>
          <w:tab w:val="left" w:pos="7717"/>
          <w:tab w:val="left" w:pos="8956"/>
        </w:tabs>
        <w:spacing w:before="158"/>
        <w:ind w:left="1212" w:right="495" w:hanging="852"/>
        <w:rPr>
          <w:sz w:val="24"/>
        </w:rPr>
      </w:pPr>
      <w:r>
        <w:rPr>
          <w:color w:val="1F1F1F"/>
          <w:spacing w:val="-2"/>
          <w:sz w:val="24"/>
        </w:rPr>
        <w:t>Subri,</w:t>
      </w:r>
      <w:r>
        <w:rPr>
          <w:color w:val="1F1F1F"/>
          <w:sz w:val="24"/>
        </w:rPr>
        <w:tab/>
      </w:r>
      <w:r>
        <w:rPr>
          <w:color w:val="1F1F1F"/>
          <w:spacing w:val="-4"/>
          <w:sz w:val="24"/>
        </w:rPr>
        <w:t>M.,</w:t>
      </w:r>
      <w:r>
        <w:rPr>
          <w:color w:val="1F1F1F"/>
          <w:sz w:val="24"/>
        </w:rPr>
        <w:tab/>
      </w:r>
      <w:r>
        <w:rPr>
          <w:color w:val="1F1F1F"/>
          <w:spacing w:val="-2"/>
          <w:sz w:val="24"/>
        </w:rPr>
        <w:t>2003.</w:t>
      </w:r>
      <w:r>
        <w:rPr>
          <w:color w:val="1F1F1F"/>
          <w:sz w:val="24"/>
        </w:rPr>
        <w:tab/>
      </w:r>
      <w:r>
        <w:rPr>
          <w:i/>
          <w:color w:val="1F1F1F"/>
          <w:spacing w:val="-2"/>
          <w:sz w:val="24"/>
        </w:rPr>
        <w:t>Ekonomi</w:t>
      </w:r>
      <w:r>
        <w:rPr>
          <w:i/>
          <w:color w:val="1F1F1F"/>
          <w:sz w:val="24"/>
        </w:rPr>
        <w:tab/>
      </w:r>
      <w:r>
        <w:rPr>
          <w:i/>
          <w:color w:val="1F1F1F"/>
          <w:spacing w:val="-2"/>
          <w:sz w:val="24"/>
        </w:rPr>
        <w:t>sumber</w:t>
      </w:r>
      <w:r>
        <w:rPr>
          <w:i/>
          <w:color w:val="1F1F1F"/>
          <w:sz w:val="24"/>
        </w:rPr>
        <w:tab/>
      </w:r>
      <w:r>
        <w:rPr>
          <w:i/>
          <w:color w:val="1F1F1F"/>
          <w:spacing w:val="-4"/>
          <w:sz w:val="24"/>
        </w:rPr>
        <w:t>daya</w:t>
      </w:r>
      <w:r>
        <w:rPr>
          <w:i/>
          <w:color w:val="1F1F1F"/>
          <w:sz w:val="24"/>
        </w:rPr>
        <w:tab/>
      </w:r>
      <w:r>
        <w:rPr>
          <w:i/>
          <w:color w:val="1F1F1F"/>
          <w:spacing w:val="-2"/>
          <w:sz w:val="24"/>
        </w:rPr>
        <w:t>manusia</w:t>
      </w:r>
      <w:r>
        <w:rPr>
          <w:color w:val="1F1F1F"/>
          <w:spacing w:val="-2"/>
          <w:sz w:val="24"/>
        </w:rPr>
        <w:t>.</w:t>
      </w:r>
      <w:r>
        <w:rPr>
          <w:color w:val="1F1F1F"/>
          <w:sz w:val="24"/>
        </w:rPr>
        <w:tab/>
      </w:r>
      <w:r>
        <w:rPr>
          <w:color w:val="1F1F1F"/>
          <w:spacing w:val="-2"/>
          <w:sz w:val="24"/>
        </w:rPr>
        <w:t>Divisi</w:t>
      </w:r>
      <w:r>
        <w:rPr>
          <w:color w:val="1F1F1F"/>
          <w:sz w:val="24"/>
        </w:rPr>
        <w:tab/>
      </w:r>
      <w:r>
        <w:rPr>
          <w:color w:val="1F1F1F"/>
          <w:spacing w:val="-4"/>
          <w:sz w:val="24"/>
        </w:rPr>
        <w:t>Buku</w:t>
      </w:r>
      <w:r>
        <w:rPr>
          <w:color w:val="1F1F1F"/>
          <w:sz w:val="24"/>
        </w:rPr>
        <w:tab/>
      </w:r>
      <w:r>
        <w:rPr>
          <w:color w:val="1F1F1F"/>
          <w:spacing w:val="-2"/>
          <w:sz w:val="24"/>
        </w:rPr>
        <w:t>Perguruan</w:t>
      </w:r>
      <w:r>
        <w:rPr>
          <w:color w:val="1F1F1F"/>
          <w:sz w:val="24"/>
        </w:rPr>
        <w:tab/>
      </w:r>
      <w:r>
        <w:rPr>
          <w:color w:val="1F1F1F"/>
          <w:spacing w:val="-4"/>
          <w:sz w:val="24"/>
        </w:rPr>
        <w:t xml:space="preserve">Tinggi, </w:t>
      </w:r>
      <w:r>
        <w:rPr>
          <w:color w:val="1F1F1F"/>
          <w:spacing w:val="-2"/>
          <w:sz w:val="24"/>
        </w:rPr>
        <w:t>RajaGrafindoPersada.</w:t>
      </w:r>
    </w:p>
    <w:sectPr w:rsidR="00A24677">
      <w:pgSz w:w="12240" w:h="15840"/>
      <w:pgMar w:top="660"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59FBC" w14:textId="77777777" w:rsidR="00A74442" w:rsidRDefault="00A74442" w:rsidP="00893C1E">
      <w:r>
        <w:separator/>
      </w:r>
    </w:p>
  </w:endnote>
  <w:endnote w:type="continuationSeparator" w:id="0">
    <w:p w14:paraId="38978223" w14:textId="77777777" w:rsidR="00A74442" w:rsidRDefault="00A74442" w:rsidP="00893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334819"/>
      <w:docPartObj>
        <w:docPartGallery w:val="Page Numbers (Bottom of Page)"/>
        <w:docPartUnique/>
      </w:docPartObj>
    </w:sdtPr>
    <w:sdtEndPr>
      <w:rPr>
        <w:noProof/>
      </w:rPr>
    </w:sdtEndPr>
    <w:sdtContent>
      <w:p w14:paraId="46034FD2" w14:textId="515CB12E" w:rsidR="00093333" w:rsidRDefault="000933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AE06AF" w14:textId="77777777" w:rsidR="00093333" w:rsidRDefault="00093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830019"/>
      <w:docPartObj>
        <w:docPartGallery w:val="Page Numbers (Bottom of Page)"/>
        <w:docPartUnique/>
      </w:docPartObj>
    </w:sdtPr>
    <w:sdtEndPr>
      <w:rPr>
        <w:noProof/>
      </w:rPr>
    </w:sdtEndPr>
    <w:sdtContent>
      <w:p w14:paraId="4C2B1901" w14:textId="666BF7D3" w:rsidR="00093333" w:rsidRDefault="000933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06079C" w14:textId="77777777" w:rsidR="00093333" w:rsidRDefault="000933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471531"/>
      <w:docPartObj>
        <w:docPartGallery w:val="Page Numbers (Bottom of Page)"/>
        <w:docPartUnique/>
      </w:docPartObj>
    </w:sdtPr>
    <w:sdtEndPr>
      <w:rPr>
        <w:noProof/>
      </w:rPr>
    </w:sdtEndPr>
    <w:sdtContent>
      <w:p w14:paraId="6A91FDD7" w14:textId="11B2A11D" w:rsidR="00093333" w:rsidRDefault="000933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BFE0C0" w14:textId="77777777" w:rsidR="00093333" w:rsidRDefault="00093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25382" w14:textId="77777777" w:rsidR="00A74442" w:rsidRDefault="00A74442" w:rsidP="00893C1E">
      <w:r>
        <w:separator/>
      </w:r>
    </w:p>
  </w:footnote>
  <w:footnote w:type="continuationSeparator" w:id="0">
    <w:p w14:paraId="031389FB" w14:textId="77777777" w:rsidR="00A74442" w:rsidRDefault="00A74442" w:rsidP="00893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185C3" w14:textId="333427E3" w:rsidR="00893C1E" w:rsidRPr="00893C1E" w:rsidRDefault="00893C1E" w:rsidP="00893C1E">
    <w:pPr>
      <w:pStyle w:val="BodyText"/>
      <w:tabs>
        <w:tab w:val="left" w:leader="dot" w:pos="8581"/>
      </w:tabs>
      <w:spacing w:before="57"/>
      <w:ind w:left="259"/>
      <w:jc w:val="left"/>
    </w:pPr>
    <w:r>
      <w:t>Determinan</w:t>
    </w:r>
    <w:r>
      <w:rPr>
        <w:spacing w:val="-2"/>
      </w:rPr>
      <w:t>................................................</w:t>
    </w:r>
    <w:r>
      <w:rPr>
        <w:spacing w:val="-2"/>
      </w:rPr>
      <w:t>[Hotmarina</w:t>
    </w:r>
    <w:r>
      <w:t xml:space="preserve"> </w:t>
    </w:r>
    <w:r>
      <w:rPr>
        <w:spacing w:val="-2"/>
      </w:rPr>
      <w:t>Hutahaean</w:t>
    </w:r>
    <w:r w:rsidRPr="00893C1E">
      <w:rPr>
        <w:spacing w:val="-2"/>
      </w:rPr>
      <w:t xml:space="preserve">, </w:t>
    </w:r>
    <w:r w:rsidRPr="00893C1E">
      <w:t>Anak Agung Istri Ngurah Marhaeni</w:t>
    </w:r>
    <w:r w:rsidRPr="00893C1E">
      <w:rPr>
        <w:spacing w:val="-2"/>
      </w:rPr>
      <w:t>]</w:t>
    </w:r>
  </w:p>
  <w:p w14:paraId="504D0BB0" w14:textId="77777777" w:rsidR="00893C1E" w:rsidRDefault="00893C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C7E40" w14:textId="3DFB7AFA" w:rsidR="00893C1E" w:rsidRDefault="00893C1E" w:rsidP="00893C1E">
    <w:pPr>
      <w:spacing w:before="78"/>
      <w:ind w:left="276"/>
      <w:jc w:val="center"/>
      <w:rPr>
        <w:rFonts w:ascii="Times New Roman"/>
      </w:rPr>
    </w:pPr>
    <w:r>
      <w:rPr>
        <w:rFonts w:ascii="Times New Roman"/>
      </w:rPr>
      <w:t>E-JURNAL</w:t>
    </w:r>
    <w:r>
      <w:rPr>
        <w:rFonts w:ascii="Times New Roman"/>
        <w:spacing w:val="-16"/>
      </w:rPr>
      <w:t xml:space="preserve"> </w:t>
    </w:r>
    <w:r>
      <w:rPr>
        <w:rFonts w:ascii="Times New Roman"/>
      </w:rPr>
      <w:t>EKONOMI</w:t>
    </w:r>
    <w:r>
      <w:rPr>
        <w:rFonts w:ascii="Times New Roman"/>
        <w:spacing w:val="-11"/>
      </w:rPr>
      <w:t xml:space="preserve"> </w:t>
    </w:r>
    <w:r>
      <w:rPr>
        <w:rFonts w:ascii="Times New Roman"/>
      </w:rPr>
      <w:t>PEMBANGUNAN</w:t>
    </w:r>
    <w:r>
      <w:rPr>
        <w:rFonts w:ascii="Times New Roman"/>
        <w:spacing w:val="-9"/>
      </w:rPr>
      <w:t xml:space="preserve"> </w:t>
    </w:r>
    <w:r>
      <w:rPr>
        <w:rFonts w:ascii="Times New Roman"/>
      </w:rPr>
      <w:t>UNIVERSITAS</w:t>
    </w:r>
    <w:r>
      <w:rPr>
        <w:rFonts w:ascii="Times New Roman"/>
        <w:spacing w:val="-10"/>
      </w:rPr>
      <w:t xml:space="preserve"> </w:t>
    </w:r>
    <w:r>
      <w:rPr>
        <w:rFonts w:ascii="Times New Roman"/>
      </w:rPr>
      <w:t>UDAYANA</w:t>
    </w:r>
  </w:p>
  <w:p w14:paraId="0AF8FB87" w14:textId="77777777" w:rsidR="00893C1E" w:rsidRPr="00893C1E" w:rsidRDefault="00893C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C5B3" w14:textId="3C99AF80" w:rsidR="00893C1E" w:rsidRPr="0040284F" w:rsidRDefault="00893C1E" w:rsidP="00893C1E">
    <w:pPr>
      <w:pStyle w:val="Header"/>
      <w:rPr>
        <w:rFonts w:ascii="Times New Roman" w:hAnsi="Times New Roman" w:cs="Times New Roman"/>
        <w:sz w:val="24"/>
      </w:rPr>
    </w:pPr>
    <w:r w:rsidRPr="0040284F">
      <w:rPr>
        <w:rFonts w:ascii="Times New Roman" w:hAnsi="Times New Roman" w:cs="Times New Roman"/>
        <w:sz w:val="24"/>
      </w:rPr>
      <w:t xml:space="preserve">E-Jurnal EP Unud, </w:t>
    </w:r>
    <w:r>
      <w:rPr>
        <w:rFonts w:ascii="Times New Roman" w:hAnsi="Times New Roman" w:cs="Times New Roman"/>
        <w:sz w:val="24"/>
      </w:rPr>
      <w:t>14</w:t>
    </w:r>
    <w:r w:rsidRPr="0040284F">
      <w:rPr>
        <w:rFonts w:ascii="Times New Roman" w:hAnsi="Times New Roman" w:cs="Times New Roman"/>
        <w:sz w:val="24"/>
      </w:rPr>
      <w:t xml:space="preserve"> [</w:t>
    </w:r>
    <w:r>
      <w:rPr>
        <w:rFonts w:ascii="Times New Roman" w:hAnsi="Times New Roman" w:cs="Times New Roman"/>
        <w:sz w:val="24"/>
      </w:rPr>
      <w:t>1</w:t>
    </w:r>
    <w:r w:rsidRPr="0040284F">
      <w:rPr>
        <w:rFonts w:ascii="Times New Roman" w:hAnsi="Times New Roman" w:cs="Times New Roman"/>
        <w:sz w:val="24"/>
      </w:rPr>
      <w:t xml:space="preserve">]: </w:t>
    </w:r>
    <w:r>
      <w:rPr>
        <w:rFonts w:ascii="Times New Roman" w:hAnsi="Times New Roman" w:cs="Times New Roman"/>
        <w:sz w:val="24"/>
      </w:rPr>
      <w:t>87</w:t>
    </w:r>
    <w:r w:rsidR="00093333">
      <w:rPr>
        <w:rFonts w:ascii="Times New Roman" w:hAnsi="Times New Roman" w:cs="Times New Roman"/>
        <w:sz w:val="24"/>
      </w:rPr>
      <w:t>-100</w:t>
    </w:r>
    <w:r w:rsidRPr="0040284F">
      <w:rPr>
        <w:rFonts w:ascii="Times New Roman" w:hAnsi="Times New Roman" w:cs="Times New Roman"/>
        <w:sz w:val="24"/>
      </w:rPr>
      <w:tab/>
    </w:r>
    <w:r w:rsidRPr="0040284F">
      <w:rPr>
        <w:rFonts w:ascii="Times New Roman" w:hAnsi="Times New Roman" w:cs="Times New Roman"/>
        <w:sz w:val="24"/>
      </w:rPr>
      <w:tab/>
      <w:t>ISSN: 2303-0178</w:t>
    </w:r>
  </w:p>
  <w:p w14:paraId="585BB826" w14:textId="77777777" w:rsidR="00893C1E" w:rsidRDefault="00893C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6FFC"/>
    <w:multiLevelType w:val="hybridMultilevel"/>
    <w:tmpl w:val="B380D0B0"/>
    <w:lvl w:ilvl="0" w:tplc="7924D09E">
      <w:start w:val="1"/>
      <w:numFmt w:val="decimal"/>
      <w:lvlText w:val="%1)"/>
      <w:lvlJc w:val="left"/>
      <w:pPr>
        <w:ind w:left="660" w:hanging="305"/>
        <w:jc w:val="right"/>
      </w:pPr>
      <w:rPr>
        <w:rFonts w:ascii="Calibri" w:eastAsia="Calibri" w:hAnsi="Calibri" w:cs="Calibri" w:hint="default"/>
        <w:b/>
        <w:bCs/>
        <w:i w:val="0"/>
        <w:iCs w:val="0"/>
        <w:spacing w:val="0"/>
        <w:w w:val="100"/>
        <w:sz w:val="24"/>
        <w:szCs w:val="24"/>
        <w:lang w:val="id" w:eastAsia="en-US" w:bidi="ar-SA"/>
      </w:rPr>
    </w:lvl>
    <w:lvl w:ilvl="1" w:tplc="C9E27234">
      <w:numFmt w:val="bullet"/>
      <w:lvlText w:val="•"/>
      <w:lvlJc w:val="left"/>
      <w:pPr>
        <w:ind w:left="1602" w:hanging="305"/>
      </w:pPr>
      <w:rPr>
        <w:rFonts w:hint="default"/>
        <w:lang w:val="id" w:eastAsia="en-US" w:bidi="ar-SA"/>
      </w:rPr>
    </w:lvl>
    <w:lvl w:ilvl="2" w:tplc="D6D0649C">
      <w:numFmt w:val="bullet"/>
      <w:lvlText w:val="•"/>
      <w:lvlJc w:val="left"/>
      <w:pPr>
        <w:ind w:left="2544" w:hanging="305"/>
      </w:pPr>
      <w:rPr>
        <w:rFonts w:hint="default"/>
        <w:lang w:val="id" w:eastAsia="en-US" w:bidi="ar-SA"/>
      </w:rPr>
    </w:lvl>
    <w:lvl w:ilvl="3" w:tplc="0F408428">
      <w:numFmt w:val="bullet"/>
      <w:lvlText w:val="•"/>
      <w:lvlJc w:val="left"/>
      <w:pPr>
        <w:ind w:left="3486" w:hanging="305"/>
      </w:pPr>
      <w:rPr>
        <w:rFonts w:hint="default"/>
        <w:lang w:val="id" w:eastAsia="en-US" w:bidi="ar-SA"/>
      </w:rPr>
    </w:lvl>
    <w:lvl w:ilvl="4" w:tplc="6EDA36CC">
      <w:numFmt w:val="bullet"/>
      <w:lvlText w:val="•"/>
      <w:lvlJc w:val="left"/>
      <w:pPr>
        <w:ind w:left="4428" w:hanging="305"/>
      </w:pPr>
      <w:rPr>
        <w:rFonts w:hint="default"/>
        <w:lang w:val="id" w:eastAsia="en-US" w:bidi="ar-SA"/>
      </w:rPr>
    </w:lvl>
    <w:lvl w:ilvl="5" w:tplc="8A28ABF8">
      <w:numFmt w:val="bullet"/>
      <w:lvlText w:val="•"/>
      <w:lvlJc w:val="left"/>
      <w:pPr>
        <w:ind w:left="5370" w:hanging="305"/>
      </w:pPr>
      <w:rPr>
        <w:rFonts w:hint="default"/>
        <w:lang w:val="id" w:eastAsia="en-US" w:bidi="ar-SA"/>
      </w:rPr>
    </w:lvl>
    <w:lvl w:ilvl="6" w:tplc="E9B8F79E">
      <w:numFmt w:val="bullet"/>
      <w:lvlText w:val="•"/>
      <w:lvlJc w:val="left"/>
      <w:pPr>
        <w:ind w:left="6312" w:hanging="305"/>
      </w:pPr>
      <w:rPr>
        <w:rFonts w:hint="default"/>
        <w:lang w:val="id" w:eastAsia="en-US" w:bidi="ar-SA"/>
      </w:rPr>
    </w:lvl>
    <w:lvl w:ilvl="7" w:tplc="03BED710">
      <w:numFmt w:val="bullet"/>
      <w:lvlText w:val="•"/>
      <w:lvlJc w:val="left"/>
      <w:pPr>
        <w:ind w:left="7254" w:hanging="305"/>
      </w:pPr>
      <w:rPr>
        <w:rFonts w:hint="default"/>
        <w:lang w:val="id" w:eastAsia="en-US" w:bidi="ar-SA"/>
      </w:rPr>
    </w:lvl>
    <w:lvl w:ilvl="8" w:tplc="2E7E17E8">
      <w:numFmt w:val="bullet"/>
      <w:lvlText w:val="•"/>
      <w:lvlJc w:val="left"/>
      <w:pPr>
        <w:ind w:left="8196" w:hanging="305"/>
      </w:pPr>
      <w:rPr>
        <w:rFonts w:hint="default"/>
        <w:lang w:val="id" w:eastAsia="en-US" w:bidi="ar-SA"/>
      </w:rPr>
    </w:lvl>
  </w:abstractNum>
  <w:num w:numId="1" w16cid:durableId="12534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677"/>
    <w:rsid w:val="00014C10"/>
    <w:rsid w:val="00093333"/>
    <w:rsid w:val="00812666"/>
    <w:rsid w:val="00893C1E"/>
    <w:rsid w:val="00A24677"/>
    <w:rsid w:val="00A7444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6900"/>
  <w15:docId w15:val="{EC65D28C-8DB5-4955-9E37-812AAFCC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id"/>
    </w:rPr>
  </w:style>
  <w:style w:type="paragraph" w:styleId="Heading1">
    <w:name w:val="heading 1"/>
    <w:basedOn w:val="Normal"/>
    <w:uiPriority w:val="9"/>
    <w:qFormat/>
    <w:pPr>
      <w:ind w:left="14"/>
      <w:jc w:val="center"/>
      <w:outlineLvl w:val="0"/>
    </w:pPr>
    <w:rPr>
      <w:b/>
      <w:bCs/>
      <w:sz w:val="24"/>
      <w:szCs w:val="24"/>
    </w:rPr>
  </w:style>
  <w:style w:type="paragraph" w:styleId="Heading2">
    <w:name w:val="heading 2"/>
    <w:basedOn w:val="Normal"/>
    <w:uiPriority w:val="9"/>
    <w:unhideWhenUsed/>
    <w:qFormat/>
    <w:pPr>
      <w:ind w:left="259"/>
      <w:jc w:val="both"/>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259"/>
      <w:jc w:val="both"/>
    </w:pPr>
  </w:style>
  <w:style w:type="paragraph" w:customStyle="1" w:styleId="TableParagraph">
    <w:name w:val="Table Paragraph"/>
    <w:basedOn w:val="Normal"/>
    <w:uiPriority w:val="1"/>
    <w:qFormat/>
    <w:pPr>
      <w:spacing w:line="232" w:lineRule="exact"/>
      <w:jc w:val="center"/>
    </w:pPr>
    <w:rPr>
      <w:rFonts w:ascii="Times New Roman" w:eastAsia="Times New Roman" w:hAnsi="Times New Roman" w:cs="Times New Roman"/>
    </w:rPr>
  </w:style>
  <w:style w:type="paragraph" w:styleId="Header">
    <w:name w:val="header"/>
    <w:basedOn w:val="Normal"/>
    <w:link w:val="HeaderChar"/>
    <w:uiPriority w:val="99"/>
    <w:unhideWhenUsed/>
    <w:rsid w:val="00893C1E"/>
    <w:pPr>
      <w:tabs>
        <w:tab w:val="center" w:pos="4513"/>
        <w:tab w:val="right" w:pos="9026"/>
      </w:tabs>
    </w:pPr>
  </w:style>
  <w:style w:type="character" w:customStyle="1" w:styleId="HeaderChar">
    <w:name w:val="Header Char"/>
    <w:basedOn w:val="DefaultParagraphFont"/>
    <w:link w:val="Header"/>
    <w:uiPriority w:val="99"/>
    <w:rsid w:val="00893C1E"/>
    <w:rPr>
      <w:rFonts w:ascii="Calibri" w:eastAsia="Calibri" w:hAnsi="Calibri" w:cs="Calibri"/>
      <w:lang w:val="id"/>
    </w:rPr>
  </w:style>
  <w:style w:type="paragraph" w:styleId="Footer">
    <w:name w:val="footer"/>
    <w:basedOn w:val="Normal"/>
    <w:link w:val="FooterChar"/>
    <w:uiPriority w:val="99"/>
    <w:unhideWhenUsed/>
    <w:rsid w:val="00893C1E"/>
    <w:pPr>
      <w:tabs>
        <w:tab w:val="center" w:pos="4513"/>
        <w:tab w:val="right" w:pos="9026"/>
      </w:tabs>
    </w:pPr>
  </w:style>
  <w:style w:type="character" w:customStyle="1" w:styleId="FooterChar">
    <w:name w:val="Footer Char"/>
    <w:basedOn w:val="DefaultParagraphFont"/>
    <w:link w:val="Footer"/>
    <w:uiPriority w:val="99"/>
    <w:rsid w:val="00893C1E"/>
    <w:rPr>
      <w:rFonts w:ascii="Calibri" w:eastAsia="Calibri" w:hAnsi="Calibri" w:cs="Calibri"/>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4183</Words>
  <Characters>23846</Characters>
  <Application>Microsoft Office Word</Application>
  <DocSecurity>0</DocSecurity>
  <Lines>198</Lines>
  <Paragraphs>55</Paragraphs>
  <ScaleCrop>false</ScaleCrop>
  <Company/>
  <LinksUpToDate>false</LinksUpToDate>
  <CharactersWithSpaces>27974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Anandari</dc:creator>
  <cp:lastModifiedBy>Eka Olipyantari</cp:lastModifiedBy>
  <cp:revision>3</cp:revision>
  <dcterms:created xsi:type="dcterms:W3CDTF">2025-01-29T13:28:00Z</dcterms:created>
  <dcterms:modified xsi:type="dcterms:W3CDTF">2025-01-29T13:28:00Z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2024-05-22T00:00:00Z</vt:filetime>
  </property>
  <property fmtid="{D5CDD505-2E9C-101B-9397-08002B2CF9AE}" pid="3" name="Creator">
    <vt:lpwstr>Microsoft® Word 2019</vt:lpwstr>
  </property>
  <property fmtid="{D5CDD505-2E9C-101B-9397-08002B2CF9AE}" pid="4" name="LastSaved">
    <vt:filetime>2025-01-29T00:00:00Z</vt:filetime>
  </property>
  <property fmtid="{D5CDD505-2E9C-101B-9397-08002B2CF9AE}" pid="5" name="Producer">
    <vt:lpwstr>Microsoft® Word 2019</vt:lpwstr>
  </property>
</Properties>
</file>