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05" w:rsidRDefault="00461805" w:rsidP="00461805">
      <w:pPr>
        <w:tabs>
          <w:tab w:val="left" w:pos="0"/>
        </w:tabs>
        <w:jc w:val="both"/>
        <w:rPr>
          <w:b/>
        </w:rPr>
      </w:pPr>
    </w:p>
    <w:p w:rsidR="00461805" w:rsidRDefault="00461805" w:rsidP="009A30C4">
      <w:pPr>
        <w:jc w:val="center"/>
        <w:rPr>
          <w:b/>
        </w:rPr>
      </w:pPr>
      <w:r>
        <w:rPr>
          <w:b/>
        </w:rPr>
        <w:t xml:space="preserve">ANALISIS </w:t>
      </w:r>
      <w:r w:rsidRPr="00C36046">
        <w:rPr>
          <w:b/>
        </w:rPr>
        <w:t xml:space="preserve">FAKTOR-FAKTOR YANG MEMPENGARUHI PENDAPATAN </w:t>
      </w:r>
      <w:r>
        <w:rPr>
          <w:b/>
        </w:rPr>
        <w:t xml:space="preserve">PEKERJA PEREMPUAN MIGRAN DI </w:t>
      </w:r>
      <w:r w:rsidRPr="00C36046">
        <w:rPr>
          <w:b/>
        </w:rPr>
        <w:t>IND</w:t>
      </w:r>
      <w:r>
        <w:rPr>
          <w:b/>
        </w:rPr>
        <w:t xml:space="preserve">USTRI PENGERAJIN TEDUNG BALI </w:t>
      </w:r>
      <w:r w:rsidRPr="00C36046">
        <w:rPr>
          <w:b/>
        </w:rPr>
        <w:t>KECAMATAN MENGWI</w:t>
      </w:r>
      <w:r>
        <w:rPr>
          <w:b/>
        </w:rPr>
        <w:t xml:space="preserve"> </w:t>
      </w:r>
      <w:r w:rsidRPr="00C36046">
        <w:rPr>
          <w:b/>
        </w:rPr>
        <w:t>KABUPATEN BADUNG</w:t>
      </w:r>
    </w:p>
    <w:p w:rsidR="00B94085" w:rsidRDefault="00B94085" w:rsidP="00101A51">
      <w:pPr>
        <w:ind w:left="2880" w:firstLine="720"/>
        <w:rPr>
          <w:b/>
        </w:rPr>
      </w:pPr>
      <w:r>
        <w:rPr>
          <w:b/>
        </w:rPr>
        <w:t>Ni Putu Sudarsani</w:t>
      </w:r>
    </w:p>
    <w:p w:rsidR="00187CB0" w:rsidRDefault="00101A51" w:rsidP="00101A51">
      <w:pPr>
        <w:ind w:left="2160" w:firstLine="720"/>
        <w:rPr>
          <w:b/>
        </w:rPr>
      </w:pPr>
      <w:r>
        <w:rPr>
          <w:b/>
        </w:rPr>
        <w:t xml:space="preserve">              I Made Sukarsa</w:t>
      </w:r>
    </w:p>
    <w:p w:rsidR="00187CB0" w:rsidRDefault="00101A51" w:rsidP="00101A51">
      <w:pPr>
        <w:ind w:left="2880" w:firstLine="720"/>
        <w:rPr>
          <w:b/>
        </w:rPr>
      </w:pPr>
      <w:r>
        <w:rPr>
          <w:b/>
        </w:rPr>
        <w:t>A.A. IN Marhaeni</w:t>
      </w:r>
    </w:p>
    <w:p w:rsidR="00B94085" w:rsidRDefault="00B94085" w:rsidP="00461805">
      <w:pPr>
        <w:jc w:val="center"/>
        <w:rPr>
          <w:b/>
        </w:rPr>
      </w:pPr>
      <w:r>
        <w:rPr>
          <w:b/>
        </w:rPr>
        <w:t>Program Magister Ilmu Ekonomi</w:t>
      </w:r>
    </w:p>
    <w:p w:rsidR="00B94085" w:rsidRDefault="00B94085" w:rsidP="00461805">
      <w:pPr>
        <w:jc w:val="center"/>
        <w:rPr>
          <w:b/>
        </w:rPr>
      </w:pPr>
      <w:r>
        <w:rPr>
          <w:b/>
        </w:rPr>
        <w:t>Program Pascasarjana Universitas Udayana</w:t>
      </w:r>
    </w:p>
    <w:p w:rsidR="00B94085" w:rsidRDefault="00B94085" w:rsidP="00461805">
      <w:pPr>
        <w:jc w:val="center"/>
        <w:rPr>
          <w:b/>
        </w:rPr>
      </w:pPr>
    </w:p>
    <w:p w:rsidR="00461805" w:rsidRDefault="00461805" w:rsidP="00461805">
      <w:pPr>
        <w:jc w:val="center"/>
        <w:rPr>
          <w:b/>
        </w:rPr>
      </w:pPr>
      <w:r w:rsidRPr="00DF0140">
        <w:rPr>
          <w:b/>
        </w:rPr>
        <w:t>ABSTRAK</w:t>
      </w:r>
    </w:p>
    <w:p w:rsidR="00461805" w:rsidRPr="00DF0140" w:rsidRDefault="00461805" w:rsidP="00461805">
      <w:pPr>
        <w:jc w:val="center"/>
        <w:rPr>
          <w:b/>
        </w:rPr>
      </w:pPr>
    </w:p>
    <w:p w:rsidR="00461805" w:rsidRPr="00BC4342" w:rsidRDefault="00461805" w:rsidP="00461805">
      <w:pPr>
        <w:tabs>
          <w:tab w:val="num" w:pos="0"/>
        </w:tabs>
        <w:jc w:val="both"/>
        <w:rPr>
          <w:lang w:val="fi-FI"/>
        </w:rPr>
      </w:pPr>
      <w:r>
        <w:tab/>
      </w:r>
      <w:r w:rsidRPr="00BC4342">
        <w:t xml:space="preserve">Isu gender sudah menjadi isu sentral di berbagai sektor pembangunan </w:t>
      </w:r>
      <w:r w:rsidR="00187CB0">
        <w:t xml:space="preserve">berdasarkan </w:t>
      </w:r>
      <w:r w:rsidRPr="00BC4342">
        <w:t xml:space="preserve"> In</w:t>
      </w:r>
      <w:r w:rsidR="00187CB0">
        <w:t>struksi P</w:t>
      </w:r>
      <w:r w:rsidRPr="00BC4342">
        <w:t>res</w:t>
      </w:r>
      <w:r w:rsidR="00187CB0">
        <w:t xml:space="preserve">iden  Nomor  9 Tahun 2000 mengenai </w:t>
      </w:r>
      <w:r w:rsidRPr="00BC4342">
        <w:t xml:space="preserve"> pengarusutamaa</w:t>
      </w:r>
      <w:r w:rsidR="00187CB0">
        <w:t xml:space="preserve">n gender, yang </w:t>
      </w:r>
      <w:r w:rsidRPr="00BC4342">
        <w:t xml:space="preserve"> </w:t>
      </w:r>
      <w:r w:rsidR="00187CB0">
        <w:t>merupakan upaya untuk menyamakan  h</w:t>
      </w:r>
      <w:r w:rsidR="006A2046">
        <w:t xml:space="preserve">ak antara  wanita dengan </w:t>
      </w:r>
      <w:r w:rsidR="00187CB0">
        <w:t xml:space="preserve"> laki-laki </w:t>
      </w:r>
      <w:r w:rsidR="00047EBE">
        <w:t xml:space="preserve"> atas kesempatan, pengakuan dan penghargaan yang sama dalam </w:t>
      </w:r>
      <w:r w:rsidRPr="00BC4342">
        <w:t>masyarakat</w:t>
      </w:r>
      <w:r w:rsidR="00047EBE">
        <w:t xml:space="preserve">, dan pada akhirnya </w:t>
      </w:r>
      <w:r w:rsidRPr="00BC4342">
        <w:t xml:space="preserve"> pengarusutamaan akan dapat memperkuat kehidupan sosial, politik, dan ekonomi</w:t>
      </w:r>
      <w:r w:rsidR="00047EBE">
        <w:t xml:space="preserve"> dalam </w:t>
      </w:r>
      <w:r w:rsidRPr="00BC4342">
        <w:t xml:space="preserve">suatu negara. </w:t>
      </w:r>
      <w:proofErr w:type="gramStart"/>
      <w:r w:rsidRPr="00BC4342">
        <w:t>Masuknya perempuan dalam kegiatan ekonomi terjadi disemua sektor yang memegang funsi sentral dalam keluarga.</w:t>
      </w:r>
      <w:proofErr w:type="gramEnd"/>
      <w:r w:rsidRPr="00BC4342">
        <w:t xml:space="preserve"> </w:t>
      </w:r>
      <w:r w:rsidRPr="00BC4342">
        <w:rPr>
          <w:lang w:val="sv-SE"/>
        </w:rPr>
        <w:t xml:space="preserve">Berdasarkan uraian tersebut, maka penelitian ini ditujukan 1) </w:t>
      </w:r>
      <w:r w:rsidRPr="00BC4342">
        <w:rPr>
          <w:lang w:val="fi-FI"/>
        </w:rPr>
        <w:t>Untuk menganalisis  pengaruh tingkat pendidikan, pengalaman kerja, jumlah tanggungan keluarga, umur terhadap jumlah jam kerja  pekerja migran perempuan di Industri Kerajinan Tedung Bali Kecamatan Mengwi, Kabupaten Badung. 2) Untuk menganalisis  pengaruh tingkat pendidikan,   pengalaman kerja, jumlah tanggungan keluarga, umur dan jam kerja  terhadap pendapatan pekerja migran perempuan di Ind</w:t>
      </w:r>
      <w:r>
        <w:rPr>
          <w:lang w:val="fi-FI"/>
        </w:rPr>
        <w:t>ustri Kerajinan Tedung Bali</w:t>
      </w:r>
      <w:r w:rsidRPr="00BC4342">
        <w:rPr>
          <w:lang w:val="fi-FI"/>
        </w:rPr>
        <w:t>.</w:t>
      </w:r>
      <w:r>
        <w:rPr>
          <w:lang w:val="fi-FI"/>
        </w:rPr>
        <w:t xml:space="preserve"> </w:t>
      </w:r>
      <w:r w:rsidRPr="00BC4342">
        <w:rPr>
          <w:lang w:val="fi-FI"/>
        </w:rPr>
        <w:t>3) Untuk menganalisis pengaruh tidak langsung antara tingkat pendidikan, pengalaman kerja, jumlah tanggungan keluarga dan umur terhadap pendapatan pekerja migran perempuan melalui jumlah jam kerja di I</w:t>
      </w:r>
      <w:r>
        <w:rPr>
          <w:lang w:val="fi-FI"/>
        </w:rPr>
        <w:t>ndustri Kerajinan Tedung Bali</w:t>
      </w:r>
      <w:r w:rsidRPr="00BC4342">
        <w:rPr>
          <w:lang w:val="fi-FI"/>
        </w:rPr>
        <w:t>.</w:t>
      </w:r>
    </w:p>
    <w:p w:rsidR="00461805" w:rsidRPr="00BC4342" w:rsidRDefault="00461805" w:rsidP="00461805">
      <w:pPr>
        <w:tabs>
          <w:tab w:val="num" w:pos="426"/>
        </w:tabs>
        <w:jc w:val="both"/>
        <w:rPr>
          <w:lang w:val="fi-FI"/>
        </w:rPr>
      </w:pPr>
      <w:r w:rsidRPr="00BC4342">
        <w:rPr>
          <w:lang w:val="fi-FI"/>
        </w:rPr>
        <w:tab/>
      </w:r>
      <w:r w:rsidRPr="00BC4342">
        <w:rPr>
          <w:lang w:val="fi-FI"/>
        </w:rPr>
        <w:tab/>
      </w:r>
      <w:r w:rsidRPr="00BC4342">
        <w:rPr>
          <w:lang w:val="sv-SE"/>
        </w:rPr>
        <w:t>Metode pe</w:t>
      </w:r>
      <w:r w:rsidR="00047EBE">
        <w:rPr>
          <w:lang w:val="sv-SE"/>
        </w:rPr>
        <w:t>ngumpulan data pada</w:t>
      </w:r>
      <w:r w:rsidRPr="00BC4342">
        <w:rPr>
          <w:lang w:val="sv-SE"/>
        </w:rPr>
        <w:t xml:space="preserve"> pene</w:t>
      </w:r>
      <w:r>
        <w:rPr>
          <w:lang w:val="sv-SE"/>
        </w:rPr>
        <w:t xml:space="preserve">litian ini mencakup observasi, wawancara struktur dan mendalam </w:t>
      </w:r>
      <w:r w:rsidR="00047EBE">
        <w:rPr>
          <w:lang w:val="sv-SE"/>
        </w:rPr>
        <w:t xml:space="preserve"> dengan menyebarkan angket</w:t>
      </w:r>
      <w:r w:rsidRPr="00BC4342">
        <w:rPr>
          <w:lang w:val="sv-SE"/>
        </w:rPr>
        <w:t xml:space="preserve"> kepada 170  responden yang dijadikan sampel penelitian. Populasi penelitian berjumlah 308 pekerja perempuan migran  yang ada di Kecamatan Mengwi, Kabupaten Badung. Penentuan sampel ditentukan dengan teknik </w:t>
      </w:r>
      <w:r w:rsidRPr="00BC4342">
        <w:rPr>
          <w:i/>
          <w:lang w:val="sv-SE"/>
        </w:rPr>
        <w:t>stratified proportional random sampling</w:t>
      </w:r>
      <w:r w:rsidRPr="00BC4342">
        <w:rPr>
          <w:lang w:val="sv-SE"/>
        </w:rPr>
        <w:t>. Tekni</w:t>
      </w:r>
      <w:r w:rsidR="00B43832">
        <w:rPr>
          <w:lang w:val="sv-SE"/>
        </w:rPr>
        <w:t>k analisis yang digunakan yaitu</w:t>
      </w:r>
      <w:r w:rsidRPr="00BC4342">
        <w:rPr>
          <w:lang w:val="sv-SE"/>
        </w:rPr>
        <w:t xml:space="preserve"> analisis jalur (</w:t>
      </w:r>
      <w:r w:rsidRPr="00BC4342">
        <w:rPr>
          <w:i/>
          <w:lang w:val="sv-SE"/>
        </w:rPr>
        <w:t>path analysis</w:t>
      </w:r>
      <w:r w:rsidRPr="00BC4342">
        <w:rPr>
          <w:lang w:val="sv-SE"/>
        </w:rPr>
        <w:t xml:space="preserve">) </w:t>
      </w:r>
    </w:p>
    <w:p w:rsidR="00461805" w:rsidRPr="00BC4342" w:rsidRDefault="00461805" w:rsidP="00461805">
      <w:pPr>
        <w:tabs>
          <w:tab w:val="left" w:pos="0"/>
        </w:tabs>
        <w:ind w:firstLine="720"/>
        <w:jc w:val="both"/>
        <w:rPr>
          <w:lang w:val="de-DE"/>
        </w:rPr>
      </w:pPr>
      <w:r w:rsidRPr="00BC4342">
        <w:rPr>
          <w:lang w:val="id-ID"/>
        </w:rPr>
        <w:t xml:space="preserve">Hasil penelitian </w:t>
      </w:r>
      <w:r w:rsidR="00B43832">
        <w:t xml:space="preserve">ini </w:t>
      </w:r>
      <w:r w:rsidR="00B43832">
        <w:rPr>
          <w:lang w:val="id-ID"/>
        </w:rPr>
        <w:t>menunjukkan</w:t>
      </w:r>
      <w:r w:rsidRPr="00BC4342">
        <w:rPr>
          <w:lang w:val="sv-SE"/>
        </w:rPr>
        <w:t xml:space="preserve">: 1) </w:t>
      </w:r>
      <w:r w:rsidRPr="00BC4342">
        <w:rPr>
          <w:lang w:val="de-DE"/>
        </w:rPr>
        <w:t>Tingkat pendidikan, jumlah tanggungan keluarga dan umur berpengaruh signifikan terhadap jumlah jam kerja, sedangkan pengalaman kerja berpengaruh signifikan negatif terhadap jumlah jam kerja. 2) Tingkat pendidikan, jumlah tanggungan keluarga, umur dan jumlah jam kerja berpengaruh signifikan terhadap pendapatan pekerja perempuan migran, sedangkan pengalaman kerja tidak berpengaruh signifikan negatif terhadap pendapatan pekerja perempuan migran. 3) Tingkat pendidikan, jumlah tanggungan keluarga, dan umur  berpengaruh tidak lansung signifikan terhadap pendapatan pekerja perempuan migran,  melalui jumlah jam kerja. Untuk meningkatkan pendapatan pekerja perempuan migran dengan memberikan perhatian yang lebih baik terutama kemampuan dalam mengatur jam kerja, pemerintah agar memberikan pelatihan untuk meningktkan keterampilan</w:t>
      </w:r>
      <w:r w:rsidR="00B43832">
        <w:rPr>
          <w:lang w:val="de-DE"/>
        </w:rPr>
        <w:t xml:space="preserve">/pendidikan </w:t>
      </w:r>
      <w:r w:rsidRPr="00BC4342">
        <w:rPr>
          <w:lang w:val="de-DE"/>
        </w:rPr>
        <w:t xml:space="preserve"> pekerja perempuan.</w:t>
      </w:r>
    </w:p>
    <w:p w:rsidR="00461805" w:rsidRDefault="00461805" w:rsidP="00461805">
      <w:pPr>
        <w:jc w:val="both"/>
      </w:pPr>
      <w:r w:rsidRPr="00BC4342">
        <w:t>Kata kunci: Pendapatan, tingkat pendidikan, pen</w:t>
      </w:r>
      <w:r>
        <w:t xml:space="preserve">galaman kerja, jumlah </w:t>
      </w:r>
      <w:r w:rsidRPr="00BC4342">
        <w:t>tanggungan keluarga, umur dan jumlah jam kerja</w:t>
      </w:r>
    </w:p>
    <w:p w:rsidR="00461805" w:rsidRDefault="00461805" w:rsidP="00461805">
      <w:pPr>
        <w:jc w:val="both"/>
        <w:rPr>
          <w:b/>
        </w:rPr>
      </w:pPr>
      <w:r>
        <w:tab/>
      </w:r>
      <w:r>
        <w:tab/>
      </w:r>
      <w:r>
        <w:tab/>
      </w:r>
      <w:r>
        <w:tab/>
      </w:r>
      <w:r>
        <w:tab/>
      </w:r>
    </w:p>
    <w:p w:rsidR="00461805" w:rsidRDefault="00461805" w:rsidP="00461805">
      <w:pPr>
        <w:jc w:val="both"/>
        <w:rPr>
          <w:b/>
        </w:rPr>
      </w:pPr>
      <w:r>
        <w:rPr>
          <w:b/>
        </w:rPr>
        <w:lastRenderedPageBreak/>
        <w:t>ANALYSIS OF FACTORS AFFECTING THE INCOME OF WOMEN MIGRANT WOKERS OF BALINESE UMBRELLA HANDICRAFTS IN THE SUB-DISTRICT OF MENGWI BADUNG REGENCY</w:t>
      </w:r>
      <w:r w:rsidRPr="00461805">
        <w:rPr>
          <w:b/>
        </w:rPr>
        <w:t xml:space="preserve"> </w:t>
      </w:r>
    </w:p>
    <w:p w:rsidR="00461805" w:rsidRDefault="00461805" w:rsidP="00461805">
      <w:pPr>
        <w:jc w:val="center"/>
        <w:rPr>
          <w:b/>
        </w:rPr>
      </w:pPr>
      <w:r w:rsidRPr="00461805">
        <w:rPr>
          <w:b/>
        </w:rPr>
        <w:t>ABSTRACT</w:t>
      </w:r>
    </w:p>
    <w:p w:rsidR="00461805" w:rsidRDefault="00461805" w:rsidP="00AD4F72">
      <w:pPr>
        <w:jc w:val="both"/>
      </w:pPr>
      <w:r>
        <w:rPr>
          <w:b/>
        </w:rPr>
        <w:tab/>
      </w:r>
      <w:r w:rsidRPr="00461805">
        <w:t>Gender</w:t>
      </w:r>
      <w:r>
        <w:t xml:space="preserve"> issues have become a central issue in various pf development with the issuance of Presidential Decree No. 9 of 2000 on gender equality is an attempt to enforce the rights of women and men on equal opportunities,</w:t>
      </w:r>
      <w:r w:rsidR="00D7501F">
        <w:t xml:space="preserve"> the same recognition and the same award in the commutity, and ultimately the success of equality will be able to strengthen the social, political, and economic life of a state. The entry of women in economic activity occurs in all sectors holding a central role in a family. Based on these descriptions, this study aims 1) to analyze the influence of education level, work experience, number of dependents, and age over the number of working hours of women migrant workers in the craft industry Balinese umbrellas Mengwi sub-district, Badung regency.</w:t>
      </w:r>
      <w:r w:rsidR="009079F0">
        <w:t xml:space="preserve"> </w:t>
      </w:r>
      <w:r w:rsidR="00AD3943">
        <w:t xml:space="preserve">2) </w:t>
      </w:r>
      <w:proofErr w:type="gramStart"/>
      <w:r w:rsidR="00AD3943">
        <w:t>to</w:t>
      </w:r>
      <w:proofErr w:type="gramEnd"/>
      <w:r w:rsidR="00AD3943">
        <w:t xml:space="preserve"> analyze the effect of the level of education, work experience, number of dependents, age and working hours over the income of migrant workers of Balinese umbrella handicrafts. 3) </w:t>
      </w:r>
      <w:proofErr w:type="gramStart"/>
      <w:r w:rsidR="00AD4F72">
        <w:t>to</w:t>
      </w:r>
      <w:proofErr w:type="gramEnd"/>
      <w:r w:rsidR="00AD4F72">
        <w:t xml:space="preserve"> analyze </w:t>
      </w:r>
      <w:r w:rsidR="00AD3943">
        <w:t xml:space="preserve"> </w:t>
      </w:r>
      <w:r w:rsidR="00AD4F72">
        <w:t>the indirect effect between the level of education, work experience, family dependent, and age over women migrant workers incomes through the number of working hours in the Balinese umbrella handicrafts.</w:t>
      </w:r>
    </w:p>
    <w:p w:rsidR="00AD4F72" w:rsidRDefault="00AD4F72" w:rsidP="00AD4F72">
      <w:pPr>
        <w:jc w:val="both"/>
      </w:pPr>
      <w:r>
        <w:tab/>
        <w:t>Methods of data collection in this study include observations, structured and in-depth interviews by distributing ques</w:t>
      </w:r>
      <w:r w:rsidR="002B5AF3">
        <w:t>tionnaires to 170 respondents, who became the samples the study. The population of the study totaled 308 female migrant workers in the District of Mengwi, Badung Regency. The samples were determined by a stratified proportional random sampling technique. The analysis tecnique used was was path analysis.</w:t>
      </w:r>
    </w:p>
    <w:p w:rsidR="002B5AF3" w:rsidRDefault="002B5AF3" w:rsidP="00AD4F72">
      <w:pPr>
        <w:jc w:val="both"/>
      </w:pPr>
      <w:r>
        <w:tab/>
        <w:t xml:space="preserve">The results showed that: 1) </w:t>
      </w:r>
      <w:proofErr w:type="gramStart"/>
      <w:r>
        <w:t>The</w:t>
      </w:r>
      <w:proofErr w:type="gramEnd"/>
      <w:r>
        <w:t xml:space="preserve"> level of education, number of family and age affected significantly on the number of working hours, while work experience had a significantly negative effect on working hours. 2) The level of education</w:t>
      </w:r>
      <w:r w:rsidR="005014B2">
        <w:t>, number of family dependents, age and number of working hours affected significantly on earnings of women migrant workers, while work experience did not have a significant negative effect on the income of migrant women workers. 3) Level of education, number of dependents, and age did not influence directly significantly on revenue of women migrant workers, through the number of working hours. To increase the income of women migrant workers cn be done by giving batter attention, especially to the ability in regulating working hours, the government should provide training</w:t>
      </w:r>
      <w:r w:rsidR="00B43832">
        <w:t xml:space="preserve"> or education</w:t>
      </w:r>
      <w:r w:rsidR="005014B2">
        <w:t xml:space="preserve"> to enhance the skills of women wokers.</w:t>
      </w:r>
    </w:p>
    <w:p w:rsidR="005014B2" w:rsidRDefault="00A9119A" w:rsidP="00AD4F72">
      <w:pPr>
        <w:jc w:val="both"/>
        <w:rPr>
          <w:b/>
        </w:rPr>
      </w:pPr>
      <w:r>
        <w:t>Keywords: income, education level, work experience, number of family dependents, age, number of working hours.</w:t>
      </w:r>
    </w:p>
    <w:p w:rsidR="00461805" w:rsidRDefault="00216DF8" w:rsidP="00216DF8">
      <w:pPr>
        <w:tabs>
          <w:tab w:val="left" w:pos="0"/>
        </w:tabs>
        <w:jc w:val="center"/>
      </w:pPr>
      <w:r>
        <w:rPr>
          <w:b/>
        </w:rPr>
        <w:t>PENDAHULUAN</w:t>
      </w:r>
    </w:p>
    <w:p w:rsidR="00461805" w:rsidRPr="0035159C" w:rsidRDefault="00461805" w:rsidP="00461805">
      <w:pPr>
        <w:tabs>
          <w:tab w:val="left" w:pos="0"/>
        </w:tabs>
        <w:jc w:val="both"/>
      </w:pPr>
      <w:r>
        <w:tab/>
      </w:r>
      <w:r w:rsidRPr="0035159C">
        <w:t xml:space="preserve">Isu gender sudah menjadi isu sentral di berbagai sektor pembangunan </w:t>
      </w:r>
      <w:r w:rsidR="00B43832">
        <w:t xml:space="preserve">berdasarkan </w:t>
      </w:r>
      <w:proofErr w:type="gramStart"/>
      <w:r w:rsidR="00B43832">
        <w:t xml:space="preserve">dari </w:t>
      </w:r>
      <w:r w:rsidRPr="0035159C">
        <w:t xml:space="preserve"> In</w:t>
      </w:r>
      <w:r w:rsidR="00B43832">
        <w:t>struksi</w:t>
      </w:r>
      <w:proofErr w:type="gramEnd"/>
      <w:r w:rsidR="00B43832">
        <w:t xml:space="preserve"> P</w:t>
      </w:r>
      <w:r w:rsidRPr="0035159C">
        <w:t>res</w:t>
      </w:r>
      <w:r w:rsidR="00B43832">
        <w:t>iden Republik Indonesia</w:t>
      </w:r>
      <w:r w:rsidRPr="0035159C">
        <w:t xml:space="preserve"> Nomor  </w:t>
      </w:r>
      <w:r w:rsidR="00B43832">
        <w:t>9 Tahun 2000 mengenai pengarusutamaan gender,</w:t>
      </w:r>
      <w:r>
        <w:t xml:space="preserve"> </w:t>
      </w:r>
      <w:r w:rsidR="00B43832">
        <w:t xml:space="preserve">yang </w:t>
      </w:r>
      <w:r w:rsidRPr="0035159C">
        <w:t>merupakan upaya untuk menegakkan</w:t>
      </w:r>
      <w:r w:rsidR="00B43832">
        <w:t xml:space="preserve"> hak antara wanita dengan</w:t>
      </w:r>
      <w:r>
        <w:t xml:space="preserve"> laki-</w:t>
      </w:r>
      <w:r w:rsidR="00B43832">
        <w:t>laki untuk menyamakan  kesempatan, pengak</w:t>
      </w:r>
      <w:r w:rsidR="00A077AB">
        <w:t xml:space="preserve">uan dan penghargaan masyarakat, </w:t>
      </w:r>
      <w:r w:rsidRPr="0035159C">
        <w:t xml:space="preserve"> pada akhirnya keberhasilan penyetaraan akan dapat memperkuat kehidupan sosial, politik, dan ekonomi suatu negara.</w:t>
      </w:r>
    </w:p>
    <w:p w:rsidR="00461805" w:rsidRPr="00A57342" w:rsidRDefault="00461805" w:rsidP="00461805">
      <w:pPr>
        <w:tabs>
          <w:tab w:val="left" w:pos="0"/>
        </w:tabs>
        <w:ind w:firstLine="720"/>
        <w:jc w:val="both"/>
      </w:pPr>
      <w:proofErr w:type="gramStart"/>
      <w:r w:rsidRPr="0035159C">
        <w:t>Masuknya wanita dalam kegiatan ekonomi terjadi di semua sektor mencerminkan para wanita ti</w:t>
      </w:r>
      <w:r>
        <w:t>dak lagi tergantung pada laki-</w:t>
      </w:r>
      <w:r w:rsidRPr="0035159C">
        <w:t>laki.</w:t>
      </w:r>
      <w:proofErr w:type="gramEnd"/>
      <w:r w:rsidRPr="0035159C">
        <w:t xml:space="preserve"> </w:t>
      </w:r>
      <w:proofErr w:type="gramStart"/>
      <w:r w:rsidRPr="0035159C">
        <w:t>Para wanita cenderung mudah masuk terlibat dalam sektor informal.</w:t>
      </w:r>
      <w:proofErr w:type="gramEnd"/>
      <w:r w:rsidRPr="0035159C">
        <w:t xml:space="preserve"> </w:t>
      </w:r>
      <w:proofErr w:type="gramStart"/>
      <w:r w:rsidRPr="0035159C">
        <w:t>Penempatan wanit</w:t>
      </w:r>
      <w:r>
        <w:t>a di sektor informal dan laki-</w:t>
      </w:r>
      <w:r w:rsidRPr="0035159C">
        <w:t>laki di sektor formal, pada umumnya didasarkan asumsi bahwa wanita secara fisik lemah namun diakui memiliki kesabaran dan kelembutan.</w:t>
      </w:r>
      <w:proofErr w:type="gramEnd"/>
      <w:r w:rsidRPr="0035159C">
        <w:t xml:space="preserve"> </w:t>
      </w:r>
      <w:proofErr w:type="gramStart"/>
      <w:r w:rsidRPr="0035159C">
        <w:t>Partisipasi wanita meningkat pada beberapa tahun terakhir, terutama ketika ditetapkannya model pembangunan yang berbasis pada masyarakat.</w:t>
      </w:r>
      <w:proofErr w:type="gramEnd"/>
      <w:r w:rsidRPr="0035159C">
        <w:t xml:space="preserve"> </w:t>
      </w:r>
      <w:proofErr w:type="gramStart"/>
      <w:r w:rsidRPr="0035159C">
        <w:t xml:space="preserve">Alasan utama yang </w:t>
      </w:r>
      <w:r w:rsidRPr="0035159C">
        <w:lastRenderedPageBreak/>
        <w:t>mendasari kebijakan ini adalah wanita sesungguhnya memegang sejumlah fungsi sentral dalam keluarga dan sekaligus sebagai sumber daya ekonomi yang tidak kalah penti</w:t>
      </w:r>
      <w:r>
        <w:t>ngnya dibandingkan dengan pria.</w:t>
      </w:r>
      <w:proofErr w:type="gramEnd"/>
    </w:p>
    <w:p w:rsidR="00C2386D" w:rsidRPr="0035159C" w:rsidRDefault="00C2386D" w:rsidP="00C2386D">
      <w:pPr>
        <w:ind w:firstLine="720"/>
        <w:jc w:val="both"/>
        <w:rPr>
          <w:lang w:val="it-IT"/>
        </w:rPr>
      </w:pPr>
      <w:r>
        <w:rPr>
          <w:lang w:val="it-IT"/>
        </w:rPr>
        <w:t xml:space="preserve">Kedatangan penduduk migran </w:t>
      </w:r>
      <w:r w:rsidRPr="0035159C">
        <w:rPr>
          <w:lang w:val="it-IT"/>
        </w:rPr>
        <w:t>ke Bali</w:t>
      </w:r>
      <w:r>
        <w:rPr>
          <w:lang w:val="it-IT"/>
        </w:rPr>
        <w:t xml:space="preserve"> pada awalnya dipicu </w:t>
      </w:r>
      <w:r w:rsidRPr="0035159C">
        <w:rPr>
          <w:lang w:val="it-IT"/>
        </w:rPr>
        <w:t>oleh keberhasilan pembangu</w:t>
      </w:r>
      <w:r>
        <w:rPr>
          <w:lang w:val="it-IT"/>
        </w:rPr>
        <w:t xml:space="preserve">nan Bali pada rentang waktu </w:t>
      </w:r>
      <w:r>
        <w:rPr>
          <w:lang w:val="id-ID"/>
        </w:rPr>
        <w:t>2000</w:t>
      </w:r>
      <w:r>
        <w:rPr>
          <w:lang w:val="it-IT"/>
        </w:rPr>
        <w:t>-</w:t>
      </w:r>
      <w:r>
        <w:rPr>
          <w:lang w:val="id-ID"/>
        </w:rPr>
        <w:t>2010</w:t>
      </w:r>
      <w:r w:rsidRPr="0035159C">
        <w:rPr>
          <w:lang w:val="it-IT"/>
        </w:rPr>
        <w:t xml:space="preserve"> sebagai dampak terbukanya peluang kerja di sektor pariwisata. Kini, peluang kerja yang makin terbuka di sektor informal menj</w:t>
      </w:r>
      <w:r>
        <w:rPr>
          <w:lang w:val="it-IT"/>
        </w:rPr>
        <w:t>adikan kaum migran berbondong-</w:t>
      </w:r>
      <w:r w:rsidRPr="0035159C">
        <w:rPr>
          <w:lang w:val="it-IT"/>
        </w:rPr>
        <w:t>bondong ke Bali.</w:t>
      </w:r>
    </w:p>
    <w:p w:rsidR="00C2386D" w:rsidRPr="0035159C" w:rsidRDefault="00C2386D" w:rsidP="00C2386D">
      <w:pPr>
        <w:ind w:firstLine="720"/>
        <w:jc w:val="both"/>
        <w:rPr>
          <w:lang w:val="it-IT"/>
        </w:rPr>
      </w:pPr>
      <w:r>
        <w:rPr>
          <w:lang w:val="it-IT"/>
        </w:rPr>
        <w:t>K</w:t>
      </w:r>
      <w:r w:rsidRPr="0035159C">
        <w:rPr>
          <w:lang w:val="it-IT"/>
        </w:rPr>
        <w:t>ebijakan lokal Bali lebih banyak difokuskan untuk mengarahkan pemerataan distribusi penduduknya, maka kebijakan secara nasional harus diarahkan kepada upaya untuk mengurangi angka pertumbuhannya. Tanpa intervensi kebijakan yang dibuat secara nasi</w:t>
      </w:r>
      <w:r>
        <w:rPr>
          <w:lang w:val="it-IT"/>
        </w:rPr>
        <w:t xml:space="preserve">onal, sulit bagi Bali untuk </w:t>
      </w:r>
      <w:r w:rsidRPr="0035159C">
        <w:rPr>
          <w:lang w:val="it-IT"/>
        </w:rPr>
        <w:t xml:space="preserve"> mengendalikan kecepatan pertumbuhan migrasi yang terjadi. Jika pengendalian pada dimensi kuantitas difokuskan untuk menyelaraskan jumlah penduduk dengan daya dukung lingkungan, maka upaya pengendalian kualitas diarahkan pada upaya peningkatan daya saing penduduknya. Program aksi yang telah disepakati melalui konferensi dunia tentang kependudukan dan pembangunan (</w:t>
      </w:r>
      <w:r w:rsidRPr="0035159C">
        <w:rPr>
          <w:i/>
          <w:lang w:val="it-IT"/>
        </w:rPr>
        <w:t xml:space="preserve">International Confrence </w:t>
      </w:r>
      <w:r>
        <w:rPr>
          <w:i/>
          <w:lang w:val="it-IT"/>
        </w:rPr>
        <w:t>on Population and Development-</w:t>
      </w:r>
      <w:r w:rsidRPr="0035159C">
        <w:rPr>
          <w:i/>
          <w:lang w:val="it-IT"/>
        </w:rPr>
        <w:t>ICPD</w:t>
      </w:r>
      <w:r w:rsidRPr="0035159C">
        <w:rPr>
          <w:lang w:val="it-IT"/>
        </w:rPr>
        <w:t>) yang diselenggarakan di Kairo, Mesir pada tahun 1994 serta beberapa pertemuan lanjutannya (</w:t>
      </w:r>
      <w:r w:rsidRPr="0035159C">
        <w:rPr>
          <w:i/>
          <w:lang w:val="it-IT"/>
        </w:rPr>
        <w:t>ICPD Plus</w:t>
      </w:r>
      <w:r w:rsidRPr="0035159C">
        <w:rPr>
          <w:lang w:val="it-IT"/>
        </w:rPr>
        <w:t xml:space="preserve">) telah dengan tegas memberikan rambu – rambu dalam penanganan program kependudukan dan pembangunan. </w:t>
      </w:r>
    </w:p>
    <w:p w:rsidR="00C2386D" w:rsidRPr="0035159C" w:rsidRDefault="00655E78" w:rsidP="00655E78">
      <w:pPr>
        <w:tabs>
          <w:tab w:val="left" w:pos="360"/>
          <w:tab w:val="left" w:pos="720"/>
        </w:tabs>
        <w:jc w:val="both"/>
      </w:pPr>
      <w:r>
        <w:tab/>
      </w:r>
      <w:r>
        <w:tab/>
      </w:r>
      <w:proofErr w:type="gramStart"/>
      <w:r w:rsidR="00C2386D" w:rsidRPr="0035159C">
        <w:t>Menurut H</w:t>
      </w:r>
      <w:r w:rsidR="00C2386D">
        <w:t>olleman (dalam Notopuro, 1979</w:t>
      </w:r>
      <w:r w:rsidR="00C2386D" w:rsidRPr="0035159C">
        <w:t>) kedudukan wanita (ibu) dalam rumah tangga dianggap sebagai belahan yang satu (</w:t>
      </w:r>
      <w:r w:rsidR="00C2386D" w:rsidRPr="0035159C">
        <w:rPr>
          <w:i/>
        </w:rPr>
        <w:t>halfheit</w:t>
      </w:r>
      <w:r w:rsidR="00C2386D" w:rsidRPr="0035159C">
        <w:t>) yang memerlukan belahan yang lainnya seb</w:t>
      </w:r>
      <w:r w:rsidR="00C2386D">
        <w:t>agai komplemen, untuk bersama-</w:t>
      </w:r>
      <w:r w:rsidR="00C2386D" w:rsidRPr="0035159C">
        <w:t>sama mewujudkan suatu keseluruhan yang organis dan harmonis, yaitu keluarga.</w:t>
      </w:r>
      <w:proofErr w:type="gramEnd"/>
      <w:r w:rsidR="00C2386D" w:rsidRPr="0035159C">
        <w:t xml:space="preserve"> </w:t>
      </w:r>
      <w:proofErr w:type="gramStart"/>
      <w:r w:rsidR="00C2386D" w:rsidRPr="0035159C">
        <w:t>H</w:t>
      </w:r>
      <w:r w:rsidR="00C2386D">
        <w:t>ak-</w:t>
      </w:r>
      <w:r w:rsidR="00C2386D" w:rsidRPr="0035159C">
        <w:t>hak dan kewajiban seorang ibu terpusat di d</w:t>
      </w:r>
      <w:r w:rsidR="00C2386D">
        <w:t>alam pemeliharaan kepentingan-</w:t>
      </w:r>
      <w:r w:rsidR="00C2386D" w:rsidRPr="0035159C">
        <w:t>kepentingan intern dari rumah tangga, teruta</w:t>
      </w:r>
      <w:r w:rsidR="00C2386D">
        <w:t>ma di dalam hal mengasuh anak-</w:t>
      </w:r>
      <w:r w:rsidR="00C2386D" w:rsidRPr="0035159C">
        <w:t>anak (yang belum dewasa).</w:t>
      </w:r>
      <w:proofErr w:type="gramEnd"/>
      <w:r w:rsidR="00C2386D" w:rsidRPr="0035159C">
        <w:t xml:space="preserve"> Selanjutnya wanita (ibu) juga mempunyai tugas membantu suami dengan pekerj</w:t>
      </w:r>
      <w:r w:rsidR="00C2386D">
        <w:t>aan-</w:t>
      </w:r>
      <w:r w:rsidR="00C2386D" w:rsidRPr="0035159C">
        <w:t xml:space="preserve">pekerjaan lainnya, misalnya: di ladang. </w:t>
      </w:r>
    </w:p>
    <w:p w:rsidR="00C2386D" w:rsidRPr="0035159C" w:rsidRDefault="00C2386D" w:rsidP="00C2386D">
      <w:pPr>
        <w:tabs>
          <w:tab w:val="left" w:pos="0"/>
        </w:tabs>
        <w:ind w:firstLine="360"/>
        <w:jc w:val="both"/>
      </w:pPr>
      <w:r w:rsidRPr="0035159C">
        <w:tab/>
        <w:t xml:space="preserve">Dari beraneka ragam aspek yang dikaji membuktikan meningkatnya kesadaran berbagai kalangan </w:t>
      </w:r>
      <w:proofErr w:type="gramStart"/>
      <w:r w:rsidRPr="0035159C">
        <w:t>akan</w:t>
      </w:r>
      <w:proofErr w:type="gramEnd"/>
      <w:r w:rsidRPr="0035159C">
        <w:t xml:space="preserve"> pentingnya kedudukan dan keterlibatan wanita dalam proses transformasi masyarakat. Di Indonesia, perhatian terhadap peranan wanita antara lain dapat dilihat dengan dimasukkannya masalah wanita, sep</w:t>
      </w:r>
      <w:r w:rsidR="00655E78">
        <w:t>erti yang tertera dalam GBHN</w:t>
      </w:r>
      <w:r w:rsidRPr="0035159C">
        <w:t xml:space="preserve"> Tahun 1983, yang pada intinya m</w:t>
      </w:r>
      <w:r w:rsidR="00655E78">
        <w:t>enyatakan bahwa wanita</w:t>
      </w:r>
      <w:r w:rsidR="00150005">
        <w:t xml:space="preserve"> memiliki hak dan kewajiban yang </w:t>
      </w:r>
      <w:proofErr w:type="gramStart"/>
      <w:r w:rsidR="00150005">
        <w:t>sama</w:t>
      </w:r>
      <w:proofErr w:type="gramEnd"/>
      <w:r w:rsidRPr="0035159C">
        <w:t xml:space="preserve"> dalam kegiatan p</w:t>
      </w:r>
      <w:r w:rsidR="00150005">
        <w:t>embangunan. Meningkatnya peran</w:t>
      </w:r>
      <w:r w:rsidRPr="0035159C">
        <w:t xml:space="preserve"> perempuan dalam</w:t>
      </w:r>
      <w:r w:rsidR="00150005">
        <w:t xml:space="preserve"> </w:t>
      </w:r>
      <w:proofErr w:type="gramStart"/>
      <w:r w:rsidR="00150005">
        <w:t xml:space="preserve">kegitan </w:t>
      </w:r>
      <w:r w:rsidRPr="0035159C">
        <w:t xml:space="preserve"> pembangunan</w:t>
      </w:r>
      <w:proofErr w:type="gramEnd"/>
      <w:r w:rsidRPr="0035159C">
        <w:t xml:space="preserve"> dimungkinkan oleh berbagai proses yang be</w:t>
      </w:r>
      <w:r>
        <w:t>rsumber dari perubahan faktor-</w:t>
      </w:r>
      <w:r w:rsidRPr="0035159C">
        <w:t>faktor tertentu di antaranya adalah semakin membaiknya tingkat pendidikan kau</w:t>
      </w:r>
      <w:r>
        <w:t>m perempuan (Zulmiharni, 1998</w:t>
      </w:r>
      <w:r w:rsidRPr="0035159C">
        <w:t>) dan adanya kesadaran baru atau karena pergeseran nilai yang memungkinkan perempuan meninggalkan rumah</w:t>
      </w:r>
      <w:r>
        <w:t xml:space="preserve"> untuk bekerja (Yuarsi, 1997</w:t>
      </w:r>
      <w:r w:rsidRPr="0035159C">
        <w:t xml:space="preserve">), potensi itu semakin mendapatkan bentuk aktivitasnya karena ada permintaan pasar kerja. </w:t>
      </w:r>
    </w:p>
    <w:p w:rsidR="00C2386D" w:rsidRPr="0035159C" w:rsidRDefault="00C2386D" w:rsidP="00C2386D">
      <w:pPr>
        <w:tabs>
          <w:tab w:val="left" w:pos="0"/>
        </w:tabs>
        <w:ind w:firstLine="720"/>
        <w:jc w:val="both"/>
      </w:pPr>
      <w:proofErr w:type="gramStart"/>
      <w:r w:rsidRPr="0035159C">
        <w:t>Pengalokasian waktu dari pekerjaan perempuan baik waktu yang dipasarkan atau tidak, banyak dipengaruhi oleh faktor ekonomi dan keadaan sosial budaya masyarakat setempat.</w:t>
      </w:r>
      <w:proofErr w:type="gramEnd"/>
      <w:r w:rsidRPr="0035159C">
        <w:t xml:space="preserve"> </w:t>
      </w:r>
      <w:proofErr w:type="gramStart"/>
      <w:r w:rsidRPr="0035159C">
        <w:t>Seperti masyarakat di daerah Bali, dalam realita kehidupan khususnya di pedesaan peran ganda sudah mereka hayati dan tertanam sejak dulu.</w:t>
      </w:r>
      <w:proofErr w:type="gramEnd"/>
      <w:r w:rsidRPr="0035159C">
        <w:t xml:space="preserve"> </w:t>
      </w:r>
      <w:proofErr w:type="gramStart"/>
      <w:r w:rsidRPr="0035159C">
        <w:t>Perempuan Bali tidak hanya berperan mengurus pekerjaan rumah tangga, tetapi juga bekerja di sawah, dalam perdagangan, dalam berbagai</w:t>
      </w:r>
      <w:r>
        <w:t xml:space="preserve"> aktifitas sosial dan upacara-</w:t>
      </w:r>
      <w:r w:rsidRPr="0035159C">
        <w:t>upacara keagamaan.</w:t>
      </w:r>
      <w:proofErr w:type="gramEnd"/>
      <w:r w:rsidRPr="0035159C">
        <w:t xml:space="preserve"> Bali, di samping merupakan daerah pertanian juga merupakan daerah pariwisata yang penting di Indonesia. Perkembangan pariwisata di daerah ini mem</w:t>
      </w:r>
      <w:r>
        <w:t>beri peluang perkembangan sub-</w:t>
      </w:r>
      <w:r w:rsidRPr="0035159C">
        <w:t xml:space="preserve">sub sektor pariwisata lainnya baik daerah tujuan wisata, maupun daerah kunjungan wisata, seperti akomodasi, biro perjalanan, transportasi, industri kerajinan dan industri penunjang lainnya. </w:t>
      </w:r>
      <w:proofErr w:type="gramStart"/>
      <w:r w:rsidRPr="0035159C">
        <w:t xml:space="preserve">Perkembangan demikian jelas memberikan </w:t>
      </w:r>
      <w:r w:rsidRPr="0035159C">
        <w:lastRenderedPageBreak/>
        <w:t>gambaran, bahwa sektor periwisata menimbulkan peluang usaha dan pe</w:t>
      </w:r>
      <w:r>
        <w:t>luang kerja bagi penduduk laki-</w:t>
      </w:r>
      <w:r w:rsidRPr="0035159C">
        <w:t>laki dan perempuan di pedesaan.</w:t>
      </w:r>
      <w:proofErr w:type="gramEnd"/>
    </w:p>
    <w:p w:rsidR="00C2386D" w:rsidRPr="0035159C" w:rsidRDefault="00C2386D" w:rsidP="00C2386D">
      <w:pPr>
        <w:ind w:firstLine="720"/>
        <w:jc w:val="both"/>
      </w:pPr>
      <w:proofErr w:type="gramStart"/>
      <w:r w:rsidRPr="0035159C">
        <w:t>Perkembangan tersebut juga menarik pekerja dari luar Bali untuk bekerja mencari nafkah d</w:t>
      </w:r>
      <w:r>
        <w:t>i Bali, tidak saja pekerja laki-</w:t>
      </w:r>
      <w:r w:rsidRPr="0035159C">
        <w:t xml:space="preserve">laki </w:t>
      </w:r>
      <w:r>
        <w:t>te</w:t>
      </w:r>
      <w:r w:rsidRPr="0035159C">
        <w:t>tapi juga perempuan</w:t>
      </w:r>
      <w:r w:rsidRPr="00EA22A5">
        <w:t xml:space="preserve"> </w:t>
      </w:r>
      <w:r>
        <w:t>istilah ini sering disebut dengan migran (Rusli, 1981)</w:t>
      </w:r>
      <w:r w:rsidRPr="0035159C">
        <w:t>.</w:t>
      </w:r>
      <w:proofErr w:type="gramEnd"/>
      <w:r w:rsidRPr="0035159C">
        <w:t xml:space="preserve"> Mereka mulai mencari nafkah dan terlibat dalam berbagai kegiatan ekonomi yang produktif</w:t>
      </w:r>
      <w:r>
        <w:t xml:space="preserve"> istilah ini sering disebut dengan </w:t>
      </w:r>
      <w:proofErr w:type="gramStart"/>
      <w:r>
        <w:t xml:space="preserve">migran </w:t>
      </w:r>
      <w:r w:rsidRPr="0035159C">
        <w:t>.</w:t>
      </w:r>
      <w:proofErr w:type="gramEnd"/>
      <w:r w:rsidRPr="0035159C">
        <w:t xml:space="preserve"> </w:t>
      </w:r>
      <w:proofErr w:type="gramStart"/>
      <w:r w:rsidRPr="0035159C">
        <w:t>Ini membuktikan bahwa mereka tidak bergantung pada usaha tani, mereka juga aktif mencari nafkah pada industri pedesaan terutama industri rumah tangga yang ter</w:t>
      </w:r>
      <w:r>
        <w:t>sebar di desa-desa.</w:t>
      </w:r>
      <w:proofErr w:type="gramEnd"/>
      <w:r>
        <w:t xml:space="preserve"> </w:t>
      </w:r>
      <w:proofErr w:type="gramStart"/>
      <w:r>
        <w:t>Tumbuhnya industri-</w:t>
      </w:r>
      <w:r w:rsidRPr="0035159C">
        <w:t>industri tersebut merupakan tumpuan harapan bagi sebagian basar masyarakat pedesaan, karena menyerap tenaga kerja relatif banyak.</w:t>
      </w:r>
      <w:proofErr w:type="gramEnd"/>
      <w:r w:rsidRPr="0035159C">
        <w:t xml:space="preserve"> </w:t>
      </w:r>
    </w:p>
    <w:p w:rsidR="00B2435C" w:rsidRDefault="00C2386D" w:rsidP="00C2386D">
      <w:pPr>
        <w:ind w:firstLine="720"/>
        <w:jc w:val="both"/>
      </w:pPr>
      <w:r w:rsidRPr="0035159C">
        <w:t xml:space="preserve">Salah satu sentra industri yang berkembang dan banyak menyerap tenaga kerja migran adalah Industri Kerajinan Tedung Bali, di Kecamatan Mengwi, Kabupaten </w:t>
      </w:r>
      <w:proofErr w:type="gramStart"/>
      <w:r w:rsidRPr="0035159C">
        <w:t>Badung</w:t>
      </w:r>
      <w:r>
        <w:t xml:space="preserve">  karena</w:t>
      </w:r>
      <w:proofErr w:type="gramEnd"/>
      <w:r>
        <w:t xml:space="preserve"> tenaga kerja perempuan lokal gengsi dan memiliki mental priyayi sehingga tidak banyak terlibat dalam pekerjaan ini</w:t>
      </w:r>
      <w:r w:rsidRPr="0035159C">
        <w:t xml:space="preserve">. Pada umumnya penduduk migran yang bekerja pada Industri </w:t>
      </w:r>
      <w:proofErr w:type="gramStart"/>
      <w:r w:rsidRPr="0035159C">
        <w:t>KerajinanTedung  ini</w:t>
      </w:r>
      <w:proofErr w:type="gramEnd"/>
      <w:r w:rsidRPr="0035159C">
        <w:t xml:space="preserve"> merupakan penduduk ya</w:t>
      </w:r>
      <w:r w:rsidR="0060310A">
        <w:t>ng sudah berkeluarga</w:t>
      </w:r>
      <w:r w:rsidRPr="0035159C">
        <w:t xml:space="preserve">. </w:t>
      </w:r>
      <w:proofErr w:type="gramStart"/>
      <w:r w:rsidRPr="0035159C">
        <w:t>Mengamati gejala umu</w:t>
      </w:r>
      <w:r>
        <w:t>m yang ada, pada umumnya laki-</w:t>
      </w:r>
      <w:r w:rsidRPr="0035159C">
        <w:t>laki yang berperan mencari nafkah untuk membiayai pengeluaran rumah tangga, namun tidak jarang pula perempuan ikut serta bekerja untuk menambah pendapatan keluarga.</w:t>
      </w:r>
      <w:proofErr w:type="gramEnd"/>
      <w:r w:rsidRPr="0035159C">
        <w:t xml:space="preserve"> Hal ini didukung pula oleh kesempatan kerja yang ada </w:t>
      </w:r>
      <w:proofErr w:type="gramStart"/>
      <w:r w:rsidRPr="0035159C">
        <w:t>di  Kecamatan</w:t>
      </w:r>
      <w:proofErr w:type="gramEnd"/>
      <w:r w:rsidRPr="0035159C">
        <w:t xml:space="preserve"> Mengwi, Kabupaten Badung.</w:t>
      </w:r>
    </w:p>
    <w:p w:rsidR="00C2386D" w:rsidRDefault="00C2386D" w:rsidP="00C2386D">
      <w:pPr>
        <w:tabs>
          <w:tab w:val="left" w:pos="0"/>
        </w:tabs>
        <w:jc w:val="both"/>
        <w:rPr>
          <w:lang w:val="it-IT"/>
        </w:rPr>
      </w:pPr>
      <w:r>
        <w:rPr>
          <w:lang w:val="it-IT"/>
        </w:rPr>
        <w:tab/>
        <w:t xml:space="preserve">Bali sebagai salah satu daerah pariwisata utama sudah terkenal di dunia telah banyak dikunjungi </w:t>
      </w:r>
      <w:r w:rsidR="00D667B5">
        <w:rPr>
          <w:lang w:val="it-IT"/>
        </w:rPr>
        <w:t>para wisatawan</w:t>
      </w:r>
      <w:r>
        <w:rPr>
          <w:lang w:val="it-IT"/>
        </w:rPr>
        <w:t>. Banyaknya wisatawan yang datang ke Bali telah memunculkan berbagai peluang bisnis salah satunya yaitu industri pengerajin tedung bali. Hadirnya industri tedung bali telah membuka kesempatan dan peluang kerja bagi tenaga kerja wanita terlebih lagi pekerjaan tersebut sangat cocok dikerjakan oleh kaum wanita yang mana wanita mempunyai keterampilan dalam hal menjahitdan mengikat. Pekerja wanita biasanya lebih disukai perusahaan karena tidak banyak menuntut dan mudah dikendalikan Hutagalung, dkk (1992).</w:t>
      </w:r>
    </w:p>
    <w:p w:rsidR="00C2386D" w:rsidRDefault="00C2386D" w:rsidP="00C2386D">
      <w:pPr>
        <w:autoSpaceDE w:val="0"/>
        <w:autoSpaceDN w:val="0"/>
        <w:adjustRightInd w:val="0"/>
        <w:ind w:firstLine="567"/>
        <w:jc w:val="both"/>
      </w:pPr>
      <w:r>
        <w:rPr>
          <w:lang w:val="it-IT"/>
        </w:rPr>
        <w:tab/>
      </w:r>
      <w:r>
        <w:rPr>
          <w:lang w:val="id-ID"/>
        </w:rPr>
        <w:t>P</w:t>
      </w:r>
      <w:r w:rsidRPr="008628A7">
        <w:t>eningkatan kualitas</w:t>
      </w:r>
      <w:r>
        <w:t xml:space="preserve"> tenaga kerja</w:t>
      </w:r>
      <w:r w:rsidR="00D667B5">
        <w:t xml:space="preserve"> sangat dibutuhkan</w:t>
      </w:r>
      <w:r w:rsidRPr="008628A7">
        <w:t xml:space="preserve"> terutama di bidang</w:t>
      </w:r>
      <w:r>
        <w:t xml:space="preserve"> </w:t>
      </w:r>
      <w:r w:rsidR="00265E01">
        <w:t>kompetensi s</w:t>
      </w:r>
      <w:r w:rsidR="00D667B5">
        <w:t xml:space="preserve">umber </w:t>
      </w:r>
      <w:r w:rsidR="00265E01">
        <w:t>d</w:t>
      </w:r>
      <w:r w:rsidR="00D667B5">
        <w:t xml:space="preserve">aya </w:t>
      </w:r>
      <w:r w:rsidR="00265E01">
        <w:t>m</w:t>
      </w:r>
      <w:r w:rsidR="00D667B5">
        <w:t xml:space="preserve">anusia </w:t>
      </w:r>
      <w:r w:rsidRPr="008628A7">
        <w:t xml:space="preserve">dalam berwirausaha. </w:t>
      </w:r>
      <w:proofErr w:type="gramStart"/>
      <w:r w:rsidRPr="008628A7">
        <w:t>Pengembangan</w:t>
      </w:r>
      <w:r>
        <w:t xml:space="preserve"> </w:t>
      </w:r>
      <w:r w:rsidR="00265E01">
        <w:t>s</w:t>
      </w:r>
      <w:r w:rsidR="00D667B5">
        <w:t xml:space="preserve">umber </w:t>
      </w:r>
      <w:r w:rsidR="00265E01">
        <w:t>d</w:t>
      </w:r>
      <w:r w:rsidR="00D667B5">
        <w:t xml:space="preserve">aya </w:t>
      </w:r>
      <w:r w:rsidR="00265E01">
        <w:t>m</w:t>
      </w:r>
      <w:r w:rsidR="00D667B5">
        <w:t>anusia</w:t>
      </w:r>
      <w:r w:rsidRPr="008628A7">
        <w:t xml:space="preserve"> harus </w:t>
      </w:r>
      <w:r>
        <w:t>dilakukan</w:t>
      </w:r>
      <w:r w:rsidR="00D667B5">
        <w:t xml:space="preserve"> oleh </w:t>
      </w:r>
      <w:r w:rsidRPr="008628A7">
        <w:t>pemilik usaha</w:t>
      </w:r>
      <w:r w:rsidR="00D667B5">
        <w:t xml:space="preserve"> dan</w:t>
      </w:r>
      <w:r w:rsidRPr="008628A7">
        <w:t xml:space="preserve"> para pekerjanya.</w:t>
      </w:r>
      <w:proofErr w:type="gramEnd"/>
      <w:r>
        <w:t xml:space="preserve"> </w:t>
      </w:r>
      <w:r w:rsidR="00D667B5">
        <w:t>Dalam meningkattkan produktivitas dibutuhkan s</w:t>
      </w:r>
      <w:r w:rsidRPr="008628A7">
        <w:t>emang</w:t>
      </w:r>
      <w:r w:rsidR="00D667B5">
        <w:t>at kewirausahaan</w:t>
      </w:r>
      <w:r w:rsidR="00265E01">
        <w:t xml:space="preserve"> terutama</w:t>
      </w:r>
      <w:r>
        <w:t>g pengalaman kerja</w:t>
      </w:r>
      <w:r w:rsidR="00265E01">
        <w:t xml:space="preserve"> yang memegang peranan penting</w:t>
      </w:r>
      <w:r w:rsidRPr="008628A7">
        <w:t xml:space="preserve"> </w:t>
      </w:r>
      <w:proofErr w:type="gramStart"/>
      <w:r w:rsidRPr="008628A7">
        <w:t>d</w:t>
      </w:r>
      <w:r w:rsidR="00265E01">
        <w:t xml:space="preserve">alam </w:t>
      </w:r>
      <w:r w:rsidRPr="008628A7">
        <w:t xml:space="preserve"> penguatan</w:t>
      </w:r>
      <w:proofErr w:type="gramEnd"/>
      <w:r>
        <w:t xml:space="preserve"> </w:t>
      </w:r>
      <w:r w:rsidRPr="008628A7">
        <w:t>S</w:t>
      </w:r>
      <w:r w:rsidR="00265E01">
        <w:t>umber daya manusia</w:t>
      </w:r>
      <w:r w:rsidRPr="008628A7">
        <w:t xml:space="preserve">. </w:t>
      </w:r>
      <w:r>
        <w:t xml:space="preserve">Ini </w:t>
      </w:r>
      <w:r w:rsidRPr="008628A7">
        <w:t>mengindikasikan bahwa penguasaan IPTEKS dan</w:t>
      </w:r>
      <w:r>
        <w:t xml:space="preserve"> keahlian pemasaran oleh SDM pengerajin tedung </w:t>
      </w:r>
      <w:proofErr w:type="gramStart"/>
      <w:r>
        <w:t>bali</w:t>
      </w:r>
      <w:proofErr w:type="gramEnd"/>
      <w:r w:rsidRPr="008628A7">
        <w:t xml:space="preserve"> masih sangat</w:t>
      </w:r>
      <w:r>
        <w:t xml:space="preserve"> </w:t>
      </w:r>
      <w:r w:rsidRPr="008628A7">
        <w:t>terbatas</w:t>
      </w:r>
      <w:r>
        <w:t xml:space="preserve"> (Ardiana, Brahmayanti dan Subaedi, 2010)</w:t>
      </w:r>
      <w:r w:rsidRPr="008628A7">
        <w:t>.</w:t>
      </w:r>
    </w:p>
    <w:p w:rsidR="00C2386D" w:rsidRDefault="00464DFD" w:rsidP="00C2386D">
      <w:pPr>
        <w:autoSpaceDE w:val="0"/>
        <w:autoSpaceDN w:val="0"/>
        <w:adjustRightInd w:val="0"/>
        <w:ind w:firstLine="567"/>
        <w:jc w:val="both"/>
      </w:pPr>
      <w:r>
        <w:t xml:space="preserve">Untuk mengukur masa kerja pekerja dapat dilihat dari tingkat penguasaan pengetahuan dan keterampilan </w:t>
      </w:r>
      <w:proofErr w:type="gramStart"/>
      <w:r>
        <w:t>dalam  melakukan</w:t>
      </w:r>
      <w:proofErr w:type="gramEnd"/>
      <w:r>
        <w:t xml:space="preserve"> pekerjaan. </w:t>
      </w:r>
      <w:r w:rsidR="00C2386D">
        <w:t xml:space="preserve">Pengalaman kerja seseorang sangat ditentukan oleh rentang waktu lamanya seseorang menjalani pekerjaan tertentu, semakin tinggi pengalaman seseorang </w:t>
      </w:r>
      <w:proofErr w:type="gramStart"/>
      <w:r w:rsidR="00C2386D">
        <w:t>akan</w:t>
      </w:r>
      <w:proofErr w:type="gramEnd"/>
      <w:r w:rsidR="00C2386D">
        <w:t xml:space="preserve"> dapat meningkatkan pendapatannya (Ranupandojo, 1984).</w:t>
      </w:r>
    </w:p>
    <w:p w:rsidR="00C2386D" w:rsidRDefault="00C2386D" w:rsidP="00C2386D">
      <w:pPr>
        <w:autoSpaceDE w:val="0"/>
        <w:autoSpaceDN w:val="0"/>
        <w:adjustRightInd w:val="0"/>
        <w:ind w:firstLine="567"/>
        <w:jc w:val="both"/>
      </w:pPr>
      <w:proofErr w:type="gramStart"/>
      <w:r>
        <w:t>Keterlibatan perempuan dari rumah tangga berpenghasilan rendah cenderung menggunakan lebih banyak waktu untuk kegiatan produktif dibandingkan dengan rumah tengga berpenghasilan tinggi (Suratiah, 1998).</w:t>
      </w:r>
      <w:proofErr w:type="gramEnd"/>
      <w:r>
        <w:t xml:space="preserve"> Meningkatnya jumlah anak yang dimiliki maka meningkat pula beban tanggungan keluarga tersebut hal ini didukung oleh (Simanjuntak, 2001) yang menyatakan bahwa jumlah tanggungan keluarga yang tinggi pada suatu rumah tangga tanpa diikuti dengan peningkatan dari segi ekonomi </w:t>
      </w:r>
      <w:proofErr w:type="gramStart"/>
      <w:r>
        <w:t>akan</w:t>
      </w:r>
      <w:proofErr w:type="gramEnd"/>
      <w:r>
        <w:t xml:space="preserve"> mengharuskan anggota keluarga selain kepala keluarga untuk mencari nafkah. </w:t>
      </w:r>
      <w:proofErr w:type="gramStart"/>
      <w:r>
        <w:t>Dengan demikian disimpulkan jumlah anak berpengaruh positif terhadap pendapatan keluarga.</w:t>
      </w:r>
      <w:proofErr w:type="gramEnd"/>
    </w:p>
    <w:p w:rsidR="00C2386D" w:rsidRDefault="00464DFD" w:rsidP="00C2386D">
      <w:pPr>
        <w:autoSpaceDE w:val="0"/>
        <w:autoSpaceDN w:val="0"/>
        <w:adjustRightInd w:val="0"/>
        <w:ind w:firstLine="567"/>
        <w:jc w:val="both"/>
      </w:pPr>
      <w:r>
        <w:lastRenderedPageBreak/>
        <w:t>Umur berpengaruh</w:t>
      </w:r>
      <w:r w:rsidR="00C2386D">
        <w:t xml:space="preserve"> terhadap responsibilitas seseorang </w:t>
      </w:r>
      <w:proofErr w:type="gramStart"/>
      <w:r w:rsidR="00C2386D">
        <w:t>akan</w:t>
      </w:r>
      <w:proofErr w:type="gramEnd"/>
      <w:r w:rsidR="00C2386D">
        <w:t xml:space="preserve"> penawaran tenaga kerjanya. Semakin mening</w:t>
      </w:r>
      <w:r w:rsidR="00DD6575">
        <w:t>kat umur seseorang maka</w:t>
      </w:r>
      <w:r w:rsidR="00C2386D">
        <w:t xml:space="preserve"> penawaran tenaga kerjanya</w:t>
      </w:r>
      <w:r w:rsidR="00DD6575">
        <w:t xml:space="preserve"> bertambah besar selama masih</w:t>
      </w:r>
      <w:r w:rsidR="00C2386D">
        <w:t xml:space="preserve"> </w:t>
      </w:r>
      <w:proofErr w:type="gramStart"/>
      <w:r w:rsidR="00C2386D">
        <w:t>usia</w:t>
      </w:r>
      <w:proofErr w:type="gramEnd"/>
      <w:r w:rsidR="00C2386D">
        <w:t xml:space="preserve"> </w:t>
      </w:r>
      <w:r w:rsidR="00DD6575">
        <w:t>produktif, karena semakin bertambah umur</w:t>
      </w:r>
      <w:r w:rsidR="00C2386D">
        <w:t xml:space="preserve"> seseorang semakin besar tanggungjawab</w:t>
      </w:r>
      <w:r w:rsidR="00DD6575">
        <w:t xml:space="preserve">nya. Meskipun </w:t>
      </w:r>
      <w:proofErr w:type="gramStart"/>
      <w:r w:rsidR="00DD6575">
        <w:t>akan</w:t>
      </w:r>
      <w:proofErr w:type="gramEnd"/>
      <w:r w:rsidR="00DD6575">
        <w:t xml:space="preserve"> menurun pada titik tertentu seiring dengan</w:t>
      </w:r>
      <w:r w:rsidR="00C2386D">
        <w:t xml:space="preserve"> bertambah</w:t>
      </w:r>
      <w:r w:rsidR="00DD6575">
        <w:t>nya umur</w:t>
      </w:r>
      <w:r w:rsidR="00C2386D">
        <w:t>.</w:t>
      </w:r>
    </w:p>
    <w:p w:rsidR="00C2386D" w:rsidRDefault="00C2386D" w:rsidP="00C2386D">
      <w:pPr>
        <w:autoSpaceDE w:val="0"/>
        <w:autoSpaceDN w:val="0"/>
        <w:adjustRightInd w:val="0"/>
        <w:ind w:firstLine="567"/>
        <w:jc w:val="both"/>
      </w:pPr>
      <w:proofErr w:type="gramStart"/>
      <w:r>
        <w:t>Peranan wanita pekerja memperlihatkan bahwa disamping urusan rumah tangga juga mampu menghasilkan uang, juga dapat memberikan kontribusi bagi pendapatan keluarga.</w:t>
      </w:r>
      <w:proofErr w:type="gramEnd"/>
      <w:r>
        <w:t xml:space="preserve"> Pendapatan rata-rata pekerja di Kecamatan Mengwi, Kabupaten Badung adalah sebesar Rp. 1.728</w:t>
      </w:r>
      <w:proofErr w:type="gramStart"/>
      <w:r>
        <w:t>..000</w:t>
      </w:r>
      <w:proofErr w:type="gramEnd"/>
      <w:r>
        <w:t xml:space="preserve"> lebih tinggi dibandingkan dengan pendapatan perkapita sebesar Rp. 971.122 per bulan. </w:t>
      </w:r>
      <w:proofErr w:type="gramStart"/>
      <w:r>
        <w:t>Partisipasi wanita yang bekerja dilatarbelakangi karena sosial ekonomi yang rendah, di mana pendapatan suami tidak mampu mencukupi kebutuhan keluarga.</w:t>
      </w:r>
      <w:proofErr w:type="gramEnd"/>
      <w:r>
        <w:t xml:space="preserve"> Oleh karena itu peranan wanita sangat diperlukan sebagai sumber pendapatan </w:t>
      </w:r>
      <w:proofErr w:type="gramStart"/>
      <w:r>
        <w:t>lain</w:t>
      </w:r>
      <w:proofErr w:type="gramEnd"/>
      <w:r>
        <w:t xml:space="preserve"> untuk mencukupi kebutuhan keluarga. </w:t>
      </w:r>
      <w:proofErr w:type="gramStart"/>
      <w:r>
        <w:t>Sementara sampai saat ini belum ada informasi mengenai faktor-faktor yang dapat mempengaruhi penghasilan pekerja perempuan di Kecamatan Mengwi.</w:t>
      </w:r>
      <w:proofErr w:type="gramEnd"/>
    </w:p>
    <w:p w:rsidR="00C2386D" w:rsidRPr="0035159C" w:rsidRDefault="00C2386D" w:rsidP="00C2386D">
      <w:pPr>
        <w:numPr>
          <w:ilvl w:val="1"/>
          <w:numId w:val="2"/>
        </w:numPr>
        <w:tabs>
          <w:tab w:val="clear" w:pos="360"/>
          <w:tab w:val="left" w:pos="0"/>
          <w:tab w:val="num" w:pos="720"/>
        </w:tabs>
        <w:ind w:left="720" w:hanging="720"/>
        <w:jc w:val="both"/>
      </w:pPr>
      <w:r>
        <w:rPr>
          <w:b/>
          <w:lang w:val="it-IT"/>
        </w:rPr>
        <w:t>Rumusan M</w:t>
      </w:r>
      <w:r w:rsidRPr="0035159C">
        <w:rPr>
          <w:b/>
          <w:lang w:val="it-IT"/>
        </w:rPr>
        <w:t>asalah</w:t>
      </w:r>
    </w:p>
    <w:p w:rsidR="00C2386D" w:rsidRPr="0035159C" w:rsidRDefault="00DD6575" w:rsidP="00C2386D">
      <w:pPr>
        <w:tabs>
          <w:tab w:val="left" w:pos="360"/>
        </w:tabs>
        <w:ind w:firstLine="720"/>
        <w:jc w:val="both"/>
      </w:pPr>
      <w:r>
        <w:t>Adapun</w:t>
      </w:r>
      <w:r w:rsidR="00C2386D">
        <w:t xml:space="preserve"> </w:t>
      </w:r>
      <w:proofErr w:type="gramStart"/>
      <w:r w:rsidR="00C2386D">
        <w:t xml:space="preserve">rumusan  </w:t>
      </w:r>
      <w:r w:rsidR="00C2386D" w:rsidRPr="0035159C">
        <w:t>ma</w:t>
      </w:r>
      <w:r w:rsidR="00C2386D">
        <w:t>salah</w:t>
      </w:r>
      <w:proofErr w:type="gramEnd"/>
      <w:r w:rsidR="00C2386D" w:rsidRPr="0035159C">
        <w:t xml:space="preserve"> dalam penel</w:t>
      </w:r>
      <w:r>
        <w:t>itian ini adalah:</w:t>
      </w:r>
    </w:p>
    <w:p w:rsidR="00C2386D" w:rsidRPr="0035159C" w:rsidRDefault="00C2386D" w:rsidP="00C2386D">
      <w:pPr>
        <w:numPr>
          <w:ilvl w:val="0"/>
          <w:numId w:val="1"/>
        </w:numPr>
        <w:tabs>
          <w:tab w:val="clear" w:pos="720"/>
          <w:tab w:val="num" w:pos="360"/>
        </w:tabs>
        <w:ind w:left="360"/>
        <w:jc w:val="both"/>
      </w:pPr>
      <w:r>
        <w:t>Bagaimanakah pengaruh tingkat pendidikan</w:t>
      </w:r>
      <w:r w:rsidRPr="0035159C">
        <w:t xml:space="preserve">, </w:t>
      </w:r>
      <w:r>
        <w:t>pengalaman kerja,</w:t>
      </w:r>
      <w:r w:rsidRPr="0035159C">
        <w:t xml:space="preserve"> </w:t>
      </w:r>
      <w:r>
        <w:t xml:space="preserve">jumlah tanggungan keluarga, dan umur terhadap jumlah jam </w:t>
      </w:r>
      <w:proofErr w:type="gramStart"/>
      <w:r>
        <w:t>kerja  pekerja</w:t>
      </w:r>
      <w:proofErr w:type="gramEnd"/>
      <w:r>
        <w:t xml:space="preserve"> migran perempuan di</w:t>
      </w:r>
      <w:r w:rsidRPr="0035159C">
        <w:t xml:space="preserve"> Industri Kerajinan Tedung Bal</w:t>
      </w:r>
      <w:r>
        <w:t xml:space="preserve">i  </w:t>
      </w:r>
      <w:r w:rsidRPr="0035159C">
        <w:t>Kecamatan Mengwi, Kabupaten Badung?</w:t>
      </w:r>
    </w:p>
    <w:p w:rsidR="00C2386D" w:rsidRDefault="00C2386D" w:rsidP="00C2386D">
      <w:pPr>
        <w:numPr>
          <w:ilvl w:val="0"/>
          <w:numId w:val="1"/>
        </w:numPr>
        <w:tabs>
          <w:tab w:val="clear" w:pos="720"/>
          <w:tab w:val="num" w:pos="360"/>
        </w:tabs>
        <w:ind w:left="360"/>
        <w:jc w:val="both"/>
      </w:pPr>
      <w:r>
        <w:t>Bagaimanakah pengaruh tingkat pendidikan</w:t>
      </w:r>
      <w:r w:rsidRPr="0035159C">
        <w:t>,</w:t>
      </w:r>
      <w:r>
        <w:t xml:space="preserve"> pengalaman kerja,</w:t>
      </w:r>
      <w:r w:rsidRPr="0035159C">
        <w:t xml:space="preserve"> jumlah tanggungan keluarga</w:t>
      </w:r>
      <w:r>
        <w:t xml:space="preserve">, umur dan jumlah jam kerja </w:t>
      </w:r>
      <w:r w:rsidRPr="0035159C">
        <w:t>terhadap pendapat</w:t>
      </w:r>
      <w:r>
        <w:t>an pekerja migran perempuan di</w:t>
      </w:r>
      <w:r w:rsidRPr="0035159C">
        <w:t xml:space="preserve"> I</w:t>
      </w:r>
      <w:r>
        <w:t xml:space="preserve">ndustri Kerajinan Tedung </w:t>
      </w:r>
      <w:proofErr w:type="gramStart"/>
      <w:r>
        <w:t xml:space="preserve">Bali  </w:t>
      </w:r>
      <w:r w:rsidRPr="0035159C">
        <w:t>Kecamatan</w:t>
      </w:r>
      <w:proofErr w:type="gramEnd"/>
      <w:r w:rsidRPr="0035159C">
        <w:t xml:space="preserve"> Mengwi, Kabupaten Badung?</w:t>
      </w:r>
    </w:p>
    <w:p w:rsidR="00C2386D" w:rsidRPr="00E26E3E" w:rsidRDefault="00C2386D" w:rsidP="00C2386D">
      <w:pPr>
        <w:numPr>
          <w:ilvl w:val="0"/>
          <w:numId w:val="1"/>
        </w:numPr>
        <w:tabs>
          <w:tab w:val="clear" w:pos="720"/>
          <w:tab w:val="num" w:pos="360"/>
        </w:tabs>
        <w:ind w:left="360"/>
        <w:jc w:val="both"/>
      </w:pPr>
      <w:r>
        <w:t>Apakah ada</w:t>
      </w:r>
      <w:r>
        <w:rPr>
          <w:lang w:val="fi-FI"/>
        </w:rPr>
        <w:t xml:space="preserve"> pengaruh tidak </w:t>
      </w:r>
      <w:proofErr w:type="gramStart"/>
      <w:r>
        <w:rPr>
          <w:lang w:val="fi-FI"/>
        </w:rPr>
        <w:t xml:space="preserve">langsung </w:t>
      </w:r>
      <w:r w:rsidRPr="00981DB6">
        <w:rPr>
          <w:lang w:val="fi-FI"/>
        </w:rPr>
        <w:t xml:space="preserve"> tingkat</w:t>
      </w:r>
      <w:proofErr w:type="gramEnd"/>
      <w:r w:rsidRPr="00981DB6">
        <w:rPr>
          <w:lang w:val="fi-FI"/>
        </w:rPr>
        <w:t xml:space="preserve"> pendidikan</w:t>
      </w:r>
      <w:r>
        <w:rPr>
          <w:lang w:val="fi-FI"/>
        </w:rPr>
        <w:t xml:space="preserve">, pengalaman kerja, jumlah tanggungan keluarga dan umur </w:t>
      </w:r>
      <w:r w:rsidRPr="00981DB6">
        <w:rPr>
          <w:lang w:val="fi-FI"/>
        </w:rPr>
        <w:t xml:space="preserve">terhadap pendapatan pekerja migran </w:t>
      </w:r>
      <w:r>
        <w:rPr>
          <w:lang w:val="fi-FI"/>
        </w:rPr>
        <w:t>perempuan melalui jumlah jam kerja di</w:t>
      </w:r>
      <w:r w:rsidRPr="00981DB6">
        <w:rPr>
          <w:lang w:val="fi-FI"/>
        </w:rPr>
        <w:t xml:space="preserve"> Industri Kerajinan Tedung Bali Kec</w:t>
      </w:r>
      <w:r>
        <w:rPr>
          <w:lang w:val="fi-FI"/>
        </w:rPr>
        <w:t>amatan Mengwi, Kabupaten Badung?</w:t>
      </w:r>
    </w:p>
    <w:p w:rsidR="00C2386D" w:rsidRDefault="00216DF8" w:rsidP="00216DF8">
      <w:pPr>
        <w:ind w:firstLine="720"/>
        <w:jc w:val="center"/>
        <w:rPr>
          <w:b/>
        </w:rPr>
      </w:pPr>
      <w:r w:rsidRPr="00216DF8">
        <w:rPr>
          <w:b/>
        </w:rPr>
        <w:t>DATA DAN METODELOGI PENELITIAN</w:t>
      </w:r>
    </w:p>
    <w:p w:rsidR="00216DF8" w:rsidRPr="0035159C" w:rsidRDefault="00E53BA3" w:rsidP="00216DF8">
      <w:pPr>
        <w:tabs>
          <w:tab w:val="left" w:pos="567"/>
        </w:tabs>
        <w:ind w:right="18"/>
        <w:jc w:val="both"/>
      </w:pPr>
      <w:r>
        <w:tab/>
      </w:r>
      <w:r w:rsidR="00216DF8" w:rsidRPr="0035159C">
        <w:t>Tekn</w:t>
      </w:r>
      <w:r w:rsidR="00DD6575">
        <w:t>ik sampling yang digunakan pada penelitian ini yaitu</w:t>
      </w:r>
      <w:r w:rsidR="00216DF8" w:rsidRPr="0035159C">
        <w:t xml:space="preserve"> </w:t>
      </w:r>
      <w:r w:rsidR="00216DF8">
        <w:rPr>
          <w:i/>
        </w:rPr>
        <w:t xml:space="preserve">proportionate stratified </w:t>
      </w:r>
      <w:r w:rsidR="00216DF8" w:rsidRPr="0035159C">
        <w:rPr>
          <w:i/>
        </w:rPr>
        <w:t>random sampling</w:t>
      </w:r>
      <w:r w:rsidR="00216DF8" w:rsidRPr="0035159C">
        <w:t>, dima</w:t>
      </w:r>
      <w:r w:rsidR="00DD6575">
        <w:t xml:space="preserve">na </w:t>
      </w:r>
      <w:r w:rsidR="00216DF8" w:rsidRPr="0035159C">
        <w:t>dalam pengambilan sampelnya ditentukan berstrata berdasarkan desa/kelurahan dan setelah ditentukan jumlah masing-masing desa/kelurahan pengambilan sampel dilakukan secara acak (Sugiyono, 2004)</w:t>
      </w:r>
      <w:r w:rsidR="00216DF8" w:rsidRPr="0035159C">
        <w:rPr>
          <w:color w:val="000000"/>
        </w:rPr>
        <w:t>.</w:t>
      </w:r>
    </w:p>
    <w:p w:rsidR="00216DF8" w:rsidRPr="0035159C" w:rsidRDefault="00216DF8" w:rsidP="00216DF8">
      <w:pPr>
        <w:ind w:firstLine="567"/>
        <w:jc w:val="both"/>
      </w:pPr>
      <w:r w:rsidRPr="0035159C">
        <w:tab/>
      </w:r>
      <w:proofErr w:type="gramStart"/>
      <w:r w:rsidRPr="0035159C">
        <w:t xml:space="preserve">Berdasarkan uraian tersebut dan dikaitkan dengan karakteristik populasi pada penelitian ini yang tidak terlalu berbeda maka dilakukan metode pengambilan sampel </w:t>
      </w:r>
      <w:r w:rsidRPr="0035159C">
        <w:rPr>
          <w:color w:val="000000"/>
        </w:rPr>
        <w:t xml:space="preserve">dengan mempergunakan perumusan yang dikembangkan oleh </w:t>
      </w:r>
      <w:r w:rsidRPr="0035159C">
        <w:rPr>
          <w:b/>
          <w:bCs/>
          <w:color w:val="000000"/>
        </w:rPr>
        <w:t xml:space="preserve">Frank Lynch </w:t>
      </w:r>
      <w:r w:rsidRPr="0035159C">
        <w:rPr>
          <w:color w:val="000000"/>
        </w:rPr>
        <w:t>(Syamsi, 1983) sebagai berikut.</w:t>
      </w:r>
      <w:proofErr w:type="gramEnd"/>
    </w:p>
    <w:p w:rsidR="00216DF8" w:rsidRPr="0035159C" w:rsidRDefault="00216DF8" w:rsidP="00216DF8">
      <w:pPr>
        <w:shd w:val="clear" w:color="auto" w:fill="FFFFFF"/>
        <w:autoSpaceDE w:val="0"/>
        <w:autoSpaceDN w:val="0"/>
        <w:adjustRightInd w:val="0"/>
        <w:ind w:left="420"/>
        <w:jc w:val="both"/>
        <w:rPr>
          <w:iCs/>
          <w:color w:val="000000"/>
        </w:rPr>
      </w:pPr>
      <w:r w:rsidRPr="0035159C">
        <w:rPr>
          <w:iCs/>
          <w:color w:val="000000"/>
          <w:position w:val="-30"/>
        </w:rPr>
        <w:object w:dxaOrig="243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36pt" o:ole="">
            <v:imagedata r:id="rId7" o:title=""/>
          </v:shape>
          <o:OLEObject Type="Embed" ProgID="Equation.3" ShapeID="_x0000_i1025" DrawAspect="Content" ObjectID="_1474441951" r:id="rId8"/>
        </w:object>
      </w:r>
      <w:r w:rsidRPr="0035159C">
        <w:rPr>
          <w:iCs/>
          <w:color w:val="000000"/>
        </w:rPr>
        <w:tab/>
        <w:t xml:space="preserve">     .................................................</w:t>
      </w:r>
      <w:r w:rsidRPr="0035159C">
        <w:rPr>
          <w:iCs/>
          <w:color w:val="000000"/>
        </w:rPr>
        <w:tab/>
        <w:t>...........</w:t>
      </w:r>
      <w:r w:rsidRPr="0035159C">
        <w:rPr>
          <w:iCs/>
          <w:color w:val="000000"/>
        </w:rPr>
        <w:tab/>
        <w:t xml:space="preserve">    (4.1)</w:t>
      </w:r>
    </w:p>
    <w:p w:rsidR="00216DF8" w:rsidRPr="0035159C" w:rsidRDefault="00216DF8" w:rsidP="00216DF8">
      <w:pPr>
        <w:shd w:val="clear" w:color="auto" w:fill="FFFFFF"/>
        <w:autoSpaceDE w:val="0"/>
        <w:autoSpaceDN w:val="0"/>
        <w:adjustRightInd w:val="0"/>
        <w:jc w:val="both"/>
      </w:pPr>
      <w:proofErr w:type="gramStart"/>
      <w:r w:rsidRPr="0035159C">
        <w:rPr>
          <w:color w:val="000000"/>
        </w:rPr>
        <w:t>Keterangan :</w:t>
      </w:r>
      <w:proofErr w:type="gramEnd"/>
    </w:p>
    <w:p w:rsidR="00216DF8" w:rsidRPr="0035159C" w:rsidRDefault="00216DF8" w:rsidP="00216DF8">
      <w:pPr>
        <w:shd w:val="clear" w:color="auto" w:fill="FFFFFF"/>
        <w:autoSpaceDE w:val="0"/>
        <w:autoSpaceDN w:val="0"/>
        <w:adjustRightInd w:val="0"/>
        <w:ind w:left="420"/>
        <w:jc w:val="both"/>
      </w:pPr>
      <w:r w:rsidRPr="0035159C">
        <w:rPr>
          <w:color w:val="000000"/>
        </w:rPr>
        <w:t xml:space="preserve">n </w:t>
      </w:r>
      <w:r w:rsidRPr="0035159C">
        <w:rPr>
          <w:color w:val="000000"/>
        </w:rPr>
        <w:tab/>
        <w:t>= Ukuran sampel</w:t>
      </w:r>
    </w:p>
    <w:p w:rsidR="00216DF8" w:rsidRPr="0035159C" w:rsidRDefault="00216DF8" w:rsidP="00216DF8">
      <w:pPr>
        <w:shd w:val="clear" w:color="auto" w:fill="FFFFFF"/>
        <w:autoSpaceDE w:val="0"/>
        <w:autoSpaceDN w:val="0"/>
        <w:adjustRightInd w:val="0"/>
        <w:ind w:left="420"/>
        <w:jc w:val="both"/>
      </w:pPr>
      <w:r w:rsidRPr="0035159C">
        <w:rPr>
          <w:color w:val="000000"/>
        </w:rPr>
        <w:t xml:space="preserve">N </w:t>
      </w:r>
      <w:r w:rsidRPr="0035159C">
        <w:rPr>
          <w:color w:val="000000"/>
        </w:rPr>
        <w:tab/>
        <w:t>= Ukuran Populasi</w:t>
      </w:r>
    </w:p>
    <w:p w:rsidR="00216DF8" w:rsidRPr="0035159C" w:rsidRDefault="00216DF8" w:rsidP="00216DF8">
      <w:pPr>
        <w:shd w:val="clear" w:color="auto" w:fill="FFFFFF"/>
        <w:autoSpaceDE w:val="0"/>
        <w:autoSpaceDN w:val="0"/>
        <w:adjustRightInd w:val="0"/>
        <w:ind w:left="420"/>
        <w:jc w:val="both"/>
      </w:pPr>
      <w:r w:rsidRPr="0035159C">
        <w:rPr>
          <w:color w:val="000000"/>
        </w:rPr>
        <w:t xml:space="preserve">Z </w:t>
      </w:r>
      <w:r w:rsidRPr="0035159C">
        <w:rPr>
          <w:color w:val="000000"/>
        </w:rPr>
        <w:tab/>
        <w:t>= Nilai normal variabel (1</w:t>
      </w:r>
      <w:proofErr w:type="gramStart"/>
      <w:r w:rsidRPr="0035159C">
        <w:rPr>
          <w:color w:val="000000"/>
        </w:rPr>
        <w:t>,96</w:t>
      </w:r>
      <w:proofErr w:type="gramEnd"/>
      <w:r w:rsidRPr="0035159C">
        <w:rPr>
          <w:color w:val="000000"/>
        </w:rPr>
        <w:t>) untuk tingkat kepercayaan 95%</w:t>
      </w:r>
    </w:p>
    <w:p w:rsidR="00216DF8" w:rsidRPr="0035159C" w:rsidRDefault="00216DF8" w:rsidP="00216DF8">
      <w:pPr>
        <w:shd w:val="clear" w:color="auto" w:fill="FFFFFF"/>
        <w:autoSpaceDE w:val="0"/>
        <w:autoSpaceDN w:val="0"/>
        <w:adjustRightInd w:val="0"/>
        <w:ind w:left="420"/>
        <w:jc w:val="both"/>
      </w:pPr>
      <w:r w:rsidRPr="0035159C">
        <w:rPr>
          <w:color w:val="000000"/>
        </w:rPr>
        <w:t>P</w:t>
      </w:r>
      <w:r w:rsidRPr="0035159C">
        <w:rPr>
          <w:color w:val="000000"/>
        </w:rPr>
        <w:tab/>
        <w:t>= Harga patokan terbatas (0</w:t>
      </w:r>
      <w:proofErr w:type="gramStart"/>
      <w:r w:rsidRPr="0035159C">
        <w:rPr>
          <w:color w:val="000000"/>
        </w:rPr>
        <w:t>,5</w:t>
      </w:r>
      <w:proofErr w:type="gramEnd"/>
      <w:r w:rsidRPr="0035159C">
        <w:rPr>
          <w:color w:val="000000"/>
        </w:rPr>
        <w:t>)</w:t>
      </w:r>
    </w:p>
    <w:p w:rsidR="00216DF8" w:rsidRPr="0035159C" w:rsidRDefault="00216DF8" w:rsidP="00216DF8">
      <w:pPr>
        <w:shd w:val="clear" w:color="auto" w:fill="FFFFFF"/>
        <w:autoSpaceDE w:val="0"/>
        <w:autoSpaceDN w:val="0"/>
        <w:adjustRightInd w:val="0"/>
        <w:ind w:left="420"/>
        <w:jc w:val="both"/>
        <w:rPr>
          <w:color w:val="000000"/>
          <w:lang w:val="id-ID"/>
        </w:rPr>
      </w:pPr>
      <w:r>
        <w:rPr>
          <w:color w:val="000000"/>
        </w:rPr>
        <w:t xml:space="preserve">d </w:t>
      </w:r>
      <w:r>
        <w:rPr>
          <w:color w:val="000000"/>
        </w:rPr>
        <w:tab/>
        <w:t>= Sampel error (0</w:t>
      </w:r>
      <w:proofErr w:type="gramStart"/>
      <w:r>
        <w:rPr>
          <w:color w:val="000000"/>
        </w:rPr>
        <w:t>,05</w:t>
      </w:r>
      <w:proofErr w:type="gramEnd"/>
      <w:r w:rsidRPr="0035159C">
        <w:rPr>
          <w:color w:val="000000"/>
        </w:rPr>
        <w:t>)</w:t>
      </w:r>
    </w:p>
    <w:p w:rsidR="00216DF8" w:rsidRPr="0035159C" w:rsidRDefault="00216DF8" w:rsidP="00216DF8">
      <w:pPr>
        <w:ind w:firstLine="567"/>
        <w:jc w:val="both"/>
        <w:rPr>
          <w:color w:val="000000"/>
        </w:rPr>
      </w:pPr>
      <w:proofErr w:type="gramStart"/>
      <w:r>
        <w:rPr>
          <w:color w:val="000000"/>
        </w:rPr>
        <w:t xml:space="preserve">Berdasarkan </w:t>
      </w:r>
      <w:r w:rsidRPr="0035159C">
        <w:rPr>
          <w:color w:val="000000"/>
        </w:rPr>
        <w:t>rumus di atas, serta berdasar</w:t>
      </w:r>
      <w:r>
        <w:rPr>
          <w:color w:val="000000"/>
        </w:rPr>
        <w:t>kan jumlah populasi sebanyak 308 orang pekerja perempuan migran</w:t>
      </w:r>
      <w:r w:rsidRPr="0035159C">
        <w:rPr>
          <w:color w:val="000000"/>
        </w:rPr>
        <w:t>, maka dapat diperoleh jumlah sampel sebagai berikut.</w:t>
      </w:r>
      <w:proofErr w:type="gramEnd"/>
    </w:p>
    <w:p w:rsidR="00216DF8" w:rsidRPr="0035159C" w:rsidRDefault="00216DF8" w:rsidP="00216DF8">
      <w:pPr>
        <w:ind w:left="420"/>
        <w:jc w:val="both"/>
        <w:rPr>
          <w:color w:val="000000"/>
        </w:rPr>
      </w:pPr>
      <w:r w:rsidRPr="0035159C">
        <w:rPr>
          <w:color w:val="000000"/>
        </w:rPr>
        <w:lastRenderedPageBreak/>
        <w:t>n</w:t>
      </w:r>
      <w:r w:rsidRPr="0035159C">
        <w:rPr>
          <w:color w:val="000000"/>
        </w:rPr>
        <w:tab/>
        <w:t xml:space="preserve">= </w:t>
      </w:r>
      <w:r w:rsidRPr="0035159C">
        <w:rPr>
          <w:color w:val="000000"/>
          <w:position w:val="-30"/>
        </w:rPr>
        <w:object w:dxaOrig="3159" w:dyaOrig="720">
          <v:shape id="_x0000_i1026" type="#_x0000_t75" style="width:158.25pt;height:36pt" o:ole="">
            <v:imagedata r:id="rId9" o:title=""/>
          </v:shape>
          <o:OLEObject Type="Embed" ProgID="Equation.3" ShapeID="_x0000_i1026" DrawAspect="Content" ObjectID="_1474441952" r:id="rId10"/>
        </w:object>
      </w:r>
    </w:p>
    <w:p w:rsidR="00216DF8" w:rsidRPr="00A077AB" w:rsidRDefault="00216DF8" w:rsidP="00A077AB">
      <w:pPr>
        <w:ind w:left="420"/>
        <w:jc w:val="both"/>
        <w:rPr>
          <w:color w:val="000000"/>
        </w:rPr>
      </w:pPr>
      <w:r w:rsidRPr="0035159C">
        <w:rPr>
          <w:color w:val="000000"/>
        </w:rPr>
        <w:t>n</w:t>
      </w:r>
      <w:r w:rsidRPr="0035159C">
        <w:rPr>
          <w:color w:val="000000"/>
        </w:rPr>
        <w:tab/>
        <w:t xml:space="preserve">= </w:t>
      </w:r>
      <w:r w:rsidRPr="0035159C">
        <w:rPr>
          <w:color w:val="000000"/>
          <w:position w:val="-30"/>
        </w:rPr>
        <w:object w:dxaOrig="1640" w:dyaOrig="680">
          <v:shape id="_x0000_i1027" type="#_x0000_t75" style="width:81.75pt;height:33.75pt" o:ole="">
            <v:imagedata r:id="rId11" o:title=""/>
          </v:shape>
          <o:OLEObject Type="Embed" ProgID="Equation.3" ShapeID="_x0000_i1027" DrawAspect="Content" ObjectID="_1474441953" r:id="rId12"/>
        </w:object>
      </w:r>
      <w:r w:rsidR="00A077AB">
        <w:rPr>
          <w:color w:val="000000"/>
        </w:rPr>
        <w:t xml:space="preserve">   </w:t>
      </w:r>
      <w:r w:rsidRPr="0035159C">
        <w:rPr>
          <w:color w:val="000000"/>
        </w:rPr>
        <w:t>n</w:t>
      </w:r>
      <w:r w:rsidRPr="0035159C">
        <w:rPr>
          <w:color w:val="000000"/>
        </w:rPr>
        <w:tab/>
        <w:t xml:space="preserve">= </w:t>
      </w:r>
      <w:r w:rsidRPr="0011282B">
        <w:rPr>
          <w:color w:val="000000"/>
          <w:position w:val="-28"/>
        </w:rPr>
        <w:object w:dxaOrig="1320" w:dyaOrig="660">
          <v:shape id="_x0000_i1028" type="#_x0000_t75" style="width:66pt;height:33pt" o:ole="">
            <v:imagedata r:id="rId13" o:title=""/>
          </v:shape>
          <o:OLEObject Type="Embed" ProgID="Equation.3" ShapeID="_x0000_i1028" DrawAspect="Content" ObjectID="_1474441954" r:id="rId14"/>
        </w:object>
      </w:r>
    </w:p>
    <w:p w:rsidR="00E53BA3" w:rsidRDefault="00216DF8" w:rsidP="00E53BA3">
      <w:pPr>
        <w:ind w:firstLine="720"/>
        <w:jc w:val="both"/>
        <w:rPr>
          <w:b/>
          <w:bCs/>
          <w:color w:val="000000"/>
        </w:rPr>
      </w:pPr>
      <w:proofErr w:type="gramStart"/>
      <w:r w:rsidRPr="0035159C">
        <w:t xml:space="preserve">Dari </w:t>
      </w:r>
      <w:r>
        <w:t xml:space="preserve"> 308</w:t>
      </w:r>
      <w:proofErr w:type="gramEnd"/>
      <w:r>
        <w:t xml:space="preserve"> pekerja migran perempuan diperoleh sampel sebanyak </w:t>
      </w:r>
      <w:r>
        <w:rPr>
          <w:noProof/>
        </w:rPr>
        <w:t xml:space="preserve">170 </w:t>
      </w:r>
      <w:r w:rsidRPr="0035159C">
        <w:rPr>
          <w:noProof/>
        </w:rPr>
        <w:t xml:space="preserve">orang. Penentuan responden penelitian </w:t>
      </w:r>
      <w:proofErr w:type="gramStart"/>
      <w:r w:rsidRPr="0035159C">
        <w:rPr>
          <w:noProof/>
        </w:rPr>
        <w:t xml:space="preserve">menggunakan </w:t>
      </w:r>
      <w:r>
        <w:rPr>
          <w:i/>
        </w:rPr>
        <w:t xml:space="preserve"> proportionate</w:t>
      </w:r>
      <w:proofErr w:type="gramEnd"/>
      <w:r w:rsidRPr="0011282B">
        <w:rPr>
          <w:i/>
        </w:rPr>
        <w:t xml:space="preserve"> </w:t>
      </w:r>
      <w:r>
        <w:rPr>
          <w:i/>
        </w:rPr>
        <w:t>stratified</w:t>
      </w:r>
      <w:r w:rsidRPr="0035159C">
        <w:rPr>
          <w:i/>
        </w:rPr>
        <w:t xml:space="preserve"> </w:t>
      </w:r>
      <w:r>
        <w:rPr>
          <w:i/>
        </w:rPr>
        <w:t>r</w:t>
      </w:r>
      <w:r w:rsidRPr="0035159C">
        <w:rPr>
          <w:i/>
        </w:rPr>
        <w:t>andom sampling</w:t>
      </w:r>
      <w:r w:rsidR="004E1F62">
        <w:t xml:space="preserve">. </w:t>
      </w:r>
      <w:proofErr w:type="gramStart"/>
      <w:r w:rsidRPr="0035159C">
        <w:t>Digunakan teknik tersebut karena populasi penelitian tidak homogeny dan berstrata secara proporsional.</w:t>
      </w:r>
      <w:proofErr w:type="gramEnd"/>
      <w:r w:rsidR="00E53BA3" w:rsidRPr="00E53BA3">
        <w:rPr>
          <w:b/>
          <w:bCs/>
          <w:color w:val="000000"/>
        </w:rPr>
        <w:t xml:space="preserve"> </w:t>
      </w:r>
    </w:p>
    <w:p w:rsidR="00E53BA3" w:rsidRPr="006A14A8" w:rsidRDefault="00E53BA3" w:rsidP="00E53BA3">
      <w:pPr>
        <w:jc w:val="both"/>
        <w:rPr>
          <w:b/>
          <w:bCs/>
          <w:color w:val="000000"/>
        </w:rPr>
      </w:pPr>
      <w:r w:rsidRPr="006A14A8">
        <w:rPr>
          <w:b/>
          <w:bCs/>
          <w:color w:val="000000"/>
        </w:rPr>
        <w:t>Analisis Data</w:t>
      </w:r>
    </w:p>
    <w:p w:rsidR="00E53BA3" w:rsidRDefault="00E53BA3" w:rsidP="00E53BA3">
      <w:pPr>
        <w:ind w:left="634" w:hanging="634"/>
        <w:jc w:val="both"/>
        <w:rPr>
          <w:b/>
          <w:bCs/>
          <w:color w:val="000000"/>
        </w:rPr>
      </w:pPr>
      <w:r>
        <w:rPr>
          <w:b/>
          <w:bCs/>
          <w:color w:val="000000"/>
        </w:rPr>
        <w:t>Analisis Validitas Model</w:t>
      </w:r>
    </w:p>
    <w:p w:rsidR="00E53BA3" w:rsidRDefault="00E53BA3" w:rsidP="00E53BA3">
      <w:pPr>
        <w:ind w:firstLine="660"/>
        <w:jc w:val="both"/>
        <w:rPr>
          <w:color w:val="000000"/>
        </w:rPr>
      </w:pPr>
      <w:proofErr w:type="gramStart"/>
      <w:r>
        <w:rPr>
          <w:color w:val="000000"/>
        </w:rPr>
        <w:t>P</w:t>
      </w:r>
      <w:r w:rsidR="004E1F62">
        <w:rPr>
          <w:color w:val="000000"/>
        </w:rPr>
        <w:t>erhitungan koefisien jalur pada</w:t>
      </w:r>
      <w:r>
        <w:rPr>
          <w:color w:val="000000"/>
        </w:rPr>
        <w:t xml:space="preserve"> penelitian ini menggunakan regresi sederhana, yaitu </w:t>
      </w:r>
      <w:r w:rsidRPr="002B02B5">
        <w:rPr>
          <w:i/>
          <w:color w:val="000000"/>
        </w:rPr>
        <w:t>Ordinary Least Square</w:t>
      </w:r>
      <w:r>
        <w:rPr>
          <w:color w:val="000000"/>
        </w:rPr>
        <w:t xml:space="preserve"> (OLS).</w:t>
      </w:r>
      <w:proofErr w:type="gramEnd"/>
      <w:r>
        <w:rPr>
          <w:color w:val="000000"/>
        </w:rPr>
        <w:t xml:space="preserve"> </w:t>
      </w:r>
      <w:r w:rsidRPr="001B70B1">
        <w:rPr>
          <w:color w:val="000000"/>
        </w:rPr>
        <w:t xml:space="preserve">Penelitian </w:t>
      </w:r>
      <w:r>
        <w:rPr>
          <w:color w:val="000000"/>
        </w:rPr>
        <w:t xml:space="preserve">ini </w:t>
      </w:r>
      <w:r w:rsidRPr="001B70B1">
        <w:rPr>
          <w:color w:val="000000"/>
        </w:rPr>
        <w:t xml:space="preserve">dilakukan untuk </w:t>
      </w:r>
      <w:r>
        <w:rPr>
          <w:color w:val="000000"/>
        </w:rPr>
        <w:t>mengetahui dan menganalisis tingkat pendidikan, pengalaman kerja, tanggungan keluarga, umur terhadap jumlah jam kerja dan pendapatan pekerja perempuan migran, maka program yang digunakan adalah  SPSS versi 22</w:t>
      </w:r>
      <w:r w:rsidRPr="001B70B1">
        <w:rPr>
          <w:color w:val="000000"/>
        </w:rPr>
        <w:t xml:space="preserve"> terhadap model persamaan</w:t>
      </w:r>
      <w:r>
        <w:rPr>
          <w:color w:val="000000"/>
        </w:rPr>
        <w:t xml:space="preserve">  struktural 4.1 dan 4.2  dan 4.3 seperti yang disajikan pada teknik analisis.</w:t>
      </w:r>
    </w:p>
    <w:p w:rsidR="00E53BA3" w:rsidRPr="009251BE" w:rsidRDefault="00E53BA3" w:rsidP="00E53BA3">
      <w:pPr>
        <w:numPr>
          <w:ilvl w:val="0"/>
          <w:numId w:val="48"/>
        </w:numPr>
        <w:ind w:left="360"/>
        <w:jc w:val="both"/>
      </w:pPr>
      <w:r w:rsidRPr="009251BE">
        <w:rPr>
          <w:bCs/>
          <w:color w:val="000000"/>
        </w:rPr>
        <w:t xml:space="preserve">Pengaruh Tingkat pendidikan, Pengalaman kerja, Tanggungan keluarga </w:t>
      </w:r>
      <w:r w:rsidRPr="009251BE">
        <w:t xml:space="preserve">  dan Umur terhadap Jumlah jam kerja perempuan migran Pengerajin  Tedung Bali di Kecamatan Mengwi, Kabupaten Badung</w:t>
      </w:r>
    </w:p>
    <w:p w:rsidR="00E53BA3" w:rsidRDefault="00E53BA3" w:rsidP="00147DE8">
      <w:pPr>
        <w:numPr>
          <w:ilvl w:val="0"/>
          <w:numId w:val="50"/>
        </w:numPr>
        <w:ind w:left="360"/>
        <w:jc w:val="both"/>
      </w:pPr>
      <w:r>
        <w:t xml:space="preserve">Tingkat pendidikan, pengalaman kerja, jumlah tanggungan keluarga dan </w:t>
      </w:r>
      <w:proofErr w:type="gramStart"/>
      <w:r>
        <w:t>umur  berpengaruh</w:t>
      </w:r>
      <w:proofErr w:type="gramEnd"/>
      <w:r>
        <w:t xml:space="preserve">  positif terhada</w:t>
      </w:r>
      <w:r w:rsidRPr="00FE52B1">
        <w:t>p</w:t>
      </w:r>
      <w:r>
        <w:t xml:space="preserve"> jumlah jam kerja</w:t>
      </w:r>
      <w:r w:rsidRPr="00FE52B1">
        <w:t xml:space="preserve"> </w:t>
      </w:r>
      <w:r>
        <w:t>perempuan migran pengerajin Tedung Bali di Kecamatan Mengwi, Kabupaten Badung.</w:t>
      </w:r>
    </w:p>
    <w:p w:rsidR="00E53BA3" w:rsidRDefault="00E53BA3" w:rsidP="00147DE8">
      <w:pPr>
        <w:pStyle w:val="ListParagraph"/>
        <w:shd w:val="clear" w:color="auto" w:fill="FFFFFF"/>
        <w:autoSpaceDE w:val="0"/>
        <w:autoSpaceDN w:val="0"/>
        <w:adjustRightInd w:val="0"/>
        <w:ind w:left="360" w:right="57" w:firstLine="491"/>
        <w:jc w:val="both"/>
        <w:rPr>
          <w:color w:val="000000"/>
        </w:rPr>
      </w:pPr>
      <w:r w:rsidRPr="009E6C2A">
        <w:rPr>
          <w:color w:val="000000"/>
        </w:rPr>
        <w:t>Berdasarkan hasil olahan data pada La</w:t>
      </w:r>
      <w:r>
        <w:rPr>
          <w:color w:val="000000"/>
        </w:rPr>
        <w:t>m</w:t>
      </w:r>
      <w:r w:rsidRPr="009E6C2A">
        <w:rPr>
          <w:color w:val="000000"/>
        </w:rPr>
        <w:t>piran</w:t>
      </w:r>
      <w:r>
        <w:rPr>
          <w:color w:val="000000"/>
        </w:rPr>
        <w:t xml:space="preserve"> 2 terlihat bahwa</w:t>
      </w:r>
      <w:r w:rsidRPr="009E6C2A">
        <w:rPr>
          <w:bCs/>
          <w:color w:val="000000"/>
        </w:rPr>
        <w:t xml:space="preserve"> </w:t>
      </w:r>
      <w:r>
        <w:t>tingkat pendidikan, pengalaman kerja, jumlah tanggungan keluarga dan umur</w:t>
      </w:r>
      <w:r w:rsidRPr="00FE52B1">
        <w:t xml:space="preserve">  berpengaruh  positif terhadap </w:t>
      </w:r>
      <w:r>
        <w:t>jumlah jam kerja</w:t>
      </w:r>
      <w:r w:rsidRPr="00FE52B1">
        <w:t xml:space="preserve"> </w:t>
      </w:r>
      <w:r>
        <w:t xml:space="preserve">perempuan migran pengerajin Tedung Bali di Kecamatan Mengwi, Kabupaten Badung </w:t>
      </w:r>
      <w:r w:rsidR="00147DE8">
        <w:rPr>
          <w:color w:val="000000"/>
        </w:rPr>
        <w:t>dapat dilihat pada Tabel.</w:t>
      </w:r>
      <w:r w:rsidRPr="00D634BF">
        <w:rPr>
          <w:color w:val="000000"/>
        </w:rPr>
        <w:t xml:space="preserve"> </w:t>
      </w:r>
    </w:p>
    <w:p w:rsidR="00E53BA3" w:rsidRDefault="00E53BA3" w:rsidP="00147DE8">
      <w:pPr>
        <w:jc w:val="both"/>
        <w:rPr>
          <w:b/>
        </w:rPr>
      </w:pPr>
      <w:r w:rsidRPr="00CD4299">
        <w:rPr>
          <w:b/>
          <w:bCs/>
          <w:color w:val="000000"/>
        </w:rPr>
        <w:t xml:space="preserve">Pengaruh Tingkat pendidikan, Pengalaman kerja, Tanggungan </w:t>
      </w:r>
      <w:proofErr w:type="gramStart"/>
      <w:r w:rsidRPr="00CD4299">
        <w:rPr>
          <w:b/>
          <w:bCs/>
          <w:color w:val="000000"/>
        </w:rPr>
        <w:t xml:space="preserve">keluarga </w:t>
      </w:r>
      <w:r w:rsidRPr="00CD4299">
        <w:rPr>
          <w:b/>
        </w:rPr>
        <w:t xml:space="preserve"> dan</w:t>
      </w:r>
      <w:proofErr w:type="gramEnd"/>
      <w:r w:rsidRPr="00CD4299">
        <w:rPr>
          <w:b/>
        </w:rPr>
        <w:t xml:space="preserve"> Umur terhadap Jumlah jam kerja perempuan migran Pengerajin  Tedung Bali di Kecamatan Mengwi, Kabupaten Badung</w:t>
      </w:r>
    </w:p>
    <w:tbl>
      <w:tblPr>
        <w:tblW w:w="801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2055"/>
        <w:gridCol w:w="900"/>
        <w:gridCol w:w="1170"/>
        <w:gridCol w:w="1440"/>
        <w:gridCol w:w="900"/>
        <w:gridCol w:w="810"/>
      </w:tblGrid>
      <w:tr w:rsidR="00E53BA3" w:rsidTr="00047EBE">
        <w:trPr>
          <w:cantSplit/>
          <w:tblHeader/>
        </w:trPr>
        <w:tc>
          <w:tcPr>
            <w:tcW w:w="2790" w:type="dxa"/>
            <w:gridSpan w:val="2"/>
            <w:vMerge w:val="restart"/>
            <w:shd w:val="clear" w:color="auto" w:fill="FFFFFF"/>
            <w:vAlign w:val="bottom"/>
          </w:tcPr>
          <w:p w:rsidR="00E53BA3" w:rsidRDefault="00E53BA3" w:rsidP="00E53BA3">
            <w:pPr>
              <w:ind w:left="60" w:right="60"/>
              <w:rPr>
                <w:rFonts w:ascii="Arial" w:hAnsi="Arial" w:cs="Arial"/>
                <w:sz w:val="18"/>
                <w:szCs w:val="18"/>
              </w:rPr>
            </w:pPr>
            <w:r>
              <w:rPr>
                <w:rFonts w:ascii="Arial" w:hAnsi="Arial" w:cs="Arial"/>
                <w:sz w:val="18"/>
                <w:szCs w:val="18"/>
              </w:rPr>
              <w:t>Model</w:t>
            </w:r>
          </w:p>
        </w:tc>
        <w:tc>
          <w:tcPr>
            <w:tcW w:w="2070" w:type="dxa"/>
            <w:gridSpan w:val="2"/>
            <w:shd w:val="clear" w:color="auto" w:fill="FFFFFF"/>
            <w:vAlign w:val="bottom"/>
          </w:tcPr>
          <w:p w:rsidR="00E53BA3" w:rsidRDefault="00E53BA3" w:rsidP="00E53BA3">
            <w:pPr>
              <w:ind w:right="60"/>
              <w:rPr>
                <w:rFonts w:ascii="Arial" w:hAnsi="Arial" w:cs="Arial"/>
                <w:sz w:val="18"/>
                <w:szCs w:val="18"/>
              </w:rPr>
            </w:pPr>
            <w:r>
              <w:rPr>
                <w:rFonts w:ascii="Arial" w:hAnsi="Arial" w:cs="Arial"/>
                <w:sz w:val="18"/>
                <w:szCs w:val="18"/>
              </w:rPr>
              <w:t>Unstandardized Coefficients</w:t>
            </w:r>
          </w:p>
        </w:tc>
        <w:tc>
          <w:tcPr>
            <w:tcW w:w="1440" w:type="dxa"/>
            <w:shd w:val="clear" w:color="auto" w:fill="FFFFFF"/>
            <w:vAlign w:val="bottom"/>
          </w:tcPr>
          <w:p w:rsidR="00E53BA3" w:rsidRDefault="00E53BA3" w:rsidP="00E53BA3">
            <w:pPr>
              <w:ind w:left="60" w:right="60"/>
              <w:jc w:val="center"/>
              <w:rPr>
                <w:rFonts w:ascii="Arial" w:hAnsi="Arial" w:cs="Arial"/>
                <w:sz w:val="18"/>
                <w:szCs w:val="18"/>
              </w:rPr>
            </w:pPr>
            <w:r>
              <w:rPr>
                <w:rFonts w:ascii="Arial" w:hAnsi="Arial" w:cs="Arial"/>
                <w:sz w:val="18"/>
                <w:szCs w:val="18"/>
              </w:rPr>
              <w:t>Standardized Coefficients</w:t>
            </w:r>
          </w:p>
        </w:tc>
        <w:tc>
          <w:tcPr>
            <w:tcW w:w="900" w:type="dxa"/>
            <w:vMerge w:val="restart"/>
            <w:shd w:val="clear" w:color="auto" w:fill="FFFFFF"/>
            <w:vAlign w:val="bottom"/>
          </w:tcPr>
          <w:p w:rsidR="00E53BA3" w:rsidRDefault="00E53BA3" w:rsidP="00E53BA3">
            <w:pPr>
              <w:ind w:left="60" w:right="60"/>
              <w:jc w:val="center"/>
              <w:rPr>
                <w:rFonts w:ascii="Arial" w:hAnsi="Arial" w:cs="Arial"/>
                <w:sz w:val="18"/>
                <w:szCs w:val="18"/>
              </w:rPr>
            </w:pPr>
            <w:r>
              <w:rPr>
                <w:rFonts w:ascii="Arial" w:hAnsi="Arial" w:cs="Arial"/>
                <w:sz w:val="18"/>
                <w:szCs w:val="18"/>
              </w:rPr>
              <w:t>t</w:t>
            </w:r>
          </w:p>
        </w:tc>
        <w:tc>
          <w:tcPr>
            <w:tcW w:w="810" w:type="dxa"/>
            <w:vMerge w:val="restart"/>
            <w:shd w:val="clear" w:color="auto" w:fill="FFFFFF"/>
            <w:vAlign w:val="bottom"/>
          </w:tcPr>
          <w:p w:rsidR="00E53BA3" w:rsidRDefault="00E53BA3" w:rsidP="00E53BA3">
            <w:pPr>
              <w:ind w:left="60" w:right="60"/>
              <w:jc w:val="center"/>
              <w:rPr>
                <w:rFonts w:ascii="Arial" w:hAnsi="Arial" w:cs="Arial"/>
                <w:sz w:val="18"/>
                <w:szCs w:val="18"/>
              </w:rPr>
            </w:pPr>
            <w:r>
              <w:rPr>
                <w:rFonts w:ascii="Arial" w:hAnsi="Arial" w:cs="Arial"/>
                <w:sz w:val="18"/>
                <w:szCs w:val="18"/>
              </w:rPr>
              <w:t>Sig.</w:t>
            </w:r>
          </w:p>
        </w:tc>
      </w:tr>
      <w:tr w:rsidR="00E53BA3" w:rsidTr="00047EBE">
        <w:trPr>
          <w:cantSplit/>
          <w:tblHeader/>
        </w:trPr>
        <w:tc>
          <w:tcPr>
            <w:tcW w:w="2790" w:type="dxa"/>
            <w:gridSpan w:val="2"/>
            <w:vMerge/>
            <w:shd w:val="clear" w:color="auto" w:fill="FFFFFF"/>
            <w:vAlign w:val="bottom"/>
          </w:tcPr>
          <w:p w:rsidR="00E53BA3" w:rsidRDefault="00E53BA3" w:rsidP="00E53BA3">
            <w:pPr>
              <w:rPr>
                <w:rFonts w:ascii="Arial" w:hAnsi="Arial" w:cs="Arial"/>
                <w:sz w:val="18"/>
                <w:szCs w:val="18"/>
              </w:rPr>
            </w:pPr>
          </w:p>
        </w:tc>
        <w:tc>
          <w:tcPr>
            <w:tcW w:w="900" w:type="dxa"/>
            <w:shd w:val="clear" w:color="auto" w:fill="FFFFFF"/>
            <w:vAlign w:val="bottom"/>
          </w:tcPr>
          <w:p w:rsidR="00E53BA3" w:rsidRDefault="00E53BA3" w:rsidP="00E53BA3">
            <w:pPr>
              <w:jc w:val="center"/>
              <w:rPr>
                <w:rFonts w:ascii="Arial" w:hAnsi="Arial" w:cs="Arial"/>
                <w:sz w:val="18"/>
                <w:szCs w:val="18"/>
              </w:rPr>
            </w:pPr>
            <w:r>
              <w:rPr>
                <w:rFonts w:ascii="Arial" w:hAnsi="Arial" w:cs="Arial"/>
                <w:sz w:val="18"/>
                <w:szCs w:val="18"/>
              </w:rPr>
              <w:t>B</w:t>
            </w:r>
          </w:p>
        </w:tc>
        <w:tc>
          <w:tcPr>
            <w:tcW w:w="1170" w:type="dxa"/>
            <w:shd w:val="clear" w:color="auto" w:fill="FFFFFF"/>
            <w:vAlign w:val="bottom"/>
          </w:tcPr>
          <w:p w:rsidR="00E53BA3" w:rsidRDefault="00E53BA3" w:rsidP="00E53BA3">
            <w:pPr>
              <w:jc w:val="center"/>
              <w:rPr>
                <w:rFonts w:ascii="Arial" w:hAnsi="Arial" w:cs="Arial"/>
                <w:sz w:val="18"/>
                <w:szCs w:val="18"/>
              </w:rPr>
            </w:pPr>
            <w:r>
              <w:rPr>
                <w:rFonts w:ascii="Arial" w:hAnsi="Arial" w:cs="Arial"/>
                <w:sz w:val="18"/>
                <w:szCs w:val="18"/>
              </w:rPr>
              <w:t>Std.Error</w:t>
            </w:r>
          </w:p>
        </w:tc>
        <w:tc>
          <w:tcPr>
            <w:tcW w:w="1440" w:type="dxa"/>
            <w:shd w:val="clear" w:color="auto" w:fill="FFFFFF"/>
            <w:vAlign w:val="bottom"/>
          </w:tcPr>
          <w:p w:rsidR="00E53BA3" w:rsidRDefault="00E53BA3" w:rsidP="00E53BA3">
            <w:pPr>
              <w:ind w:left="60" w:right="60"/>
              <w:jc w:val="center"/>
              <w:rPr>
                <w:rFonts w:ascii="Arial" w:hAnsi="Arial" w:cs="Arial"/>
                <w:sz w:val="18"/>
                <w:szCs w:val="18"/>
              </w:rPr>
            </w:pPr>
            <w:r>
              <w:rPr>
                <w:rFonts w:ascii="Arial" w:hAnsi="Arial" w:cs="Arial"/>
                <w:sz w:val="18"/>
                <w:szCs w:val="18"/>
              </w:rPr>
              <w:t>Beta</w:t>
            </w:r>
          </w:p>
        </w:tc>
        <w:tc>
          <w:tcPr>
            <w:tcW w:w="900" w:type="dxa"/>
            <w:vMerge/>
            <w:shd w:val="clear" w:color="auto" w:fill="FFFFFF"/>
            <w:vAlign w:val="bottom"/>
          </w:tcPr>
          <w:p w:rsidR="00E53BA3" w:rsidRDefault="00E53BA3" w:rsidP="00E53BA3">
            <w:pPr>
              <w:rPr>
                <w:rFonts w:ascii="Arial" w:hAnsi="Arial" w:cs="Arial"/>
                <w:sz w:val="18"/>
                <w:szCs w:val="18"/>
              </w:rPr>
            </w:pPr>
          </w:p>
        </w:tc>
        <w:tc>
          <w:tcPr>
            <w:tcW w:w="810" w:type="dxa"/>
            <w:vMerge/>
            <w:shd w:val="clear" w:color="auto" w:fill="FFFFFF"/>
            <w:vAlign w:val="bottom"/>
          </w:tcPr>
          <w:p w:rsidR="00E53BA3" w:rsidRDefault="00E53BA3" w:rsidP="00E53BA3">
            <w:pPr>
              <w:rPr>
                <w:rFonts w:ascii="Arial" w:hAnsi="Arial" w:cs="Arial"/>
                <w:sz w:val="18"/>
                <w:szCs w:val="18"/>
              </w:rPr>
            </w:pPr>
          </w:p>
        </w:tc>
      </w:tr>
      <w:tr w:rsidR="00E53BA3" w:rsidTr="00047EBE">
        <w:trPr>
          <w:cantSplit/>
          <w:tblHeader/>
        </w:trPr>
        <w:tc>
          <w:tcPr>
            <w:tcW w:w="735" w:type="dxa"/>
            <w:vMerge w:val="restart"/>
            <w:shd w:val="clear" w:color="auto" w:fill="FFFFFF"/>
          </w:tcPr>
          <w:p w:rsidR="00E53BA3" w:rsidRDefault="00E53BA3" w:rsidP="00E53BA3">
            <w:pPr>
              <w:ind w:left="60" w:right="60"/>
              <w:rPr>
                <w:rFonts w:ascii="Arial" w:hAnsi="Arial" w:cs="Arial"/>
                <w:sz w:val="18"/>
                <w:szCs w:val="18"/>
              </w:rPr>
            </w:pPr>
            <w:r>
              <w:rPr>
                <w:rFonts w:ascii="Arial" w:hAnsi="Arial" w:cs="Arial"/>
                <w:sz w:val="18"/>
                <w:szCs w:val="18"/>
              </w:rPr>
              <w:t>1</w:t>
            </w:r>
          </w:p>
        </w:tc>
        <w:tc>
          <w:tcPr>
            <w:tcW w:w="2055" w:type="dxa"/>
            <w:shd w:val="clear" w:color="auto" w:fill="FFFFFF"/>
          </w:tcPr>
          <w:p w:rsidR="00E53BA3" w:rsidRDefault="00E53BA3" w:rsidP="00E53BA3">
            <w:pPr>
              <w:ind w:left="60" w:right="60"/>
              <w:rPr>
                <w:rFonts w:ascii="Arial" w:hAnsi="Arial" w:cs="Arial"/>
                <w:sz w:val="18"/>
                <w:szCs w:val="18"/>
              </w:rPr>
            </w:pPr>
            <w:r>
              <w:rPr>
                <w:rFonts w:ascii="Arial" w:hAnsi="Arial" w:cs="Arial"/>
                <w:sz w:val="18"/>
                <w:szCs w:val="18"/>
              </w:rPr>
              <w:t>(Constant)</w:t>
            </w:r>
          </w:p>
        </w:tc>
        <w:tc>
          <w:tcPr>
            <w:tcW w:w="900" w:type="dxa"/>
            <w:shd w:val="clear" w:color="auto" w:fill="FFFFFF"/>
          </w:tcPr>
          <w:p w:rsidR="00E53BA3" w:rsidRDefault="00E53BA3" w:rsidP="00E53BA3">
            <w:pPr>
              <w:ind w:right="60"/>
              <w:jc w:val="right"/>
              <w:rPr>
                <w:rFonts w:ascii="Arial" w:hAnsi="Arial" w:cs="Arial"/>
                <w:sz w:val="18"/>
                <w:szCs w:val="18"/>
              </w:rPr>
            </w:pPr>
            <w:r>
              <w:rPr>
                <w:rFonts w:ascii="Arial" w:hAnsi="Arial" w:cs="Arial"/>
                <w:sz w:val="18"/>
                <w:szCs w:val="18"/>
              </w:rPr>
              <w:t>35.268</w:t>
            </w:r>
          </w:p>
        </w:tc>
        <w:tc>
          <w:tcPr>
            <w:tcW w:w="1170" w:type="dxa"/>
            <w:shd w:val="clear" w:color="auto" w:fill="FFFFFF"/>
          </w:tcPr>
          <w:p w:rsidR="00E53BA3" w:rsidRDefault="00E53BA3" w:rsidP="00E53BA3">
            <w:pPr>
              <w:ind w:right="60"/>
              <w:jc w:val="right"/>
              <w:rPr>
                <w:rFonts w:ascii="Arial" w:hAnsi="Arial" w:cs="Arial"/>
                <w:sz w:val="18"/>
                <w:szCs w:val="18"/>
              </w:rPr>
            </w:pPr>
            <w:r>
              <w:rPr>
                <w:rFonts w:ascii="Arial" w:hAnsi="Arial" w:cs="Arial"/>
                <w:sz w:val="18"/>
                <w:szCs w:val="18"/>
              </w:rPr>
              <w:t>.922</w:t>
            </w:r>
          </w:p>
        </w:tc>
        <w:tc>
          <w:tcPr>
            <w:tcW w:w="1440" w:type="dxa"/>
            <w:shd w:val="clear" w:color="auto" w:fill="FFFFFF"/>
            <w:vAlign w:val="center"/>
          </w:tcPr>
          <w:p w:rsidR="00E53BA3" w:rsidRDefault="00E53BA3" w:rsidP="00E53BA3">
            <w:pPr>
              <w:jc w:val="center"/>
            </w:pPr>
          </w:p>
        </w:tc>
        <w:tc>
          <w:tcPr>
            <w:tcW w:w="900" w:type="dxa"/>
            <w:shd w:val="clear" w:color="auto" w:fill="FFFFFF"/>
          </w:tcPr>
          <w:p w:rsidR="00E53BA3" w:rsidRDefault="00E53BA3" w:rsidP="00E53BA3">
            <w:pPr>
              <w:ind w:left="60" w:right="60"/>
              <w:jc w:val="right"/>
              <w:rPr>
                <w:rFonts w:ascii="Arial" w:hAnsi="Arial" w:cs="Arial"/>
                <w:sz w:val="18"/>
                <w:szCs w:val="18"/>
              </w:rPr>
            </w:pPr>
            <w:r>
              <w:rPr>
                <w:rFonts w:ascii="Arial" w:hAnsi="Arial" w:cs="Arial"/>
                <w:sz w:val="18"/>
                <w:szCs w:val="18"/>
              </w:rPr>
              <w:t>38.243</w:t>
            </w:r>
          </w:p>
        </w:tc>
        <w:tc>
          <w:tcPr>
            <w:tcW w:w="810" w:type="dxa"/>
            <w:shd w:val="clear" w:color="auto" w:fill="FFFFFF"/>
          </w:tcPr>
          <w:p w:rsidR="00E53BA3" w:rsidRDefault="00E53BA3" w:rsidP="00E53BA3">
            <w:pPr>
              <w:ind w:left="60" w:right="60"/>
              <w:jc w:val="right"/>
              <w:rPr>
                <w:rFonts w:ascii="Arial" w:hAnsi="Arial" w:cs="Arial"/>
                <w:sz w:val="18"/>
                <w:szCs w:val="18"/>
              </w:rPr>
            </w:pPr>
            <w:r>
              <w:rPr>
                <w:rFonts w:ascii="Arial" w:hAnsi="Arial" w:cs="Arial"/>
                <w:sz w:val="18"/>
                <w:szCs w:val="18"/>
              </w:rPr>
              <w:t>.000</w:t>
            </w:r>
          </w:p>
        </w:tc>
      </w:tr>
      <w:tr w:rsidR="00E53BA3" w:rsidTr="00047EBE">
        <w:trPr>
          <w:cantSplit/>
          <w:tblHeader/>
        </w:trPr>
        <w:tc>
          <w:tcPr>
            <w:tcW w:w="735" w:type="dxa"/>
            <w:vMerge/>
            <w:shd w:val="clear" w:color="auto" w:fill="FFFFFF"/>
          </w:tcPr>
          <w:p w:rsidR="00E53BA3" w:rsidRDefault="00E53BA3" w:rsidP="00E53BA3"/>
        </w:tc>
        <w:tc>
          <w:tcPr>
            <w:tcW w:w="2055" w:type="dxa"/>
            <w:shd w:val="clear" w:color="auto" w:fill="FFFFFF"/>
          </w:tcPr>
          <w:p w:rsidR="00E53BA3" w:rsidRDefault="00E53BA3" w:rsidP="00E53BA3">
            <w:pPr>
              <w:ind w:left="60" w:right="60"/>
              <w:rPr>
                <w:rFonts w:ascii="Arial" w:hAnsi="Arial" w:cs="Arial"/>
                <w:sz w:val="18"/>
                <w:szCs w:val="18"/>
              </w:rPr>
            </w:pPr>
            <w:r>
              <w:rPr>
                <w:rFonts w:ascii="Arial" w:hAnsi="Arial" w:cs="Arial"/>
                <w:sz w:val="18"/>
                <w:szCs w:val="18"/>
              </w:rPr>
              <w:t>Tingkat Pendidikan</w:t>
            </w:r>
          </w:p>
        </w:tc>
        <w:tc>
          <w:tcPr>
            <w:tcW w:w="900" w:type="dxa"/>
            <w:shd w:val="clear" w:color="auto" w:fill="FFFFFF"/>
          </w:tcPr>
          <w:p w:rsidR="00E53BA3" w:rsidRDefault="00E53BA3" w:rsidP="00E53BA3">
            <w:pPr>
              <w:ind w:right="60"/>
              <w:jc w:val="right"/>
              <w:rPr>
                <w:rFonts w:ascii="Arial" w:hAnsi="Arial" w:cs="Arial"/>
                <w:sz w:val="18"/>
                <w:szCs w:val="18"/>
              </w:rPr>
            </w:pPr>
            <w:r>
              <w:rPr>
                <w:rFonts w:ascii="Arial" w:hAnsi="Arial" w:cs="Arial"/>
                <w:sz w:val="18"/>
                <w:szCs w:val="18"/>
              </w:rPr>
              <w:t>-.113</w:t>
            </w:r>
          </w:p>
        </w:tc>
        <w:tc>
          <w:tcPr>
            <w:tcW w:w="1170" w:type="dxa"/>
            <w:shd w:val="clear" w:color="auto" w:fill="FFFFFF"/>
          </w:tcPr>
          <w:p w:rsidR="00E53BA3" w:rsidRDefault="00E53BA3" w:rsidP="00E53BA3">
            <w:pPr>
              <w:ind w:right="60"/>
              <w:jc w:val="right"/>
              <w:rPr>
                <w:rFonts w:ascii="Arial" w:hAnsi="Arial" w:cs="Arial"/>
                <w:sz w:val="18"/>
                <w:szCs w:val="18"/>
              </w:rPr>
            </w:pPr>
            <w:r>
              <w:rPr>
                <w:rFonts w:ascii="Arial" w:hAnsi="Arial" w:cs="Arial"/>
                <w:sz w:val="18"/>
                <w:szCs w:val="18"/>
              </w:rPr>
              <w:t>.053</w:t>
            </w:r>
          </w:p>
        </w:tc>
        <w:tc>
          <w:tcPr>
            <w:tcW w:w="1440" w:type="dxa"/>
            <w:shd w:val="clear" w:color="auto" w:fill="FFFFFF"/>
          </w:tcPr>
          <w:p w:rsidR="00E53BA3" w:rsidRDefault="00E53BA3" w:rsidP="00E53BA3">
            <w:pPr>
              <w:ind w:left="60" w:right="60"/>
              <w:jc w:val="right"/>
              <w:rPr>
                <w:rFonts w:ascii="Arial" w:hAnsi="Arial" w:cs="Arial"/>
                <w:sz w:val="18"/>
                <w:szCs w:val="18"/>
              </w:rPr>
            </w:pPr>
            <w:r>
              <w:rPr>
                <w:rFonts w:ascii="Arial" w:hAnsi="Arial" w:cs="Arial"/>
                <w:sz w:val="18"/>
                <w:szCs w:val="18"/>
              </w:rPr>
              <w:t>-.107</w:t>
            </w:r>
          </w:p>
        </w:tc>
        <w:tc>
          <w:tcPr>
            <w:tcW w:w="900" w:type="dxa"/>
            <w:shd w:val="clear" w:color="auto" w:fill="FFFFFF"/>
          </w:tcPr>
          <w:p w:rsidR="00E53BA3" w:rsidRDefault="00E53BA3" w:rsidP="00E53BA3">
            <w:pPr>
              <w:ind w:left="60" w:right="60"/>
              <w:jc w:val="right"/>
              <w:rPr>
                <w:rFonts w:ascii="Arial" w:hAnsi="Arial" w:cs="Arial"/>
                <w:sz w:val="18"/>
                <w:szCs w:val="18"/>
              </w:rPr>
            </w:pPr>
            <w:r>
              <w:rPr>
                <w:rFonts w:ascii="Arial" w:hAnsi="Arial" w:cs="Arial"/>
                <w:sz w:val="18"/>
                <w:szCs w:val="18"/>
              </w:rPr>
              <w:t>-2.134</w:t>
            </w:r>
          </w:p>
        </w:tc>
        <w:tc>
          <w:tcPr>
            <w:tcW w:w="810" w:type="dxa"/>
            <w:shd w:val="clear" w:color="auto" w:fill="FFFFFF"/>
          </w:tcPr>
          <w:p w:rsidR="00E53BA3" w:rsidRDefault="00E53BA3" w:rsidP="00E53BA3">
            <w:pPr>
              <w:ind w:left="60" w:right="60"/>
              <w:jc w:val="right"/>
              <w:rPr>
                <w:rFonts w:ascii="Arial" w:hAnsi="Arial" w:cs="Arial"/>
                <w:sz w:val="18"/>
                <w:szCs w:val="18"/>
              </w:rPr>
            </w:pPr>
            <w:r>
              <w:rPr>
                <w:rFonts w:ascii="Arial" w:hAnsi="Arial" w:cs="Arial"/>
                <w:sz w:val="18"/>
                <w:szCs w:val="18"/>
              </w:rPr>
              <w:t>.034</w:t>
            </w:r>
          </w:p>
        </w:tc>
      </w:tr>
      <w:tr w:rsidR="00E53BA3" w:rsidTr="00047EBE">
        <w:trPr>
          <w:cantSplit/>
        </w:trPr>
        <w:tc>
          <w:tcPr>
            <w:tcW w:w="735" w:type="dxa"/>
            <w:vMerge/>
            <w:shd w:val="clear" w:color="auto" w:fill="FFFFFF"/>
          </w:tcPr>
          <w:p w:rsidR="00E53BA3" w:rsidRDefault="00E53BA3" w:rsidP="00E53BA3">
            <w:pPr>
              <w:rPr>
                <w:rFonts w:ascii="Arial" w:hAnsi="Arial" w:cs="Arial"/>
                <w:sz w:val="18"/>
                <w:szCs w:val="18"/>
              </w:rPr>
            </w:pPr>
          </w:p>
        </w:tc>
        <w:tc>
          <w:tcPr>
            <w:tcW w:w="2055" w:type="dxa"/>
            <w:shd w:val="clear" w:color="auto" w:fill="FFFFFF"/>
          </w:tcPr>
          <w:p w:rsidR="00E53BA3" w:rsidRDefault="00E53BA3" w:rsidP="00E53BA3">
            <w:pPr>
              <w:ind w:left="60" w:right="60"/>
              <w:rPr>
                <w:rFonts w:ascii="Arial" w:hAnsi="Arial" w:cs="Arial"/>
                <w:sz w:val="18"/>
                <w:szCs w:val="18"/>
              </w:rPr>
            </w:pPr>
            <w:r>
              <w:rPr>
                <w:rFonts w:ascii="Arial" w:hAnsi="Arial" w:cs="Arial"/>
                <w:sz w:val="18"/>
                <w:szCs w:val="18"/>
              </w:rPr>
              <w:t>Pengalaman Kerja</w:t>
            </w:r>
          </w:p>
          <w:p w:rsidR="00E53BA3" w:rsidRDefault="00E53BA3" w:rsidP="00E53BA3">
            <w:pPr>
              <w:ind w:left="60" w:right="60"/>
              <w:rPr>
                <w:rFonts w:ascii="Arial" w:hAnsi="Arial" w:cs="Arial"/>
                <w:sz w:val="18"/>
                <w:szCs w:val="18"/>
              </w:rPr>
            </w:pPr>
            <w:r>
              <w:rPr>
                <w:rFonts w:ascii="Arial" w:hAnsi="Arial" w:cs="Arial"/>
                <w:sz w:val="18"/>
                <w:szCs w:val="18"/>
              </w:rPr>
              <w:t>Tanggungan Keluarga</w:t>
            </w:r>
          </w:p>
          <w:p w:rsidR="00E53BA3" w:rsidRDefault="00E53BA3" w:rsidP="00E53BA3">
            <w:pPr>
              <w:ind w:left="60" w:right="60"/>
              <w:rPr>
                <w:rFonts w:ascii="Arial" w:hAnsi="Arial" w:cs="Arial"/>
                <w:sz w:val="18"/>
                <w:szCs w:val="18"/>
              </w:rPr>
            </w:pPr>
            <w:r>
              <w:rPr>
                <w:rFonts w:ascii="Arial" w:hAnsi="Arial" w:cs="Arial"/>
                <w:sz w:val="18"/>
                <w:szCs w:val="18"/>
              </w:rPr>
              <w:t>Umur</w:t>
            </w:r>
          </w:p>
        </w:tc>
        <w:tc>
          <w:tcPr>
            <w:tcW w:w="900" w:type="dxa"/>
            <w:shd w:val="clear" w:color="auto" w:fill="FFFFFF"/>
          </w:tcPr>
          <w:p w:rsidR="00E53BA3" w:rsidRDefault="00E53BA3" w:rsidP="00E53BA3">
            <w:pPr>
              <w:ind w:right="60"/>
              <w:jc w:val="right"/>
              <w:rPr>
                <w:rFonts w:ascii="Arial" w:hAnsi="Arial" w:cs="Arial"/>
                <w:sz w:val="18"/>
                <w:szCs w:val="18"/>
              </w:rPr>
            </w:pPr>
            <w:r>
              <w:rPr>
                <w:rFonts w:ascii="Arial" w:hAnsi="Arial" w:cs="Arial"/>
                <w:sz w:val="18"/>
                <w:szCs w:val="18"/>
              </w:rPr>
              <w:t>.277</w:t>
            </w:r>
          </w:p>
          <w:p w:rsidR="00E53BA3" w:rsidRDefault="00E53BA3" w:rsidP="00E53BA3">
            <w:pPr>
              <w:ind w:right="60"/>
              <w:jc w:val="right"/>
              <w:rPr>
                <w:rFonts w:ascii="Arial" w:hAnsi="Arial" w:cs="Arial"/>
                <w:sz w:val="18"/>
                <w:szCs w:val="18"/>
              </w:rPr>
            </w:pPr>
            <w:r>
              <w:rPr>
                <w:rFonts w:ascii="Arial" w:hAnsi="Arial" w:cs="Arial"/>
                <w:sz w:val="18"/>
                <w:szCs w:val="18"/>
              </w:rPr>
              <w:t>1.085</w:t>
            </w:r>
          </w:p>
          <w:p w:rsidR="00E53BA3" w:rsidRDefault="00E53BA3" w:rsidP="00E53BA3">
            <w:pPr>
              <w:ind w:right="60"/>
              <w:jc w:val="right"/>
              <w:rPr>
                <w:rFonts w:ascii="Arial" w:hAnsi="Arial" w:cs="Arial"/>
                <w:sz w:val="18"/>
                <w:szCs w:val="18"/>
              </w:rPr>
            </w:pPr>
            <w:r>
              <w:rPr>
                <w:rFonts w:ascii="Arial" w:hAnsi="Arial" w:cs="Arial"/>
                <w:sz w:val="18"/>
                <w:szCs w:val="18"/>
              </w:rPr>
              <w:t>.097</w:t>
            </w:r>
          </w:p>
        </w:tc>
        <w:tc>
          <w:tcPr>
            <w:tcW w:w="1170" w:type="dxa"/>
            <w:shd w:val="clear" w:color="auto" w:fill="FFFFFF"/>
          </w:tcPr>
          <w:p w:rsidR="00E53BA3" w:rsidRDefault="00E53BA3" w:rsidP="00E53BA3">
            <w:pPr>
              <w:ind w:right="60"/>
              <w:jc w:val="right"/>
              <w:rPr>
                <w:rFonts w:ascii="Arial" w:hAnsi="Arial" w:cs="Arial"/>
                <w:sz w:val="18"/>
                <w:szCs w:val="18"/>
              </w:rPr>
            </w:pPr>
            <w:r>
              <w:rPr>
                <w:rFonts w:ascii="Arial" w:hAnsi="Arial" w:cs="Arial"/>
                <w:sz w:val="18"/>
                <w:szCs w:val="18"/>
              </w:rPr>
              <w:t>.079</w:t>
            </w:r>
          </w:p>
          <w:p w:rsidR="00E53BA3" w:rsidRDefault="00E53BA3" w:rsidP="00E53BA3">
            <w:pPr>
              <w:ind w:right="60"/>
              <w:jc w:val="right"/>
              <w:rPr>
                <w:rFonts w:ascii="Arial" w:hAnsi="Arial" w:cs="Arial"/>
                <w:sz w:val="18"/>
                <w:szCs w:val="18"/>
              </w:rPr>
            </w:pPr>
            <w:r>
              <w:rPr>
                <w:rFonts w:ascii="Arial" w:hAnsi="Arial" w:cs="Arial"/>
                <w:sz w:val="18"/>
                <w:szCs w:val="18"/>
              </w:rPr>
              <w:t>.144</w:t>
            </w:r>
          </w:p>
          <w:p w:rsidR="00E53BA3" w:rsidRDefault="00E53BA3" w:rsidP="00E53BA3">
            <w:pPr>
              <w:ind w:right="60"/>
              <w:jc w:val="right"/>
              <w:rPr>
                <w:rFonts w:ascii="Arial" w:hAnsi="Arial" w:cs="Arial"/>
                <w:sz w:val="18"/>
                <w:szCs w:val="18"/>
              </w:rPr>
            </w:pPr>
            <w:r>
              <w:rPr>
                <w:rFonts w:ascii="Arial" w:hAnsi="Arial" w:cs="Arial"/>
                <w:sz w:val="18"/>
                <w:szCs w:val="18"/>
              </w:rPr>
              <w:t>.033</w:t>
            </w:r>
          </w:p>
        </w:tc>
        <w:tc>
          <w:tcPr>
            <w:tcW w:w="1440" w:type="dxa"/>
            <w:shd w:val="clear" w:color="auto" w:fill="FFFFFF"/>
          </w:tcPr>
          <w:p w:rsidR="00E53BA3" w:rsidRDefault="00E53BA3" w:rsidP="00E53BA3">
            <w:pPr>
              <w:ind w:left="60" w:right="60"/>
              <w:jc w:val="right"/>
              <w:rPr>
                <w:rFonts w:ascii="Arial" w:hAnsi="Arial" w:cs="Arial"/>
                <w:sz w:val="18"/>
                <w:szCs w:val="18"/>
              </w:rPr>
            </w:pPr>
            <w:r>
              <w:rPr>
                <w:rFonts w:ascii="Arial" w:hAnsi="Arial" w:cs="Arial"/>
                <w:sz w:val="18"/>
                <w:szCs w:val="18"/>
              </w:rPr>
              <w:t>.304</w:t>
            </w:r>
          </w:p>
          <w:p w:rsidR="00E53BA3" w:rsidRDefault="00E53BA3" w:rsidP="00E53BA3">
            <w:pPr>
              <w:ind w:left="60" w:right="60"/>
              <w:jc w:val="right"/>
              <w:rPr>
                <w:rFonts w:ascii="Arial" w:hAnsi="Arial" w:cs="Arial"/>
                <w:sz w:val="18"/>
                <w:szCs w:val="18"/>
              </w:rPr>
            </w:pPr>
            <w:r>
              <w:rPr>
                <w:rFonts w:ascii="Arial" w:hAnsi="Arial" w:cs="Arial"/>
                <w:sz w:val="18"/>
                <w:szCs w:val="18"/>
              </w:rPr>
              <w:t>.401</w:t>
            </w:r>
          </w:p>
          <w:p w:rsidR="00E53BA3" w:rsidRDefault="00E53BA3" w:rsidP="00E53BA3">
            <w:pPr>
              <w:ind w:left="60" w:right="60"/>
              <w:jc w:val="right"/>
              <w:rPr>
                <w:rFonts w:ascii="Arial" w:hAnsi="Arial" w:cs="Arial"/>
                <w:sz w:val="18"/>
                <w:szCs w:val="18"/>
              </w:rPr>
            </w:pPr>
            <w:r>
              <w:rPr>
                <w:rFonts w:ascii="Arial" w:hAnsi="Arial" w:cs="Arial"/>
                <w:sz w:val="18"/>
                <w:szCs w:val="18"/>
              </w:rPr>
              <w:t>.263</w:t>
            </w:r>
          </w:p>
        </w:tc>
        <w:tc>
          <w:tcPr>
            <w:tcW w:w="900" w:type="dxa"/>
            <w:shd w:val="clear" w:color="auto" w:fill="FFFFFF"/>
          </w:tcPr>
          <w:p w:rsidR="00E53BA3" w:rsidRDefault="00E53BA3" w:rsidP="00E53BA3">
            <w:pPr>
              <w:ind w:left="60" w:right="60"/>
              <w:jc w:val="right"/>
              <w:rPr>
                <w:rFonts w:ascii="Arial" w:hAnsi="Arial" w:cs="Arial"/>
                <w:sz w:val="18"/>
                <w:szCs w:val="18"/>
              </w:rPr>
            </w:pPr>
            <w:r>
              <w:rPr>
                <w:rFonts w:ascii="Arial" w:hAnsi="Arial" w:cs="Arial"/>
                <w:sz w:val="18"/>
                <w:szCs w:val="18"/>
              </w:rPr>
              <w:t>3.515</w:t>
            </w:r>
          </w:p>
          <w:p w:rsidR="00E53BA3" w:rsidRDefault="00E53BA3" w:rsidP="00E53BA3">
            <w:pPr>
              <w:ind w:left="60" w:right="60"/>
              <w:jc w:val="right"/>
              <w:rPr>
                <w:rFonts w:ascii="Arial" w:hAnsi="Arial" w:cs="Arial"/>
                <w:sz w:val="18"/>
                <w:szCs w:val="18"/>
              </w:rPr>
            </w:pPr>
            <w:r>
              <w:rPr>
                <w:rFonts w:ascii="Arial" w:hAnsi="Arial" w:cs="Arial"/>
                <w:sz w:val="18"/>
                <w:szCs w:val="18"/>
              </w:rPr>
              <w:t>7.534</w:t>
            </w:r>
          </w:p>
          <w:p w:rsidR="00E53BA3" w:rsidRDefault="00E53BA3" w:rsidP="00E53BA3">
            <w:pPr>
              <w:ind w:left="60" w:right="60"/>
              <w:jc w:val="right"/>
              <w:rPr>
                <w:rFonts w:ascii="Arial" w:hAnsi="Arial" w:cs="Arial"/>
                <w:sz w:val="18"/>
                <w:szCs w:val="18"/>
              </w:rPr>
            </w:pPr>
            <w:r>
              <w:rPr>
                <w:rFonts w:ascii="Arial" w:hAnsi="Arial" w:cs="Arial"/>
                <w:sz w:val="18"/>
                <w:szCs w:val="18"/>
              </w:rPr>
              <w:t>2.926</w:t>
            </w:r>
          </w:p>
        </w:tc>
        <w:tc>
          <w:tcPr>
            <w:tcW w:w="810" w:type="dxa"/>
            <w:shd w:val="clear" w:color="auto" w:fill="FFFFFF"/>
          </w:tcPr>
          <w:p w:rsidR="00E53BA3" w:rsidRDefault="00E53BA3" w:rsidP="00E53BA3">
            <w:pPr>
              <w:ind w:left="60" w:right="60"/>
              <w:jc w:val="right"/>
              <w:rPr>
                <w:rFonts w:ascii="Arial" w:hAnsi="Arial" w:cs="Arial"/>
                <w:sz w:val="18"/>
                <w:szCs w:val="18"/>
              </w:rPr>
            </w:pPr>
            <w:r>
              <w:rPr>
                <w:rFonts w:ascii="Arial" w:hAnsi="Arial" w:cs="Arial"/>
                <w:sz w:val="18"/>
                <w:szCs w:val="18"/>
              </w:rPr>
              <w:t>.001</w:t>
            </w:r>
          </w:p>
          <w:p w:rsidR="00E53BA3" w:rsidRDefault="00E53BA3" w:rsidP="00E53BA3">
            <w:pPr>
              <w:ind w:left="60" w:right="60"/>
              <w:jc w:val="right"/>
              <w:rPr>
                <w:rFonts w:ascii="Arial" w:hAnsi="Arial" w:cs="Arial"/>
                <w:sz w:val="18"/>
                <w:szCs w:val="18"/>
              </w:rPr>
            </w:pPr>
            <w:r>
              <w:rPr>
                <w:rFonts w:ascii="Arial" w:hAnsi="Arial" w:cs="Arial"/>
                <w:sz w:val="18"/>
                <w:szCs w:val="18"/>
              </w:rPr>
              <w:t>.000</w:t>
            </w:r>
          </w:p>
          <w:p w:rsidR="00E53BA3" w:rsidRDefault="00E53BA3" w:rsidP="00E53BA3">
            <w:pPr>
              <w:ind w:left="60" w:right="60"/>
              <w:jc w:val="right"/>
              <w:rPr>
                <w:rFonts w:ascii="Arial" w:hAnsi="Arial" w:cs="Arial"/>
                <w:sz w:val="18"/>
                <w:szCs w:val="18"/>
              </w:rPr>
            </w:pPr>
            <w:r>
              <w:rPr>
                <w:rFonts w:ascii="Arial" w:hAnsi="Arial" w:cs="Arial"/>
                <w:sz w:val="18"/>
                <w:szCs w:val="18"/>
              </w:rPr>
              <w:t>.004</w:t>
            </w:r>
          </w:p>
        </w:tc>
      </w:tr>
    </w:tbl>
    <w:p w:rsidR="00E53BA3" w:rsidRPr="001F5C6C" w:rsidRDefault="00E53BA3" w:rsidP="00E53BA3">
      <w:pPr>
        <w:rPr>
          <w:rFonts w:ascii="Arial" w:hAnsi="Arial" w:cs="Arial"/>
          <w:sz w:val="18"/>
          <w:szCs w:val="18"/>
        </w:rPr>
      </w:pPr>
      <w:proofErr w:type="gramStart"/>
      <w:r w:rsidRPr="001F5C6C">
        <w:rPr>
          <w:rFonts w:ascii="Arial" w:hAnsi="Arial" w:cs="Arial"/>
          <w:sz w:val="18"/>
          <w:szCs w:val="18"/>
        </w:rPr>
        <w:t>Dependent</w:t>
      </w:r>
      <w:r>
        <w:rPr>
          <w:rFonts w:ascii="Arial" w:hAnsi="Arial" w:cs="Arial"/>
          <w:sz w:val="18"/>
          <w:szCs w:val="18"/>
        </w:rPr>
        <w:t xml:space="preserve"> </w:t>
      </w:r>
      <w:r w:rsidRPr="001F5C6C">
        <w:rPr>
          <w:rFonts w:ascii="Arial" w:hAnsi="Arial" w:cs="Arial"/>
          <w:sz w:val="18"/>
          <w:szCs w:val="18"/>
        </w:rPr>
        <w:t xml:space="preserve"> Variable</w:t>
      </w:r>
      <w:proofErr w:type="gramEnd"/>
      <w:r w:rsidRPr="001F5C6C">
        <w:rPr>
          <w:rFonts w:ascii="Arial" w:hAnsi="Arial" w:cs="Arial"/>
          <w:sz w:val="18"/>
          <w:szCs w:val="18"/>
        </w:rPr>
        <w:t>:  Jam Kerja</w:t>
      </w:r>
    </w:p>
    <w:p w:rsidR="00E53BA3" w:rsidRDefault="00147DE8" w:rsidP="00E53BA3">
      <w:pPr>
        <w:ind w:firstLine="800"/>
        <w:jc w:val="both"/>
        <w:rPr>
          <w:color w:val="000000"/>
        </w:rPr>
      </w:pPr>
      <w:proofErr w:type="gramStart"/>
      <w:r>
        <w:rPr>
          <w:color w:val="000000"/>
        </w:rPr>
        <w:t>Berdasarkan Tabel di atas</w:t>
      </w:r>
      <w:r w:rsidR="00E53BA3">
        <w:rPr>
          <w:color w:val="000000"/>
        </w:rPr>
        <w:t xml:space="preserve"> dapat diketahui bahwa variabel tingkat pedidikan berpengaruh negatif dan signifikan terhadap jumlah jam kerja perempuan migran pengerajin tedung di Kecamatan Mengwi, Kabupaten Badung.</w:t>
      </w:r>
      <w:proofErr w:type="gramEnd"/>
      <w:r w:rsidR="00E53BA3">
        <w:rPr>
          <w:color w:val="000000"/>
        </w:rPr>
        <w:t xml:space="preserve"> </w:t>
      </w:r>
      <w:proofErr w:type="gramStart"/>
      <w:r w:rsidR="00E53BA3">
        <w:rPr>
          <w:color w:val="000000"/>
        </w:rPr>
        <w:t>Hal ini ditunjukkan oleh signifikansi atau probabilitas penerimaan terhadap H</w:t>
      </w:r>
      <w:r w:rsidR="00E53BA3">
        <w:rPr>
          <w:color w:val="000000"/>
          <w:vertAlign w:val="subscript"/>
        </w:rPr>
        <w:t>o</w:t>
      </w:r>
      <w:r w:rsidR="00E53BA3">
        <w:rPr>
          <w:color w:val="000000"/>
        </w:rPr>
        <w:t xml:space="preserve"> sebesar 0,034.</w:t>
      </w:r>
      <w:proofErr w:type="gramEnd"/>
      <w:r w:rsidR="00E53BA3">
        <w:rPr>
          <w:color w:val="000000"/>
        </w:rPr>
        <w:t xml:space="preserve">  Di pihak lain pengalaman kerja, tanggungan keluarga dan umur berpengaruh positif dan signifikan terhadap terhadap jumlah jam kerja perempuan migran pengerajin tedung di Kecamatan Mengwi, Kabupaten Badung</w:t>
      </w:r>
      <w:proofErr w:type="gramStart"/>
      <w:r w:rsidR="00E53BA3">
        <w:rPr>
          <w:color w:val="000000"/>
        </w:rPr>
        <w:t>,  dengan</w:t>
      </w:r>
      <w:proofErr w:type="gramEnd"/>
      <w:r w:rsidR="00E53BA3">
        <w:rPr>
          <w:color w:val="000000"/>
        </w:rPr>
        <w:t xml:space="preserve"> probabilitas </w:t>
      </w:r>
      <w:r w:rsidR="00E53BA3" w:rsidRPr="00E51814">
        <w:rPr>
          <w:color w:val="000000"/>
        </w:rPr>
        <w:t xml:space="preserve"> </w:t>
      </w:r>
      <w:r w:rsidR="00E53BA3">
        <w:rPr>
          <w:color w:val="000000"/>
        </w:rPr>
        <w:t>penerimaan H</w:t>
      </w:r>
      <w:r w:rsidR="00E53BA3">
        <w:rPr>
          <w:color w:val="000000"/>
          <w:vertAlign w:val="subscript"/>
        </w:rPr>
        <w:t>o</w:t>
      </w:r>
      <w:r w:rsidR="00E53BA3">
        <w:rPr>
          <w:color w:val="000000"/>
        </w:rPr>
        <w:t xml:space="preserve"> sebesar 0,000. </w:t>
      </w:r>
    </w:p>
    <w:p w:rsidR="00E53BA3" w:rsidRPr="00E51814" w:rsidRDefault="00E53BA3" w:rsidP="00E53BA3">
      <w:pPr>
        <w:ind w:firstLine="720"/>
        <w:jc w:val="both"/>
        <w:rPr>
          <w:color w:val="000000"/>
        </w:rPr>
      </w:pPr>
      <w:r>
        <w:rPr>
          <w:color w:val="000000"/>
        </w:rPr>
        <w:t xml:space="preserve">Dari Tabel 5.9 juga </w:t>
      </w:r>
      <w:r w:rsidRPr="00E51814">
        <w:rPr>
          <w:color w:val="000000"/>
        </w:rPr>
        <w:t>dapat dis</w:t>
      </w:r>
      <w:r w:rsidR="004E1F62">
        <w:rPr>
          <w:color w:val="000000"/>
        </w:rPr>
        <w:t>usun persamaan:</w:t>
      </w:r>
    </w:p>
    <w:p w:rsidR="00E53BA3" w:rsidRPr="00E51814" w:rsidRDefault="00E53BA3" w:rsidP="00E53BA3">
      <w:pPr>
        <w:ind w:firstLine="720"/>
        <w:jc w:val="both"/>
        <w:rPr>
          <w:color w:val="000000"/>
        </w:rPr>
      </w:pPr>
      <w:r>
        <w:rPr>
          <w:color w:val="000000"/>
        </w:rPr>
        <w:t>Y</w:t>
      </w:r>
      <w:r>
        <w:rPr>
          <w:color w:val="000000"/>
          <w:vertAlign w:val="subscript"/>
        </w:rPr>
        <w:t>1</w:t>
      </w:r>
      <w:r>
        <w:rPr>
          <w:color w:val="000000"/>
        </w:rPr>
        <w:t xml:space="preserve"> = 35.268 -0,107</w:t>
      </w:r>
      <w:r w:rsidRPr="00E51814">
        <w:rPr>
          <w:color w:val="000000"/>
        </w:rPr>
        <w:t xml:space="preserve"> (X</w:t>
      </w:r>
      <w:r w:rsidRPr="00E51814">
        <w:rPr>
          <w:color w:val="000000"/>
          <w:vertAlign w:val="subscript"/>
        </w:rPr>
        <w:t>1</w:t>
      </w:r>
      <w:r>
        <w:rPr>
          <w:color w:val="000000"/>
        </w:rPr>
        <w:t>) + 0,304</w:t>
      </w:r>
      <w:r w:rsidRPr="00E51814">
        <w:rPr>
          <w:color w:val="000000"/>
        </w:rPr>
        <w:t xml:space="preserve"> (X</w:t>
      </w:r>
      <w:r w:rsidRPr="00E51814">
        <w:rPr>
          <w:color w:val="000000"/>
          <w:vertAlign w:val="subscript"/>
        </w:rPr>
        <w:t>2</w:t>
      </w:r>
      <w:r w:rsidRPr="00E51814">
        <w:rPr>
          <w:color w:val="000000"/>
        </w:rPr>
        <w:t>)</w:t>
      </w:r>
      <w:r>
        <w:rPr>
          <w:color w:val="000000"/>
        </w:rPr>
        <w:t xml:space="preserve"> + 0,401</w:t>
      </w:r>
      <w:r w:rsidRPr="00E51814">
        <w:rPr>
          <w:color w:val="000000"/>
        </w:rPr>
        <w:t xml:space="preserve"> (X</w:t>
      </w:r>
      <w:r>
        <w:rPr>
          <w:color w:val="000000"/>
          <w:vertAlign w:val="subscript"/>
        </w:rPr>
        <w:t>3</w:t>
      </w:r>
      <w:r w:rsidRPr="00E51814">
        <w:rPr>
          <w:color w:val="000000"/>
        </w:rPr>
        <w:t>)</w:t>
      </w:r>
      <w:r w:rsidRPr="00041A2C">
        <w:rPr>
          <w:color w:val="000000"/>
        </w:rPr>
        <w:t xml:space="preserve"> </w:t>
      </w:r>
      <w:r>
        <w:rPr>
          <w:color w:val="000000"/>
        </w:rPr>
        <w:t>+ 0,263</w:t>
      </w:r>
      <w:r w:rsidRPr="00E51814">
        <w:rPr>
          <w:color w:val="000000"/>
        </w:rPr>
        <w:t xml:space="preserve"> (X</w:t>
      </w:r>
      <w:r>
        <w:rPr>
          <w:color w:val="000000"/>
          <w:vertAlign w:val="subscript"/>
        </w:rPr>
        <w:t>4</w:t>
      </w:r>
      <w:r w:rsidRPr="00E51814">
        <w:rPr>
          <w:color w:val="000000"/>
        </w:rPr>
        <w:t>)</w:t>
      </w:r>
      <w:proofErr w:type="gramStart"/>
      <w:r>
        <w:rPr>
          <w:color w:val="000000"/>
        </w:rPr>
        <w:t>..........(</w:t>
      </w:r>
      <w:proofErr w:type="gramEnd"/>
      <w:r>
        <w:rPr>
          <w:color w:val="000000"/>
        </w:rPr>
        <w:t>5.1)</w:t>
      </w:r>
    </w:p>
    <w:p w:rsidR="00E53BA3" w:rsidRPr="005C4534" w:rsidRDefault="00E53BA3" w:rsidP="00E53BA3">
      <w:pPr>
        <w:shd w:val="clear" w:color="auto" w:fill="FFFFFF"/>
        <w:tabs>
          <w:tab w:val="num" w:pos="426"/>
        </w:tabs>
        <w:autoSpaceDE w:val="0"/>
        <w:autoSpaceDN w:val="0"/>
        <w:adjustRightInd w:val="0"/>
        <w:jc w:val="both"/>
        <w:rPr>
          <w:color w:val="000000"/>
        </w:rPr>
      </w:pPr>
      <w:r>
        <w:rPr>
          <w:color w:val="000000"/>
        </w:rPr>
        <w:t xml:space="preserve"> </w:t>
      </w:r>
      <w:r w:rsidRPr="005C4534">
        <w:rPr>
          <w:color w:val="000000"/>
        </w:rPr>
        <w:t>Keterangan:</w:t>
      </w:r>
    </w:p>
    <w:p w:rsidR="00E53BA3" w:rsidRDefault="00E53BA3" w:rsidP="00E53BA3">
      <w:pPr>
        <w:shd w:val="clear" w:color="auto" w:fill="FFFFFF"/>
        <w:tabs>
          <w:tab w:val="num" w:pos="426"/>
        </w:tabs>
        <w:autoSpaceDE w:val="0"/>
        <w:autoSpaceDN w:val="0"/>
        <w:adjustRightInd w:val="0"/>
        <w:ind w:left="425" w:hanging="426"/>
        <w:jc w:val="both"/>
      </w:pPr>
      <w:r w:rsidRPr="005C4534">
        <w:rPr>
          <w:color w:val="000000"/>
        </w:rPr>
        <w:lastRenderedPageBreak/>
        <w:tab/>
        <w:t xml:space="preserve">       </w:t>
      </w:r>
      <w:r w:rsidRPr="0083335A">
        <w:t>X</w:t>
      </w:r>
      <w:r w:rsidRPr="0083335A">
        <w:rPr>
          <w:vertAlign w:val="subscript"/>
        </w:rPr>
        <w:t>1</w:t>
      </w:r>
      <w:r w:rsidRPr="0083335A">
        <w:t xml:space="preserve"> adalah</w:t>
      </w:r>
      <w:r w:rsidRPr="00163F14">
        <w:t xml:space="preserve"> </w:t>
      </w:r>
      <w:r>
        <w:t>tingkat pendidikan</w:t>
      </w:r>
    </w:p>
    <w:p w:rsidR="00E53BA3" w:rsidRDefault="00E53BA3" w:rsidP="00E53BA3">
      <w:pPr>
        <w:shd w:val="clear" w:color="auto" w:fill="FFFFFF"/>
        <w:tabs>
          <w:tab w:val="num" w:pos="426"/>
        </w:tabs>
        <w:autoSpaceDE w:val="0"/>
        <w:autoSpaceDN w:val="0"/>
        <w:adjustRightInd w:val="0"/>
        <w:ind w:left="426" w:hanging="426"/>
        <w:jc w:val="both"/>
      </w:pPr>
      <w:r>
        <w:tab/>
        <w:t xml:space="preserve">       </w:t>
      </w:r>
      <w:r w:rsidRPr="005C6DFE">
        <w:t>X</w:t>
      </w:r>
      <w:r>
        <w:rPr>
          <w:vertAlign w:val="subscript"/>
        </w:rPr>
        <w:t>2</w:t>
      </w:r>
      <w:r w:rsidRPr="005C6DFE">
        <w:t xml:space="preserve"> adalah </w:t>
      </w:r>
      <w:r>
        <w:t>pengalaman kerja</w:t>
      </w:r>
    </w:p>
    <w:p w:rsidR="00E53BA3" w:rsidRDefault="00E53BA3" w:rsidP="00E53BA3">
      <w:pPr>
        <w:shd w:val="clear" w:color="auto" w:fill="FFFFFF"/>
        <w:tabs>
          <w:tab w:val="num" w:pos="426"/>
        </w:tabs>
        <w:autoSpaceDE w:val="0"/>
        <w:autoSpaceDN w:val="0"/>
        <w:adjustRightInd w:val="0"/>
        <w:ind w:left="425" w:hanging="426"/>
        <w:jc w:val="both"/>
      </w:pPr>
      <w:r>
        <w:tab/>
      </w:r>
      <w:r>
        <w:tab/>
      </w:r>
      <w:r>
        <w:tab/>
        <w:t xml:space="preserve">  </w:t>
      </w:r>
      <w:r w:rsidRPr="0083335A">
        <w:t>X</w:t>
      </w:r>
      <w:r>
        <w:rPr>
          <w:vertAlign w:val="subscript"/>
        </w:rPr>
        <w:t>3</w:t>
      </w:r>
      <w:r w:rsidRPr="0083335A">
        <w:t xml:space="preserve"> adalah</w:t>
      </w:r>
      <w:r w:rsidRPr="00163F14">
        <w:t xml:space="preserve"> </w:t>
      </w:r>
      <w:r>
        <w:t>tanggungan keluarga</w:t>
      </w:r>
    </w:p>
    <w:p w:rsidR="00E53BA3" w:rsidRDefault="00E53BA3" w:rsidP="00E53BA3">
      <w:pPr>
        <w:shd w:val="clear" w:color="auto" w:fill="FFFFFF"/>
        <w:tabs>
          <w:tab w:val="num" w:pos="426"/>
        </w:tabs>
        <w:autoSpaceDE w:val="0"/>
        <w:autoSpaceDN w:val="0"/>
        <w:adjustRightInd w:val="0"/>
        <w:ind w:left="426" w:hanging="426"/>
        <w:jc w:val="both"/>
      </w:pPr>
      <w:r>
        <w:tab/>
        <w:t xml:space="preserve">       </w:t>
      </w:r>
      <w:r w:rsidRPr="005C6DFE">
        <w:t>X</w:t>
      </w:r>
      <w:r>
        <w:rPr>
          <w:vertAlign w:val="subscript"/>
        </w:rPr>
        <w:t>4</w:t>
      </w:r>
      <w:r w:rsidRPr="005C6DFE">
        <w:t xml:space="preserve"> adalah </w:t>
      </w:r>
      <w:r>
        <w:t>umur</w:t>
      </w:r>
    </w:p>
    <w:p w:rsidR="00E53BA3" w:rsidRPr="00163F14" w:rsidRDefault="00E53BA3" w:rsidP="00E53BA3">
      <w:pPr>
        <w:shd w:val="clear" w:color="auto" w:fill="FFFFFF"/>
        <w:tabs>
          <w:tab w:val="num" w:pos="426"/>
        </w:tabs>
        <w:autoSpaceDE w:val="0"/>
        <w:autoSpaceDN w:val="0"/>
        <w:adjustRightInd w:val="0"/>
        <w:ind w:left="426" w:hanging="426"/>
        <w:jc w:val="both"/>
      </w:pPr>
      <w:r>
        <w:tab/>
      </w:r>
      <w:r>
        <w:tab/>
        <w:t xml:space="preserve">  Y</w:t>
      </w:r>
      <w:r>
        <w:rPr>
          <w:vertAlign w:val="subscript"/>
        </w:rPr>
        <w:t xml:space="preserve">1 </w:t>
      </w:r>
      <w:r w:rsidRPr="006D3D3D">
        <w:t xml:space="preserve">adalah </w:t>
      </w:r>
      <w:r>
        <w:t>jam kerja</w:t>
      </w:r>
    </w:p>
    <w:p w:rsidR="00E53BA3" w:rsidRPr="00980DB6" w:rsidRDefault="00E53BA3" w:rsidP="00147DE8">
      <w:pPr>
        <w:shd w:val="clear" w:color="auto" w:fill="FFFFFF"/>
        <w:autoSpaceDE w:val="0"/>
        <w:autoSpaceDN w:val="0"/>
        <w:adjustRightInd w:val="0"/>
        <w:jc w:val="both"/>
      </w:pPr>
      <w:r w:rsidRPr="00B247F7">
        <w:tab/>
      </w:r>
      <w:r w:rsidRPr="00980DB6">
        <w:rPr>
          <w:bCs/>
          <w:color w:val="000000"/>
        </w:rPr>
        <w:t xml:space="preserve">Pengaruh Tingkat pendidikan, Pengalaman kerja, Tanggungan keluarga, </w:t>
      </w:r>
      <w:r w:rsidRPr="00980DB6">
        <w:t xml:space="preserve">Umur dan Jumlah jam kerja terhadap Pendapatan perempuan migran </w:t>
      </w:r>
      <w:proofErr w:type="gramStart"/>
      <w:r w:rsidRPr="00980DB6">
        <w:t>Pengerajin  Tedung</w:t>
      </w:r>
      <w:proofErr w:type="gramEnd"/>
      <w:r w:rsidRPr="00980DB6">
        <w:t xml:space="preserve"> Bali di Kecamatan Mengwi, Kabupaten Badung</w:t>
      </w:r>
    </w:p>
    <w:p w:rsidR="00E53BA3" w:rsidRDefault="00E53BA3" w:rsidP="00E53BA3">
      <w:pPr>
        <w:ind w:firstLine="720"/>
        <w:jc w:val="both"/>
        <w:rPr>
          <w:color w:val="000000"/>
        </w:rPr>
      </w:pPr>
      <w:r w:rsidRPr="009E6C2A">
        <w:rPr>
          <w:color w:val="000000"/>
        </w:rPr>
        <w:t>Berdasarkan hasil olahan data pada La</w:t>
      </w:r>
      <w:r>
        <w:rPr>
          <w:color w:val="000000"/>
        </w:rPr>
        <w:t>m</w:t>
      </w:r>
      <w:r w:rsidRPr="009E6C2A">
        <w:rPr>
          <w:color w:val="000000"/>
        </w:rPr>
        <w:t>piran</w:t>
      </w:r>
      <w:r>
        <w:rPr>
          <w:color w:val="000000"/>
        </w:rPr>
        <w:t xml:space="preserve"> 3 </w:t>
      </w:r>
      <w:r w:rsidRPr="009E6C2A">
        <w:rPr>
          <w:color w:val="000000"/>
        </w:rPr>
        <w:t xml:space="preserve"> </w:t>
      </w:r>
      <w:r w:rsidRPr="009E6C2A">
        <w:rPr>
          <w:bCs/>
          <w:color w:val="000000"/>
        </w:rPr>
        <w:t xml:space="preserve">pengaruh </w:t>
      </w:r>
      <w:r>
        <w:t>tingkat pendidikan, pengalaman kerja, jumlah tanggungan keluarga dan umur</w:t>
      </w:r>
      <w:r w:rsidRPr="00FE52B1">
        <w:t xml:space="preserve"> </w:t>
      </w:r>
      <w:r>
        <w:t xml:space="preserve"> </w:t>
      </w:r>
      <w:r w:rsidRPr="00FE52B1">
        <w:t xml:space="preserve"> terhadap </w:t>
      </w:r>
      <w:r>
        <w:t>pendapatan</w:t>
      </w:r>
      <w:r w:rsidRPr="00FE52B1">
        <w:t xml:space="preserve"> </w:t>
      </w:r>
      <w:r>
        <w:t xml:space="preserve">perempuan migran pengerajin Tedung Bali di Kecamatan Mengwi, Kabupaten Badung </w:t>
      </w:r>
      <w:r w:rsidRPr="009E6C2A">
        <w:rPr>
          <w:color w:val="000000"/>
        </w:rPr>
        <w:t>dapat dilihat pada Tabel 5.</w:t>
      </w:r>
      <w:r w:rsidR="004E1F62">
        <w:rPr>
          <w:color w:val="000000"/>
        </w:rPr>
        <w:t xml:space="preserve">10. Pada </w:t>
      </w:r>
      <w:proofErr w:type="gramStart"/>
      <w:r w:rsidR="004E1F62">
        <w:rPr>
          <w:color w:val="000000"/>
        </w:rPr>
        <w:t>Tabel  tersebut</w:t>
      </w:r>
      <w:proofErr w:type="gramEnd"/>
      <w:r w:rsidR="004E1F62">
        <w:rPr>
          <w:color w:val="000000"/>
        </w:rPr>
        <w:t xml:space="preserve"> d</w:t>
      </w:r>
      <w:r>
        <w:rPr>
          <w:color w:val="000000"/>
        </w:rPr>
        <w:t xml:space="preserve">apat diketahui bahwa variabel pengalaman kerja berpengaruh negatif, namun tidak signifikan terhadap pendapatan perempuan migran pengerajin tedung Bali di Kecamatan Mengwi, Kabupaten Badung. </w:t>
      </w:r>
      <w:proofErr w:type="gramStart"/>
      <w:r>
        <w:rPr>
          <w:color w:val="000000"/>
        </w:rPr>
        <w:t>Hal ini ditunjukan oleh signifikansi atau probabilitas penolakan Ho s</w:t>
      </w:r>
      <w:r w:rsidR="009A09BE">
        <w:rPr>
          <w:color w:val="000000"/>
        </w:rPr>
        <w:t>ebesar 0.000.</w:t>
      </w:r>
      <w:proofErr w:type="gramEnd"/>
      <w:r>
        <w:rPr>
          <w:color w:val="000000"/>
        </w:rPr>
        <w:t xml:space="preserve">  Di pihak </w:t>
      </w:r>
      <w:proofErr w:type="gramStart"/>
      <w:r>
        <w:rPr>
          <w:color w:val="000000"/>
        </w:rPr>
        <w:t>lain</w:t>
      </w:r>
      <w:proofErr w:type="gramEnd"/>
      <w:r>
        <w:rPr>
          <w:color w:val="000000"/>
        </w:rPr>
        <w:t xml:space="preserve"> tingkat pendidikan, tanggungan keluarga, umur dan jumlah jam kerja berpengaruh positif dan signifikan terhadap pendapatan perempuan migran pengerajin tedung Bali di Kecamatan Mengwi, Kabupaten Badung, dengan probabilitas penerimaan Ho masing-masing sebesar 0.000, 0.000, dan 0.000.</w:t>
      </w:r>
    </w:p>
    <w:p w:rsidR="00E53BA3" w:rsidRPr="00522791" w:rsidRDefault="00E53BA3" w:rsidP="00147DE8">
      <w:pPr>
        <w:autoSpaceDE w:val="0"/>
        <w:autoSpaceDN w:val="0"/>
        <w:adjustRightInd w:val="0"/>
        <w:jc w:val="both"/>
        <w:rPr>
          <w:b/>
          <w:bCs/>
          <w:color w:val="000000"/>
        </w:rPr>
      </w:pPr>
      <w:r w:rsidRPr="00522791">
        <w:rPr>
          <w:b/>
          <w:bCs/>
          <w:color w:val="000000"/>
        </w:rPr>
        <w:t>Pengaruh Tingkat pendidikan, Pengalaman kerja, Tanggungan keluarga,</w:t>
      </w:r>
      <w:r w:rsidR="00147DE8">
        <w:rPr>
          <w:b/>
          <w:bCs/>
          <w:color w:val="000000"/>
        </w:rPr>
        <w:t xml:space="preserve"> </w:t>
      </w:r>
      <w:r w:rsidR="00147DE8">
        <w:rPr>
          <w:b/>
        </w:rPr>
        <w:t xml:space="preserve">Umur dan </w:t>
      </w:r>
      <w:r w:rsidRPr="00522791">
        <w:rPr>
          <w:b/>
        </w:rPr>
        <w:t xml:space="preserve">Jumlah jam kerja terhadap Pendapatan perempuan migran </w:t>
      </w:r>
      <w:proofErr w:type="gramStart"/>
      <w:r w:rsidRPr="00522791">
        <w:rPr>
          <w:b/>
        </w:rPr>
        <w:t>Pengerajin  Tedung</w:t>
      </w:r>
      <w:proofErr w:type="gramEnd"/>
      <w:r w:rsidRPr="00522791">
        <w:rPr>
          <w:b/>
        </w:rPr>
        <w:t xml:space="preserve"> Bali di Kecamatan Mengwi, Kabupaten Badung</w:t>
      </w:r>
    </w:p>
    <w:tbl>
      <w:tblPr>
        <w:tblW w:w="801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2055"/>
        <w:gridCol w:w="900"/>
        <w:gridCol w:w="1170"/>
        <w:gridCol w:w="1440"/>
        <w:gridCol w:w="900"/>
        <w:gridCol w:w="810"/>
      </w:tblGrid>
      <w:tr w:rsidR="00E53BA3" w:rsidTr="00047EBE">
        <w:trPr>
          <w:cantSplit/>
          <w:tblHeader/>
        </w:trPr>
        <w:tc>
          <w:tcPr>
            <w:tcW w:w="2790" w:type="dxa"/>
            <w:gridSpan w:val="2"/>
            <w:vMerge w:val="restart"/>
            <w:shd w:val="clear" w:color="auto" w:fill="FFFFFF"/>
            <w:vAlign w:val="bottom"/>
          </w:tcPr>
          <w:p w:rsidR="00E53BA3" w:rsidRDefault="00E53BA3" w:rsidP="00E53BA3">
            <w:pPr>
              <w:ind w:left="60" w:right="60"/>
              <w:rPr>
                <w:rFonts w:ascii="Arial" w:hAnsi="Arial" w:cs="Arial"/>
                <w:sz w:val="18"/>
                <w:szCs w:val="18"/>
              </w:rPr>
            </w:pPr>
            <w:r>
              <w:rPr>
                <w:rFonts w:ascii="Arial" w:hAnsi="Arial" w:cs="Arial"/>
                <w:sz w:val="18"/>
                <w:szCs w:val="18"/>
              </w:rPr>
              <w:t>Model</w:t>
            </w:r>
          </w:p>
        </w:tc>
        <w:tc>
          <w:tcPr>
            <w:tcW w:w="2070" w:type="dxa"/>
            <w:gridSpan w:val="2"/>
            <w:shd w:val="clear" w:color="auto" w:fill="FFFFFF"/>
            <w:vAlign w:val="bottom"/>
          </w:tcPr>
          <w:p w:rsidR="00E53BA3" w:rsidRDefault="00E53BA3" w:rsidP="00E53BA3">
            <w:pPr>
              <w:ind w:right="60"/>
              <w:rPr>
                <w:rFonts w:ascii="Arial" w:hAnsi="Arial" w:cs="Arial"/>
                <w:sz w:val="18"/>
                <w:szCs w:val="18"/>
              </w:rPr>
            </w:pPr>
            <w:r>
              <w:rPr>
                <w:rFonts w:ascii="Arial" w:hAnsi="Arial" w:cs="Arial"/>
                <w:sz w:val="18"/>
                <w:szCs w:val="18"/>
              </w:rPr>
              <w:t>Unstandardized Coefficients</w:t>
            </w:r>
          </w:p>
        </w:tc>
        <w:tc>
          <w:tcPr>
            <w:tcW w:w="1440" w:type="dxa"/>
            <w:shd w:val="clear" w:color="auto" w:fill="FFFFFF"/>
            <w:vAlign w:val="bottom"/>
          </w:tcPr>
          <w:p w:rsidR="00E53BA3" w:rsidRDefault="00E53BA3" w:rsidP="00E53BA3">
            <w:pPr>
              <w:ind w:left="60" w:right="60"/>
              <w:jc w:val="center"/>
              <w:rPr>
                <w:rFonts w:ascii="Arial" w:hAnsi="Arial" w:cs="Arial"/>
                <w:sz w:val="18"/>
                <w:szCs w:val="18"/>
              </w:rPr>
            </w:pPr>
            <w:r>
              <w:rPr>
                <w:rFonts w:ascii="Arial" w:hAnsi="Arial" w:cs="Arial"/>
                <w:sz w:val="18"/>
                <w:szCs w:val="18"/>
              </w:rPr>
              <w:t>Standardized Coefficients</w:t>
            </w:r>
          </w:p>
        </w:tc>
        <w:tc>
          <w:tcPr>
            <w:tcW w:w="900" w:type="dxa"/>
            <w:vMerge w:val="restart"/>
            <w:shd w:val="clear" w:color="auto" w:fill="FFFFFF"/>
            <w:vAlign w:val="bottom"/>
          </w:tcPr>
          <w:p w:rsidR="00E53BA3" w:rsidRDefault="00E53BA3" w:rsidP="00E53BA3">
            <w:pPr>
              <w:ind w:left="60" w:right="60"/>
              <w:jc w:val="center"/>
              <w:rPr>
                <w:rFonts w:ascii="Arial" w:hAnsi="Arial" w:cs="Arial"/>
                <w:sz w:val="18"/>
                <w:szCs w:val="18"/>
              </w:rPr>
            </w:pPr>
            <w:r>
              <w:rPr>
                <w:rFonts w:ascii="Arial" w:hAnsi="Arial" w:cs="Arial"/>
                <w:sz w:val="18"/>
                <w:szCs w:val="18"/>
              </w:rPr>
              <w:t>t</w:t>
            </w:r>
          </w:p>
        </w:tc>
        <w:tc>
          <w:tcPr>
            <w:tcW w:w="810" w:type="dxa"/>
            <w:vMerge w:val="restart"/>
            <w:shd w:val="clear" w:color="auto" w:fill="FFFFFF"/>
            <w:vAlign w:val="bottom"/>
          </w:tcPr>
          <w:p w:rsidR="00E53BA3" w:rsidRDefault="00E53BA3" w:rsidP="00E53BA3">
            <w:pPr>
              <w:ind w:left="60" w:right="60"/>
              <w:jc w:val="center"/>
              <w:rPr>
                <w:rFonts w:ascii="Arial" w:hAnsi="Arial" w:cs="Arial"/>
                <w:sz w:val="18"/>
                <w:szCs w:val="18"/>
              </w:rPr>
            </w:pPr>
            <w:r>
              <w:rPr>
                <w:rFonts w:ascii="Arial" w:hAnsi="Arial" w:cs="Arial"/>
                <w:sz w:val="18"/>
                <w:szCs w:val="18"/>
              </w:rPr>
              <w:t>Sig.</w:t>
            </w:r>
          </w:p>
        </w:tc>
      </w:tr>
      <w:tr w:rsidR="00E53BA3" w:rsidTr="00047EBE">
        <w:trPr>
          <w:cantSplit/>
          <w:tblHeader/>
        </w:trPr>
        <w:tc>
          <w:tcPr>
            <w:tcW w:w="2790" w:type="dxa"/>
            <w:gridSpan w:val="2"/>
            <w:vMerge/>
            <w:shd w:val="clear" w:color="auto" w:fill="FFFFFF"/>
            <w:vAlign w:val="bottom"/>
          </w:tcPr>
          <w:p w:rsidR="00E53BA3" w:rsidRDefault="00E53BA3" w:rsidP="00E53BA3">
            <w:pPr>
              <w:rPr>
                <w:rFonts w:ascii="Arial" w:hAnsi="Arial" w:cs="Arial"/>
                <w:sz w:val="18"/>
                <w:szCs w:val="18"/>
              </w:rPr>
            </w:pPr>
          </w:p>
        </w:tc>
        <w:tc>
          <w:tcPr>
            <w:tcW w:w="900" w:type="dxa"/>
            <w:shd w:val="clear" w:color="auto" w:fill="FFFFFF"/>
            <w:vAlign w:val="bottom"/>
          </w:tcPr>
          <w:p w:rsidR="00E53BA3" w:rsidRDefault="00E53BA3" w:rsidP="00E53BA3">
            <w:pPr>
              <w:jc w:val="center"/>
              <w:rPr>
                <w:rFonts w:ascii="Arial" w:hAnsi="Arial" w:cs="Arial"/>
                <w:sz w:val="18"/>
                <w:szCs w:val="18"/>
              </w:rPr>
            </w:pPr>
            <w:r>
              <w:rPr>
                <w:rFonts w:ascii="Arial" w:hAnsi="Arial" w:cs="Arial"/>
                <w:sz w:val="18"/>
                <w:szCs w:val="18"/>
              </w:rPr>
              <w:t>B</w:t>
            </w:r>
          </w:p>
        </w:tc>
        <w:tc>
          <w:tcPr>
            <w:tcW w:w="1170" w:type="dxa"/>
            <w:shd w:val="clear" w:color="auto" w:fill="FFFFFF"/>
            <w:vAlign w:val="bottom"/>
          </w:tcPr>
          <w:p w:rsidR="00E53BA3" w:rsidRDefault="00E53BA3" w:rsidP="00E53BA3">
            <w:pPr>
              <w:jc w:val="center"/>
              <w:rPr>
                <w:rFonts w:ascii="Arial" w:hAnsi="Arial" w:cs="Arial"/>
                <w:sz w:val="18"/>
                <w:szCs w:val="18"/>
              </w:rPr>
            </w:pPr>
            <w:r>
              <w:rPr>
                <w:rFonts w:ascii="Arial" w:hAnsi="Arial" w:cs="Arial"/>
                <w:sz w:val="18"/>
                <w:szCs w:val="18"/>
              </w:rPr>
              <w:t>Std.Error</w:t>
            </w:r>
          </w:p>
        </w:tc>
        <w:tc>
          <w:tcPr>
            <w:tcW w:w="1440" w:type="dxa"/>
            <w:shd w:val="clear" w:color="auto" w:fill="FFFFFF"/>
            <w:vAlign w:val="bottom"/>
          </w:tcPr>
          <w:p w:rsidR="00E53BA3" w:rsidRDefault="00E53BA3" w:rsidP="00E53BA3">
            <w:pPr>
              <w:ind w:left="60" w:right="60"/>
              <w:jc w:val="center"/>
              <w:rPr>
                <w:rFonts w:ascii="Arial" w:hAnsi="Arial" w:cs="Arial"/>
                <w:sz w:val="18"/>
                <w:szCs w:val="18"/>
              </w:rPr>
            </w:pPr>
            <w:r>
              <w:rPr>
                <w:rFonts w:ascii="Arial" w:hAnsi="Arial" w:cs="Arial"/>
                <w:sz w:val="18"/>
                <w:szCs w:val="18"/>
              </w:rPr>
              <w:t>Beta</w:t>
            </w:r>
          </w:p>
        </w:tc>
        <w:tc>
          <w:tcPr>
            <w:tcW w:w="900" w:type="dxa"/>
            <w:vMerge/>
            <w:shd w:val="clear" w:color="auto" w:fill="FFFFFF"/>
            <w:vAlign w:val="bottom"/>
          </w:tcPr>
          <w:p w:rsidR="00E53BA3" w:rsidRDefault="00E53BA3" w:rsidP="00E53BA3">
            <w:pPr>
              <w:rPr>
                <w:rFonts w:ascii="Arial" w:hAnsi="Arial" w:cs="Arial"/>
                <w:sz w:val="18"/>
                <w:szCs w:val="18"/>
              </w:rPr>
            </w:pPr>
          </w:p>
        </w:tc>
        <w:tc>
          <w:tcPr>
            <w:tcW w:w="810" w:type="dxa"/>
            <w:vMerge/>
            <w:shd w:val="clear" w:color="auto" w:fill="FFFFFF"/>
            <w:vAlign w:val="bottom"/>
          </w:tcPr>
          <w:p w:rsidR="00E53BA3" w:rsidRDefault="00E53BA3" w:rsidP="00E53BA3">
            <w:pPr>
              <w:rPr>
                <w:rFonts w:ascii="Arial" w:hAnsi="Arial" w:cs="Arial"/>
                <w:sz w:val="18"/>
                <w:szCs w:val="18"/>
              </w:rPr>
            </w:pPr>
          </w:p>
        </w:tc>
      </w:tr>
      <w:tr w:rsidR="00E53BA3" w:rsidTr="00047EBE">
        <w:trPr>
          <w:cantSplit/>
          <w:tblHeader/>
        </w:trPr>
        <w:tc>
          <w:tcPr>
            <w:tcW w:w="735" w:type="dxa"/>
            <w:vMerge w:val="restart"/>
            <w:shd w:val="clear" w:color="auto" w:fill="FFFFFF"/>
          </w:tcPr>
          <w:p w:rsidR="00E53BA3" w:rsidRDefault="00E53BA3" w:rsidP="00E53BA3">
            <w:pPr>
              <w:ind w:left="60" w:right="60"/>
              <w:rPr>
                <w:rFonts w:ascii="Arial" w:hAnsi="Arial" w:cs="Arial"/>
                <w:sz w:val="18"/>
                <w:szCs w:val="18"/>
              </w:rPr>
            </w:pPr>
            <w:r>
              <w:rPr>
                <w:rFonts w:ascii="Arial" w:hAnsi="Arial" w:cs="Arial"/>
                <w:sz w:val="18"/>
                <w:szCs w:val="18"/>
              </w:rPr>
              <w:t>1</w:t>
            </w:r>
          </w:p>
        </w:tc>
        <w:tc>
          <w:tcPr>
            <w:tcW w:w="2055" w:type="dxa"/>
            <w:shd w:val="clear" w:color="auto" w:fill="FFFFFF"/>
          </w:tcPr>
          <w:p w:rsidR="00E53BA3" w:rsidRDefault="00E53BA3" w:rsidP="00E53BA3">
            <w:pPr>
              <w:ind w:left="60" w:right="60"/>
              <w:rPr>
                <w:rFonts w:ascii="Arial" w:hAnsi="Arial" w:cs="Arial"/>
                <w:sz w:val="18"/>
                <w:szCs w:val="18"/>
              </w:rPr>
            </w:pPr>
            <w:r>
              <w:rPr>
                <w:rFonts w:ascii="Arial" w:hAnsi="Arial" w:cs="Arial"/>
                <w:sz w:val="18"/>
                <w:szCs w:val="18"/>
              </w:rPr>
              <w:t>(Constant)</w:t>
            </w:r>
          </w:p>
        </w:tc>
        <w:tc>
          <w:tcPr>
            <w:tcW w:w="900" w:type="dxa"/>
            <w:shd w:val="clear" w:color="auto" w:fill="FFFFFF"/>
          </w:tcPr>
          <w:p w:rsidR="00E53BA3" w:rsidRDefault="00E53BA3" w:rsidP="00E53BA3">
            <w:pPr>
              <w:ind w:right="60"/>
              <w:jc w:val="right"/>
              <w:rPr>
                <w:rFonts w:ascii="Arial" w:hAnsi="Arial" w:cs="Arial"/>
                <w:sz w:val="18"/>
                <w:szCs w:val="18"/>
              </w:rPr>
            </w:pPr>
            <w:r>
              <w:rPr>
                <w:rFonts w:ascii="Arial" w:hAnsi="Arial" w:cs="Arial"/>
                <w:sz w:val="18"/>
                <w:szCs w:val="18"/>
              </w:rPr>
              <w:t>.032</w:t>
            </w:r>
          </w:p>
        </w:tc>
        <w:tc>
          <w:tcPr>
            <w:tcW w:w="1170" w:type="dxa"/>
            <w:shd w:val="clear" w:color="auto" w:fill="FFFFFF"/>
          </w:tcPr>
          <w:p w:rsidR="00E53BA3" w:rsidRDefault="00E53BA3" w:rsidP="00E53BA3">
            <w:pPr>
              <w:ind w:right="60"/>
              <w:jc w:val="right"/>
              <w:rPr>
                <w:rFonts w:ascii="Arial" w:hAnsi="Arial" w:cs="Arial"/>
                <w:sz w:val="18"/>
                <w:szCs w:val="18"/>
              </w:rPr>
            </w:pPr>
            <w:r>
              <w:rPr>
                <w:rFonts w:ascii="Arial" w:hAnsi="Arial" w:cs="Arial"/>
                <w:sz w:val="18"/>
                <w:szCs w:val="18"/>
              </w:rPr>
              <w:t>.152</w:t>
            </w:r>
          </w:p>
        </w:tc>
        <w:tc>
          <w:tcPr>
            <w:tcW w:w="1440" w:type="dxa"/>
            <w:shd w:val="clear" w:color="auto" w:fill="FFFFFF"/>
            <w:vAlign w:val="center"/>
          </w:tcPr>
          <w:p w:rsidR="00E53BA3" w:rsidRDefault="00E53BA3" w:rsidP="00E53BA3">
            <w:pPr>
              <w:jc w:val="center"/>
            </w:pPr>
          </w:p>
        </w:tc>
        <w:tc>
          <w:tcPr>
            <w:tcW w:w="900" w:type="dxa"/>
            <w:shd w:val="clear" w:color="auto" w:fill="FFFFFF"/>
          </w:tcPr>
          <w:p w:rsidR="00E53BA3" w:rsidRDefault="00E53BA3" w:rsidP="00E53BA3">
            <w:pPr>
              <w:ind w:left="60" w:right="60"/>
              <w:jc w:val="right"/>
              <w:rPr>
                <w:rFonts w:ascii="Arial" w:hAnsi="Arial" w:cs="Arial"/>
                <w:sz w:val="18"/>
                <w:szCs w:val="18"/>
              </w:rPr>
            </w:pPr>
            <w:r>
              <w:rPr>
                <w:rFonts w:ascii="Arial" w:hAnsi="Arial" w:cs="Arial"/>
                <w:sz w:val="18"/>
                <w:szCs w:val="18"/>
              </w:rPr>
              <w:t>.212</w:t>
            </w:r>
          </w:p>
        </w:tc>
        <w:tc>
          <w:tcPr>
            <w:tcW w:w="810" w:type="dxa"/>
            <w:shd w:val="clear" w:color="auto" w:fill="FFFFFF"/>
          </w:tcPr>
          <w:p w:rsidR="00E53BA3" w:rsidRDefault="00E53BA3" w:rsidP="00E53BA3">
            <w:pPr>
              <w:ind w:left="60" w:right="60"/>
              <w:jc w:val="right"/>
              <w:rPr>
                <w:rFonts w:ascii="Arial" w:hAnsi="Arial" w:cs="Arial"/>
                <w:sz w:val="18"/>
                <w:szCs w:val="18"/>
              </w:rPr>
            </w:pPr>
            <w:r>
              <w:rPr>
                <w:rFonts w:ascii="Arial" w:hAnsi="Arial" w:cs="Arial"/>
                <w:sz w:val="18"/>
                <w:szCs w:val="18"/>
              </w:rPr>
              <w:t>.832</w:t>
            </w:r>
          </w:p>
        </w:tc>
      </w:tr>
      <w:tr w:rsidR="00E53BA3" w:rsidTr="00047EBE">
        <w:trPr>
          <w:cantSplit/>
          <w:tblHeader/>
        </w:trPr>
        <w:tc>
          <w:tcPr>
            <w:tcW w:w="735" w:type="dxa"/>
            <w:vMerge/>
            <w:shd w:val="clear" w:color="auto" w:fill="FFFFFF"/>
          </w:tcPr>
          <w:p w:rsidR="00E53BA3" w:rsidRDefault="00E53BA3" w:rsidP="00E53BA3"/>
        </w:tc>
        <w:tc>
          <w:tcPr>
            <w:tcW w:w="2055" w:type="dxa"/>
            <w:shd w:val="clear" w:color="auto" w:fill="FFFFFF"/>
          </w:tcPr>
          <w:p w:rsidR="00E53BA3" w:rsidRDefault="00E53BA3" w:rsidP="00E53BA3">
            <w:pPr>
              <w:ind w:left="60" w:right="60"/>
              <w:rPr>
                <w:rFonts w:ascii="Arial" w:hAnsi="Arial" w:cs="Arial"/>
                <w:sz w:val="18"/>
                <w:szCs w:val="18"/>
              </w:rPr>
            </w:pPr>
            <w:r>
              <w:rPr>
                <w:rFonts w:ascii="Arial" w:hAnsi="Arial" w:cs="Arial"/>
                <w:sz w:val="18"/>
                <w:szCs w:val="18"/>
              </w:rPr>
              <w:t>Tingkat Pendidikan</w:t>
            </w:r>
          </w:p>
        </w:tc>
        <w:tc>
          <w:tcPr>
            <w:tcW w:w="900" w:type="dxa"/>
            <w:shd w:val="clear" w:color="auto" w:fill="FFFFFF"/>
          </w:tcPr>
          <w:p w:rsidR="00E53BA3" w:rsidRDefault="00E53BA3" w:rsidP="00E53BA3">
            <w:pPr>
              <w:ind w:right="60"/>
              <w:jc w:val="right"/>
              <w:rPr>
                <w:rFonts w:ascii="Arial" w:hAnsi="Arial" w:cs="Arial"/>
                <w:sz w:val="18"/>
                <w:szCs w:val="18"/>
              </w:rPr>
            </w:pPr>
            <w:r>
              <w:rPr>
                <w:rFonts w:ascii="Arial" w:hAnsi="Arial" w:cs="Arial"/>
                <w:sz w:val="18"/>
                <w:szCs w:val="18"/>
              </w:rPr>
              <w:t>.030</w:t>
            </w:r>
          </w:p>
        </w:tc>
        <w:tc>
          <w:tcPr>
            <w:tcW w:w="1170" w:type="dxa"/>
            <w:shd w:val="clear" w:color="auto" w:fill="FFFFFF"/>
          </w:tcPr>
          <w:p w:rsidR="00E53BA3" w:rsidRDefault="00E53BA3" w:rsidP="00E53BA3">
            <w:pPr>
              <w:ind w:right="60"/>
              <w:jc w:val="right"/>
              <w:rPr>
                <w:rFonts w:ascii="Arial" w:hAnsi="Arial" w:cs="Arial"/>
                <w:sz w:val="18"/>
                <w:szCs w:val="18"/>
              </w:rPr>
            </w:pPr>
            <w:r>
              <w:rPr>
                <w:rFonts w:ascii="Arial" w:hAnsi="Arial" w:cs="Arial"/>
                <w:sz w:val="18"/>
                <w:szCs w:val="18"/>
              </w:rPr>
              <w:t>.003</w:t>
            </w:r>
          </w:p>
        </w:tc>
        <w:tc>
          <w:tcPr>
            <w:tcW w:w="1440" w:type="dxa"/>
            <w:shd w:val="clear" w:color="auto" w:fill="FFFFFF"/>
          </w:tcPr>
          <w:p w:rsidR="00E53BA3" w:rsidRDefault="00E53BA3" w:rsidP="00E53BA3">
            <w:pPr>
              <w:ind w:left="60" w:right="60"/>
              <w:jc w:val="right"/>
              <w:rPr>
                <w:rFonts w:ascii="Arial" w:hAnsi="Arial" w:cs="Arial"/>
                <w:sz w:val="18"/>
                <w:szCs w:val="18"/>
              </w:rPr>
            </w:pPr>
            <w:r>
              <w:rPr>
                <w:rFonts w:ascii="Arial" w:hAnsi="Arial" w:cs="Arial"/>
                <w:sz w:val="18"/>
                <w:szCs w:val="18"/>
              </w:rPr>
              <w:t>.463</w:t>
            </w:r>
          </w:p>
        </w:tc>
        <w:tc>
          <w:tcPr>
            <w:tcW w:w="900" w:type="dxa"/>
            <w:shd w:val="clear" w:color="auto" w:fill="FFFFFF"/>
          </w:tcPr>
          <w:p w:rsidR="00E53BA3" w:rsidRDefault="00E53BA3" w:rsidP="00E53BA3">
            <w:pPr>
              <w:ind w:left="60" w:right="60"/>
              <w:jc w:val="right"/>
              <w:rPr>
                <w:rFonts w:ascii="Arial" w:hAnsi="Arial" w:cs="Arial"/>
                <w:sz w:val="18"/>
                <w:szCs w:val="18"/>
              </w:rPr>
            </w:pPr>
            <w:r>
              <w:rPr>
                <w:rFonts w:ascii="Arial" w:hAnsi="Arial" w:cs="Arial"/>
                <w:sz w:val="18"/>
                <w:szCs w:val="18"/>
              </w:rPr>
              <w:t>10.571</w:t>
            </w:r>
          </w:p>
        </w:tc>
        <w:tc>
          <w:tcPr>
            <w:tcW w:w="810" w:type="dxa"/>
            <w:shd w:val="clear" w:color="auto" w:fill="FFFFFF"/>
          </w:tcPr>
          <w:p w:rsidR="00E53BA3" w:rsidRDefault="00E53BA3" w:rsidP="00E53BA3">
            <w:pPr>
              <w:ind w:left="60" w:right="60"/>
              <w:jc w:val="right"/>
              <w:rPr>
                <w:rFonts w:ascii="Arial" w:hAnsi="Arial" w:cs="Arial"/>
                <w:sz w:val="18"/>
                <w:szCs w:val="18"/>
              </w:rPr>
            </w:pPr>
            <w:r>
              <w:rPr>
                <w:rFonts w:ascii="Arial" w:hAnsi="Arial" w:cs="Arial"/>
                <w:sz w:val="18"/>
                <w:szCs w:val="18"/>
              </w:rPr>
              <w:t>.000</w:t>
            </w:r>
          </w:p>
        </w:tc>
      </w:tr>
      <w:tr w:rsidR="00E53BA3" w:rsidTr="00047EBE">
        <w:trPr>
          <w:cantSplit/>
        </w:trPr>
        <w:tc>
          <w:tcPr>
            <w:tcW w:w="735" w:type="dxa"/>
            <w:vMerge/>
            <w:shd w:val="clear" w:color="auto" w:fill="FFFFFF"/>
          </w:tcPr>
          <w:p w:rsidR="00E53BA3" w:rsidRDefault="00E53BA3" w:rsidP="00E53BA3">
            <w:pPr>
              <w:rPr>
                <w:rFonts w:ascii="Arial" w:hAnsi="Arial" w:cs="Arial"/>
                <w:sz w:val="18"/>
                <w:szCs w:val="18"/>
              </w:rPr>
            </w:pPr>
          </w:p>
        </w:tc>
        <w:tc>
          <w:tcPr>
            <w:tcW w:w="2055" w:type="dxa"/>
            <w:shd w:val="clear" w:color="auto" w:fill="FFFFFF"/>
          </w:tcPr>
          <w:p w:rsidR="00E53BA3" w:rsidRDefault="00E53BA3" w:rsidP="00E53BA3">
            <w:pPr>
              <w:ind w:left="60" w:right="60"/>
              <w:rPr>
                <w:rFonts w:ascii="Arial" w:hAnsi="Arial" w:cs="Arial"/>
                <w:sz w:val="18"/>
                <w:szCs w:val="18"/>
              </w:rPr>
            </w:pPr>
            <w:r>
              <w:rPr>
                <w:rFonts w:ascii="Arial" w:hAnsi="Arial" w:cs="Arial"/>
                <w:sz w:val="18"/>
                <w:szCs w:val="18"/>
              </w:rPr>
              <w:t>Pengalaman Kerja</w:t>
            </w:r>
          </w:p>
          <w:p w:rsidR="00E53BA3" w:rsidRDefault="00E53BA3" w:rsidP="00E53BA3">
            <w:pPr>
              <w:ind w:left="60" w:right="60"/>
              <w:rPr>
                <w:rFonts w:ascii="Arial" w:hAnsi="Arial" w:cs="Arial"/>
                <w:sz w:val="18"/>
                <w:szCs w:val="18"/>
              </w:rPr>
            </w:pPr>
            <w:r>
              <w:rPr>
                <w:rFonts w:ascii="Arial" w:hAnsi="Arial" w:cs="Arial"/>
                <w:sz w:val="18"/>
                <w:szCs w:val="18"/>
              </w:rPr>
              <w:t>Tanggungan Keluarga</w:t>
            </w:r>
          </w:p>
          <w:p w:rsidR="00E53BA3" w:rsidRDefault="00E53BA3" w:rsidP="00E53BA3">
            <w:pPr>
              <w:ind w:left="60" w:right="60"/>
              <w:rPr>
                <w:rFonts w:ascii="Arial" w:hAnsi="Arial" w:cs="Arial"/>
                <w:sz w:val="18"/>
                <w:szCs w:val="18"/>
              </w:rPr>
            </w:pPr>
            <w:r>
              <w:rPr>
                <w:rFonts w:ascii="Arial" w:hAnsi="Arial" w:cs="Arial"/>
                <w:sz w:val="18"/>
                <w:szCs w:val="18"/>
              </w:rPr>
              <w:t>Umur</w:t>
            </w:r>
          </w:p>
          <w:p w:rsidR="00E53BA3" w:rsidRDefault="00E53BA3" w:rsidP="00E53BA3">
            <w:pPr>
              <w:ind w:left="60" w:right="60"/>
              <w:rPr>
                <w:rFonts w:ascii="Arial" w:hAnsi="Arial" w:cs="Arial"/>
                <w:sz w:val="18"/>
                <w:szCs w:val="18"/>
              </w:rPr>
            </w:pPr>
            <w:r>
              <w:rPr>
                <w:rFonts w:ascii="Arial" w:hAnsi="Arial" w:cs="Arial"/>
                <w:sz w:val="18"/>
                <w:szCs w:val="18"/>
              </w:rPr>
              <w:t>Jam Kerja</w:t>
            </w:r>
          </w:p>
        </w:tc>
        <w:tc>
          <w:tcPr>
            <w:tcW w:w="900" w:type="dxa"/>
            <w:shd w:val="clear" w:color="auto" w:fill="FFFFFF"/>
          </w:tcPr>
          <w:p w:rsidR="00E53BA3" w:rsidRDefault="00E53BA3" w:rsidP="00E53BA3">
            <w:pPr>
              <w:ind w:right="60"/>
              <w:jc w:val="right"/>
              <w:rPr>
                <w:rFonts w:ascii="Arial" w:hAnsi="Arial" w:cs="Arial"/>
                <w:sz w:val="18"/>
                <w:szCs w:val="18"/>
              </w:rPr>
            </w:pPr>
            <w:r>
              <w:rPr>
                <w:rFonts w:ascii="Arial" w:hAnsi="Arial" w:cs="Arial"/>
                <w:sz w:val="18"/>
                <w:szCs w:val="18"/>
              </w:rPr>
              <w:t>.000</w:t>
            </w:r>
          </w:p>
          <w:p w:rsidR="00E53BA3" w:rsidRDefault="00E53BA3" w:rsidP="00E53BA3">
            <w:pPr>
              <w:ind w:right="60"/>
              <w:jc w:val="right"/>
              <w:rPr>
                <w:rFonts w:ascii="Arial" w:hAnsi="Arial" w:cs="Arial"/>
                <w:sz w:val="18"/>
                <w:szCs w:val="18"/>
              </w:rPr>
            </w:pPr>
            <w:r>
              <w:rPr>
                <w:rFonts w:ascii="Arial" w:hAnsi="Arial" w:cs="Arial"/>
                <w:sz w:val="18"/>
                <w:szCs w:val="18"/>
              </w:rPr>
              <w:t>.038</w:t>
            </w:r>
          </w:p>
          <w:p w:rsidR="00E53BA3" w:rsidRDefault="00E53BA3" w:rsidP="00E53BA3">
            <w:pPr>
              <w:ind w:right="60"/>
              <w:jc w:val="right"/>
              <w:rPr>
                <w:rFonts w:ascii="Arial" w:hAnsi="Arial" w:cs="Arial"/>
                <w:sz w:val="18"/>
                <w:szCs w:val="18"/>
              </w:rPr>
            </w:pPr>
            <w:r>
              <w:rPr>
                <w:rFonts w:ascii="Arial" w:hAnsi="Arial" w:cs="Arial"/>
                <w:sz w:val="18"/>
                <w:szCs w:val="18"/>
              </w:rPr>
              <w:t>.008</w:t>
            </w:r>
          </w:p>
          <w:p w:rsidR="00E53BA3" w:rsidRDefault="00E53BA3" w:rsidP="00E53BA3">
            <w:pPr>
              <w:ind w:right="60"/>
              <w:jc w:val="right"/>
              <w:rPr>
                <w:rFonts w:ascii="Arial" w:hAnsi="Arial" w:cs="Arial"/>
                <w:sz w:val="18"/>
                <w:szCs w:val="18"/>
              </w:rPr>
            </w:pPr>
            <w:r>
              <w:rPr>
                <w:rFonts w:ascii="Arial" w:hAnsi="Arial" w:cs="Arial"/>
                <w:sz w:val="18"/>
                <w:szCs w:val="18"/>
              </w:rPr>
              <w:t>.019</w:t>
            </w:r>
          </w:p>
        </w:tc>
        <w:tc>
          <w:tcPr>
            <w:tcW w:w="1170" w:type="dxa"/>
            <w:shd w:val="clear" w:color="auto" w:fill="FFFFFF"/>
          </w:tcPr>
          <w:p w:rsidR="00E53BA3" w:rsidRDefault="00E53BA3" w:rsidP="00E53BA3">
            <w:pPr>
              <w:ind w:right="60"/>
              <w:jc w:val="right"/>
              <w:rPr>
                <w:rFonts w:ascii="Arial" w:hAnsi="Arial" w:cs="Arial"/>
                <w:sz w:val="18"/>
                <w:szCs w:val="18"/>
              </w:rPr>
            </w:pPr>
            <w:r>
              <w:rPr>
                <w:rFonts w:ascii="Arial" w:hAnsi="Arial" w:cs="Arial"/>
                <w:sz w:val="18"/>
                <w:szCs w:val="18"/>
              </w:rPr>
              <w:t>.004</w:t>
            </w:r>
          </w:p>
          <w:p w:rsidR="00E53BA3" w:rsidRDefault="00E53BA3" w:rsidP="00E53BA3">
            <w:pPr>
              <w:ind w:right="60"/>
              <w:jc w:val="right"/>
              <w:rPr>
                <w:rFonts w:ascii="Arial" w:hAnsi="Arial" w:cs="Arial"/>
                <w:sz w:val="18"/>
                <w:szCs w:val="18"/>
              </w:rPr>
            </w:pPr>
            <w:r>
              <w:rPr>
                <w:rFonts w:ascii="Arial" w:hAnsi="Arial" w:cs="Arial"/>
                <w:sz w:val="18"/>
                <w:szCs w:val="18"/>
              </w:rPr>
              <w:t>.009</w:t>
            </w:r>
          </w:p>
          <w:p w:rsidR="00E53BA3" w:rsidRDefault="00E53BA3" w:rsidP="00E53BA3">
            <w:pPr>
              <w:ind w:right="60"/>
              <w:jc w:val="right"/>
              <w:rPr>
                <w:rFonts w:ascii="Arial" w:hAnsi="Arial" w:cs="Arial"/>
                <w:sz w:val="18"/>
                <w:szCs w:val="18"/>
              </w:rPr>
            </w:pPr>
            <w:r>
              <w:rPr>
                <w:rFonts w:ascii="Arial" w:hAnsi="Arial" w:cs="Arial"/>
                <w:sz w:val="18"/>
                <w:szCs w:val="18"/>
              </w:rPr>
              <w:t>.002</w:t>
            </w:r>
          </w:p>
          <w:p w:rsidR="00E53BA3" w:rsidRDefault="00E53BA3" w:rsidP="00E53BA3">
            <w:pPr>
              <w:ind w:right="60"/>
              <w:jc w:val="right"/>
              <w:rPr>
                <w:rFonts w:ascii="Arial" w:hAnsi="Arial" w:cs="Arial"/>
                <w:sz w:val="18"/>
                <w:szCs w:val="18"/>
              </w:rPr>
            </w:pPr>
            <w:r>
              <w:rPr>
                <w:rFonts w:ascii="Arial" w:hAnsi="Arial" w:cs="Arial"/>
                <w:sz w:val="18"/>
                <w:szCs w:val="18"/>
              </w:rPr>
              <w:t>.004</w:t>
            </w:r>
          </w:p>
        </w:tc>
        <w:tc>
          <w:tcPr>
            <w:tcW w:w="1440" w:type="dxa"/>
            <w:shd w:val="clear" w:color="auto" w:fill="FFFFFF"/>
          </w:tcPr>
          <w:p w:rsidR="00E53BA3" w:rsidRDefault="00E53BA3" w:rsidP="00E53BA3">
            <w:pPr>
              <w:ind w:left="60" w:right="60"/>
              <w:jc w:val="right"/>
              <w:rPr>
                <w:rFonts w:ascii="Arial" w:hAnsi="Arial" w:cs="Arial"/>
                <w:sz w:val="18"/>
                <w:szCs w:val="18"/>
              </w:rPr>
            </w:pPr>
            <w:r>
              <w:rPr>
                <w:rFonts w:ascii="Arial" w:hAnsi="Arial" w:cs="Arial"/>
                <w:sz w:val="18"/>
                <w:szCs w:val="18"/>
              </w:rPr>
              <w:t>-.004</w:t>
            </w:r>
          </w:p>
          <w:p w:rsidR="00E53BA3" w:rsidRDefault="00E53BA3" w:rsidP="00E53BA3">
            <w:pPr>
              <w:ind w:left="60" w:right="60"/>
              <w:jc w:val="right"/>
              <w:rPr>
                <w:rFonts w:ascii="Arial" w:hAnsi="Arial" w:cs="Arial"/>
                <w:sz w:val="18"/>
                <w:szCs w:val="18"/>
              </w:rPr>
            </w:pPr>
            <w:r>
              <w:rPr>
                <w:rFonts w:ascii="Arial" w:hAnsi="Arial" w:cs="Arial"/>
                <w:sz w:val="18"/>
                <w:szCs w:val="18"/>
              </w:rPr>
              <w:t>.229</w:t>
            </w:r>
          </w:p>
          <w:p w:rsidR="00E53BA3" w:rsidRDefault="00E53BA3" w:rsidP="00E53BA3">
            <w:pPr>
              <w:ind w:left="60" w:right="60"/>
              <w:jc w:val="right"/>
              <w:rPr>
                <w:rFonts w:ascii="Arial" w:hAnsi="Arial" w:cs="Arial"/>
                <w:sz w:val="18"/>
                <w:szCs w:val="18"/>
              </w:rPr>
            </w:pPr>
            <w:r>
              <w:rPr>
                <w:rFonts w:ascii="Arial" w:hAnsi="Arial" w:cs="Arial"/>
                <w:sz w:val="18"/>
                <w:szCs w:val="18"/>
              </w:rPr>
              <w:t>.341</w:t>
            </w:r>
          </w:p>
          <w:p w:rsidR="00E53BA3" w:rsidRDefault="00E53BA3" w:rsidP="00E53BA3">
            <w:pPr>
              <w:ind w:left="60" w:right="60"/>
              <w:jc w:val="right"/>
              <w:rPr>
                <w:rFonts w:ascii="Arial" w:hAnsi="Arial" w:cs="Arial"/>
                <w:sz w:val="18"/>
                <w:szCs w:val="18"/>
              </w:rPr>
            </w:pPr>
            <w:r>
              <w:rPr>
                <w:rFonts w:ascii="Arial" w:hAnsi="Arial" w:cs="Arial"/>
                <w:sz w:val="18"/>
                <w:szCs w:val="18"/>
              </w:rPr>
              <w:t>.319</w:t>
            </w:r>
          </w:p>
        </w:tc>
        <w:tc>
          <w:tcPr>
            <w:tcW w:w="900" w:type="dxa"/>
            <w:shd w:val="clear" w:color="auto" w:fill="FFFFFF"/>
          </w:tcPr>
          <w:p w:rsidR="00E53BA3" w:rsidRDefault="00E53BA3" w:rsidP="00E53BA3">
            <w:pPr>
              <w:ind w:left="60" w:right="60"/>
              <w:jc w:val="right"/>
              <w:rPr>
                <w:rFonts w:ascii="Arial" w:hAnsi="Arial" w:cs="Arial"/>
                <w:sz w:val="18"/>
                <w:szCs w:val="18"/>
              </w:rPr>
            </w:pPr>
            <w:r>
              <w:rPr>
                <w:rFonts w:ascii="Arial" w:hAnsi="Arial" w:cs="Arial"/>
                <w:sz w:val="18"/>
                <w:szCs w:val="18"/>
              </w:rPr>
              <w:t>-0.058</w:t>
            </w:r>
          </w:p>
          <w:p w:rsidR="00E53BA3" w:rsidRDefault="00E53BA3" w:rsidP="00E53BA3">
            <w:pPr>
              <w:ind w:left="60" w:right="60"/>
              <w:jc w:val="right"/>
              <w:rPr>
                <w:rFonts w:ascii="Arial" w:hAnsi="Arial" w:cs="Arial"/>
                <w:sz w:val="18"/>
                <w:szCs w:val="18"/>
              </w:rPr>
            </w:pPr>
            <w:r>
              <w:rPr>
                <w:rFonts w:ascii="Arial" w:hAnsi="Arial" w:cs="Arial"/>
                <w:sz w:val="18"/>
                <w:szCs w:val="18"/>
              </w:rPr>
              <w:t>4.293</w:t>
            </w:r>
          </w:p>
          <w:p w:rsidR="00E53BA3" w:rsidRDefault="00E53BA3" w:rsidP="00E53BA3">
            <w:pPr>
              <w:ind w:left="60" w:right="60"/>
              <w:jc w:val="right"/>
              <w:rPr>
                <w:rFonts w:ascii="Arial" w:hAnsi="Arial" w:cs="Arial"/>
                <w:sz w:val="18"/>
                <w:szCs w:val="18"/>
              </w:rPr>
            </w:pPr>
            <w:r>
              <w:rPr>
                <w:rFonts w:ascii="Arial" w:hAnsi="Arial" w:cs="Arial"/>
                <w:sz w:val="18"/>
                <w:szCs w:val="18"/>
              </w:rPr>
              <w:t>4.281</w:t>
            </w:r>
          </w:p>
          <w:p w:rsidR="00E53BA3" w:rsidRDefault="00E53BA3" w:rsidP="00E53BA3">
            <w:pPr>
              <w:ind w:left="60" w:right="60"/>
              <w:jc w:val="right"/>
              <w:rPr>
                <w:rFonts w:ascii="Arial" w:hAnsi="Arial" w:cs="Arial"/>
                <w:sz w:val="18"/>
                <w:szCs w:val="18"/>
              </w:rPr>
            </w:pPr>
            <w:r>
              <w:rPr>
                <w:rFonts w:ascii="Arial" w:hAnsi="Arial" w:cs="Arial"/>
                <w:sz w:val="18"/>
                <w:szCs w:val="18"/>
              </w:rPr>
              <w:t>4.750</w:t>
            </w:r>
          </w:p>
        </w:tc>
        <w:tc>
          <w:tcPr>
            <w:tcW w:w="810" w:type="dxa"/>
            <w:shd w:val="clear" w:color="auto" w:fill="FFFFFF"/>
          </w:tcPr>
          <w:p w:rsidR="00E53BA3" w:rsidRDefault="00E53BA3" w:rsidP="00E53BA3">
            <w:pPr>
              <w:ind w:left="60" w:right="60"/>
              <w:jc w:val="right"/>
              <w:rPr>
                <w:rFonts w:ascii="Arial" w:hAnsi="Arial" w:cs="Arial"/>
                <w:sz w:val="18"/>
                <w:szCs w:val="18"/>
              </w:rPr>
            </w:pPr>
            <w:r>
              <w:rPr>
                <w:rFonts w:ascii="Arial" w:hAnsi="Arial" w:cs="Arial"/>
                <w:sz w:val="18"/>
                <w:szCs w:val="18"/>
              </w:rPr>
              <w:t>.954</w:t>
            </w:r>
          </w:p>
          <w:p w:rsidR="00E53BA3" w:rsidRDefault="00E53BA3" w:rsidP="00E53BA3">
            <w:pPr>
              <w:ind w:left="60" w:right="60"/>
              <w:jc w:val="right"/>
              <w:rPr>
                <w:rFonts w:ascii="Arial" w:hAnsi="Arial" w:cs="Arial"/>
                <w:sz w:val="18"/>
                <w:szCs w:val="18"/>
              </w:rPr>
            </w:pPr>
            <w:r>
              <w:rPr>
                <w:rFonts w:ascii="Arial" w:hAnsi="Arial" w:cs="Arial"/>
                <w:sz w:val="18"/>
                <w:szCs w:val="18"/>
              </w:rPr>
              <w:t>.000</w:t>
            </w:r>
          </w:p>
          <w:p w:rsidR="00E53BA3" w:rsidRDefault="00E53BA3" w:rsidP="00E53BA3">
            <w:pPr>
              <w:ind w:left="60" w:right="60"/>
              <w:jc w:val="right"/>
              <w:rPr>
                <w:rFonts w:ascii="Arial" w:hAnsi="Arial" w:cs="Arial"/>
                <w:sz w:val="18"/>
                <w:szCs w:val="18"/>
              </w:rPr>
            </w:pPr>
            <w:r>
              <w:rPr>
                <w:rFonts w:ascii="Arial" w:hAnsi="Arial" w:cs="Arial"/>
                <w:sz w:val="18"/>
                <w:szCs w:val="18"/>
              </w:rPr>
              <w:t>.000</w:t>
            </w:r>
          </w:p>
          <w:p w:rsidR="00E53BA3" w:rsidRDefault="00E53BA3" w:rsidP="00E53BA3">
            <w:pPr>
              <w:ind w:left="60" w:right="60"/>
              <w:jc w:val="right"/>
              <w:rPr>
                <w:rFonts w:ascii="Arial" w:hAnsi="Arial" w:cs="Arial"/>
                <w:sz w:val="18"/>
                <w:szCs w:val="18"/>
              </w:rPr>
            </w:pPr>
            <w:r>
              <w:rPr>
                <w:rFonts w:ascii="Arial" w:hAnsi="Arial" w:cs="Arial"/>
                <w:sz w:val="18"/>
                <w:szCs w:val="18"/>
              </w:rPr>
              <w:t>.000</w:t>
            </w:r>
          </w:p>
        </w:tc>
      </w:tr>
    </w:tbl>
    <w:p w:rsidR="00E53BA3" w:rsidRPr="001F5C6C" w:rsidRDefault="00E53BA3" w:rsidP="00E53BA3">
      <w:pPr>
        <w:rPr>
          <w:rFonts w:ascii="Arial" w:hAnsi="Arial" w:cs="Arial"/>
          <w:sz w:val="18"/>
          <w:szCs w:val="18"/>
        </w:rPr>
      </w:pPr>
      <w:proofErr w:type="gramStart"/>
      <w:r w:rsidRPr="001F5C6C">
        <w:rPr>
          <w:rFonts w:ascii="Arial" w:hAnsi="Arial" w:cs="Arial"/>
          <w:sz w:val="18"/>
          <w:szCs w:val="18"/>
        </w:rPr>
        <w:t>Dependent</w:t>
      </w:r>
      <w:r>
        <w:rPr>
          <w:rFonts w:ascii="Arial" w:hAnsi="Arial" w:cs="Arial"/>
          <w:sz w:val="18"/>
          <w:szCs w:val="18"/>
        </w:rPr>
        <w:t xml:space="preserve">  Variable</w:t>
      </w:r>
      <w:proofErr w:type="gramEnd"/>
      <w:r>
        <w:rPr>
          <w:rFonts w:ascii="Arial" w:hAnsi="Arial" w:cs="Arial"/>
          <w:sz w:val="18"/>
          <w:szCs w:val="18"/>
        </w:rPr>
        <w:t>:  Pendapatan</w:t>
      </w:r>
    </w:p>
    <w:p w:rsidR="00E53BA3" w:rsidRPr="00801BC8" w:rsidRDefault="00147DE8" w:rsidP="00E53BA3">
      <w:pPr>
        <w:ind w:firstLine="720"/>
        <w:jc w:val="both"/>
        <w:rPr>
          <w:color w:val="000000"/>
        </w:rPr>
      </w:pPr>
      <w:r>
        <w:rPr>
          <w:color w:val="000000"/>
        </w:rPr>
        <w:t>Berdasarkan Tabel di atas</w:t>
      </w:r>
      <w:r w:rsidR="00E53BA3">
        <w:rPr>
          <w:color w:val="000000"/>
        </w:rPr>
        <w:t xml:space="preserve"> dapat disusun persamaan regresi tingkat pendidikan, tanggungan keluarga, umur dan jam kerja berpengaruh positif dan signifikan terhadap pendapatan perempuan migran pengerajin tedung Bali di Kecamatan Mengwi, Kabupaten Badung, sedangkan variabel pengalaman kerja berpengaruh negatif namun tidak signifikan</w:t>
      </w:r>
      <w:r w:rsidR="00A077AB">
        <w:rPr>
          <w:color w:val="000000"/>
        </w:rPr>
        <w:t>:</w:t>
      </w:r>
      <w:r w:rsidR="00E53BA3">
        <w:rPr>
          <w:color w:val="000000"/>
        </w:rPr>
        <w:t xml:space="preserve"> </w:t>
      </w:r>
    </w:p>
    <w:p w:rsidR="00E53BA3" w:rsidRDefault="00E53BA3" w:rsidP="00E53BA3">
      <w:pPr>
        <w:ind w:firstLine="720"/>
        <w:jc w:val="both"/>
        <w:rPr>
          <w:color w:val="000000"/>
        </w:rPr>
      </w:pPr>
      <w:r w:rsidRPr="00801BC8">
        <w:rPr>
          <w:color w:val="000000"/>
        </w:rPr>
        <w:t>Y</w:t>
      </w:r>
      <w:r>
        <w:rPr>
          <w:color w:val="000000"/>
          <w:vertAlign w:val="subscript"/>
        </w:rPr>
        <w:t>2</w:t>
      </w:r>
      <w:r>
        <w:rPr>
          <w:color w:val="000000"/>
        </w:rPr>
        <w:t xml:space="preserve"> = 0,463</w:t>
      </w:r>
      <w:r w:rsidRPr="00801BC8">
        <w:rPr>
          <w:color w:val="000000"/>
        </w:rPr>
        <w:t xml:space="preserve"> (X</w:t>
      </w:r>
      <w:r w:rsidRPr="00801BC8">
        <w:rPr>
          <w:color w:val="000000"/>
          <w:vertAlign w:val="subscript"/>
        </w:rPr>
        <w:t>1</w:t>
      </w:r>
      <w:r>
        <w:rPr>
          <w:color w:val="000000"/>
        </w:rPr>
        <w:t>) - 0,004</w:t>
      </w:r>
      <w:r w:rsidRPr="00801BC8">
        <w:rPr>
          <w:color w:val="000000"/>
        </w:rPr>
        <w:t xml:space="preserve"> (X</w:t>
      </w:r>
      <w:r w:rsidRPr="00801BC8">
        <w:rPr>
          <w:color w:val="000000"/>
          <w:vertAlign w:val="subscript"/>
        </w:rPr>
        <w:t>2</w:t>
      </w:r>
      <w:r>
        <w:rPr>
          <w:color w:val="000000"/>
        </w:rPr>
        <w:t>) + 0,229</w:t>
      </w:r>
      <w:r w:rsidRPr="00801BC8">
        <w:rPr>
          <w:color w:val="000000"/>
        </w:rPr>
        <w:t xml:space="preserve"> (X</w:t>
      </w:r>
      <w:r>
        <w:rPr>
          <w:color w:val="000000"/>
          <w:vertAlign w:val="subscript"/>
        </w:rPr>
        <w:t>3</w:t>
      </w:r>
      <w:proofErr w:type="gramStart"/>
      <w:r>
        <w:rPr>
          <w:color w:val="000000"/>
        </w:rPr>
        <w:t>)+</w:t>
      </w:r>
      <w:proofErr w:type="gramEnd"/>
      <w:r>
        <w:rPr>
          <w:color w:val="000000"/>
        </w:rPr>
        <w:t xml:space="preserve"> 0,341</w:t>
      </w:r>
      <w:r w:rsidRPr="00801BC8">
        <w:rPr>
          <w:color w:val="000000"/>
        </w:rPr>
        <w:t xml:space="preserve"> (X</w:t>
      </w:r>
      <w:r>
        <w:rPr>
          <w:color w:val="000000"/>
          <w:vertAlign w:val="subscript"/>
        </w:rPr>
        <w:t>4</w:t>
      </w:r>
      <w:r>
        <w:rPr>
          <w:color w:val="000000"/>
        </w:rPr>
        <w:t>) + 0,319 (Y</w:t>
      </w:r>
      <w:r>
        <w:rPr>
          <w:color w:val="000000"/>
          <w:vertAlign w:val="subscript"/>
        </w:rPr>
        <w:t>1</w:t>
      </w:r>
      <w:r w:rsidRPr="00801BC8">
        <w:rPr>
          <w:color w:val="000000"/>
        </w:rPr>
        <w:t>)</w:t>
      </w:r>
      <w:r>
        <w:rPr>
          <w:color w:val="000000"/>
        </w:rPr>
        <w:t xml:space="preserve"> ...(5.2)</w:t>
      </w:r>
    </w:p>
    <w:p w:rsidR="00E53BA3" w:rsidRPr="005B6FBD" w:rsidRDefault="00E53BA3" w:rsidP="00E53BA3">
      <w:pPr>
        <w:autoSpaceDE w:val="0"/>
        <w:autoSpaceDN w:val="0"/>
        <w:adjustRightInd w:val="0"/>
        <w:ind w:left="450"/>
        <w:jc w:val="both"/>
      </w:pPr>
      <w:r>
        <w:t xml:space="preserve">     </w:t>
      </w:r>
      <w:r w:rsidRPr="00A216F9">
        <w:t>Y</w:t>
      </w:r>
      <w:r w:rsidRPr="00A216F9">
        <w:rPr>
          <w:vertAlign w:val="subscript"/>
        </w:rPr>
        <w:t>2</w:t>
      </w:r>
      <w:r>
        <w:t xml:space="preserve"> = 0,603</w:t>
      </w:r>
      <w:r w:rsidRPr="00A216F9">
        <w:t>Y</w:t>
      </w:r>
      <w:r w:rsidRPr="00A216F9">
        <w:rPr>
          <w:vertAlign w:val="subscript"/>
        </w:rPr>
        <w:t>1</w:t>
      </w:r>
      <w:r>
        <w:rPr>
          <w:vertAlign w:val="subscript"/>
        </w:rPr>
        <w:t xml:space="preserve"> </w:t>
      </w:r>
      <w:proofErr w:type="gramStart"/>
      <w:r>
        <w:t>.........................................................................................(</w:t>
      </w:r>
      <w:proofErr w:type="gramEnd"/>
      <w:r>
        <w:t>5.3)</w:t>
      </w:r>
    </w:p>
    <w:p w:rsidR="00E53BA3" w:rsidRPr="005C4534" w:rsidRDefault="00E53BA3" w:rsidP="00E53BA3">
      <w:pPr>
        <w:shd w:val="clear" w:color="auto" w:fill="FFFFFF"/>
        <w:tabs>
          <w:tab w:val="num" w:pos="426"/>
        </w:tabs>
        <w:autoSpaceDE w:val="0"/>
        <w:autoSpaceDN w:val="0"/>
        <w:adjustRightInd w:val="0"/>
        <w:ind w:left="425" w:hanging="425"/>
        <w:jc w:val="both"/>
        <w:rPr>
          <w:color w:val="000000"/>
        </w:rPr>
      </w:pPr>
      <w:r w:rsidRPr="005C4534">
        <w:rPr>
          <w:color w:val="000000"/>
        </w:rPr>
        <w:t>Keterangan:</w:t>
      </w:r>
    </w:p>
    <w:p w:rsidR="00E53BA3" w:rsidRDefault="00E53BA3" w:rsidP="00E53BA3">
      <w:pPr>
        <w:shd w:val="clear" w:color="auto" w:fill="FFFFFF"/>
        <w:tabs>
          <w:tab w:val="num" w:pos="426"/>
        </w:tabs>
        <w:autoSpaceDE w:val="0"/>
        <w:autoSpaceDN w:val="0"/>
        <w:adjustRightInd w:val="0"/>
        <w:ind w:left="425" w:hanging="425"/>
        <w:jc w:val="both"/>
      </w:pPr>
      <w:r w:rsidRPr="005C4534">
        <w:rPr>
          <w:color w:val="000000"/>
        </w:rPr>
        <w:tab/>
        <w:t xml:space="preserve">     </w:t>
      </w:r>
      <w:r>
        <w:rPr>
          <w:color w:val="000000"/>
        </w:rPr>
        <w:t xml:space="preserve">  </w:t>
      </w:r>
      <w:r w:rsidRPr="0083335A">
        <w:t>X</w:t>
      </w:r>
      <w:r w:rsidRPr="0083335A">
        <w:rPr>
          <w:vertAlign w:val="subscript"/>
        </w:rPr>
        <w:t>1</w:t>
      </w:r>
      <w:r w:rsidRPr="0083335A">
        <w:t xml:space="preserve"> adalah</w:t>
      </w:r>
      <w:r w:rsidRPr="00163F14">
        <w:t xml:space="preserve"> </w:t>
      </w:r>
      <w:r>
        <w:t>tingkat pendidikan</w:t>
      </w:r>
    </w:p>
    <w:p w:rsidR="00E53BA3" w:rsidRDefault="00E53BA3" w:rsidP="00E53BA3">
      <w:pPr>
        <w:shd w:val="clear" w:color="auto" w:fill="FFFFFF"/>
        <w:tabs>
          <w:tab w:val="num" w:pos="426"/>
        </w:tabs>
        <w:autoSpaceDE w:val="0"/>
        <w:autoSpaceDN w:val="0"/>
        <w:adjustRightInd w:val="0"/>
        <w:ind w:left="426" w:hanging="425"/>
        <w:jc w:val="both"/>
      </w:pPr>
      <w:r>
        <w:tab/>
        <w:t xml:space="preserve">       </w:t>
      </w:r>
      <w:r w:rsidRPr="005C6DFE">
        <w:t>X</w:t>
      </w:r>
      <w:r>
        <w:rPr>
          <w:vertAlign w:val="subscript"/>
        </w:rPr>
        <w:t>2</w:t>
      </w:r>
      <w:r>
        <w:t xml:space="preserve"> adalah pengalaman kerja</w:t>
      </w:r>
    </w:p>
    <w:p w:rsidR="00E53BA3" w:rsidRDefault="00E53BA3" w:rsidP="00E53BA3">
      <w:pPr>
        <w:shd w:val="clear" w:color="auto" w:fill="FFFFFF"/>
        <w:tabs>
          <w:tab w:val="num" w:pos="426"/>
        </w:tabs>
        <w:autoSpaceDE w:val="0"/>
        <w:autoSpaceDN w:val="0"/>
        <w:adjustRightInd w:val="0"/>
        <w:ind w:left="425" w:hanging="425"/>
        <w:jc w:val="both"/>
      </w:pPr>
      <w:r>
        <w:tab/>
      </w:r>
      <w:r>
        <w:tab/>
      </w:r>
      <w:r>
        <w:tab/>
        <w:t xml:space="preserve">  </w:t>
      </w:r>
      <w:r w:rsidRPr="0083335A">
        <w:t>X</w:t>
      </w:r>
      <w:r>
        <w:rPr>
          <w:vertAlign w:val="subscript"/>
        </w:rPr>
        <w:t>3</w:t>
      </w:r>
      <w:r w:rsidRPr="0083335A">
        <w:t xml:space="preserve"> adalah</w:t>
      </w:r>
      <w:r w:rsidRPr="00163F14">
        <w:t xml:space="preserve"> </w:t>
      </w:r>
      <w:r>
        <w:t>tanggungan keluarga</w:t>
      </w:r>
    </w:p>
    <w:p w:rsidR="00E53BA3" w:rsidRDefault="00E53BA3" w:rsidP="00E53BA3">
      <w:pPr>
        <w:shd w:val="clear" w:color="auto" w:fill="FFFFFF"/>
        <w:tabs>
          <w:tab w:val="num" w:pos="426"/>
        </w:tabs>
        <w:autoSpaceDE w:val="0"/>
        <w:autoSpaceDN w:val="0"/>
        <w:adjustRightInd w:val="0"/>
        <w:ind w:left="426" w:hanging="425"/>
        <w:jc w:val="both"/>
      </w:pPr>
      <w:r>
        <w:tab/>
        <w:t xml:space="preserve">       </w:t>
      </w:r>
      <w:r w:rsidRPr="005C6DFE">
        <w:t>X</w:t>
      </w:r>
      <w:r>
        <w:rPr>
          <w:vertAlign w:val="subscript"/>
        </w:rPr>
        <w:t>4</w:t>
      </w:r>
      <w:r>
        <w:t xml:space="preserve"> adalah umur</w:t>
      </w:r>
    </w:p>
    <w:p w:rsidR="00E53BA3" w:rsidRPr="00163F14" w:rsidRDefault="00E53BA3" w:rsidP="00E53BA3">
      <w:pPr>
        <w:shd w:val="clear" w:color="auto" w:fill="FFFFFF"/>
        <w:tabs>
          <w:tab w:val="num" w:pos="426"/>
        </w:tabs>
        <w:autoSpaceDE w:val="0"/>
        <w:autoSpaceDN w:val="0"/>
        <w:adjustRightInd w:val="0"/>
        <w:ind w:left="426" w:hanging="425"/>
        <w:jc w:val="both"/>
      </w:pPr>
      <w:r>
        <w:tab/>
      </w:r>
      <w:r>
        <w:tab/>
        <w:t xml:space="preserve">  Y</w:t>
      </w:r>
      <w:r>
        <w:rPr>
          <w:vertAlign w:val="subscript"/>
        </w:rPr>
        <w:t xml:space="preserve">1 </w:t>
      </w:r>
      <w:r w:rsidRPr="006D3D3D">
        <w:t xml:space="preserve">adalah </w:t>
      </w:r>
      <w:r>
        <w:t>jam kerja</w:t>
      </w:r>
    </w:p>
    <w:p w:rsidR="00E53BA3" w:rsidRDefault="00E53BA3" w:rsidP="00E53BA3">
      <w:pPr>
        <w:shd w:val="clear" w:color="auto" w:fill="FFFFFF"/>
        <w:tabs>
          <w:tab w:val="num" w:pos="426"/>
        </w:tabs>
        <w:autoSpaceDE w:val="0"/>
        <w:autoSpaceDN w:val="0"/>
        <w:adjustRightInd w:val="0"/>
        <w:ind w:left="425" w:hanging="425"/>
        <w:jc w:val="both"/>
      </w:pPr>
      <w:r w:rsidRPr="00163F14">
        <w:t xml:space="preserve">              Y</w:t>
      </w:r>
      <w:r>
        <w:rPr>
          <w:vertAlign w:val="subscript"/>
        </w:rPr>
        <w:t>2</w:t>
      </w:r>
      <w:r>
        <w:t xml:space="preserve"> adalah pendapatan</w:t>
      </w:r>
    </w:p>
    <w:p w:rsidR="00E53BA3" w:rsidRDefault="00E53BA3" w:rsidP="00E53BA3">
      <w:pPr>
        <w:numPr>
          <w:ilvl w:val="0"/>
          <w:numId w:val="39"/>
        </w:numPr>
        <w:jc w:val="both"/>
        <w:rPr>
          <w:b/>
          <w:bCs/>
          <w:color w:val="000000"/>
          <w:lang w:val="fi-FI"/>
        </w:rPr>
      </w:pPr>
      <w:r w:rsidRPr="00A05FB6">
        <w:rPr>
          <w:b/>
          <w:bCs/>
          <w:color w:val="000000"/>
          <w:lang w:val="fi-FI"/>
        </w:rPr>
        <w:t>Koefisien Jalur</w:t>
      </w:r>
    </w:p>
    <w:p w:rsidR="00E53BA3" w:rsidRDefault="00E53BA3" w:rsidP="00E53BA3">
      <w:pPr>
        <w:autoSpaceDE w:val="0"/>
        <w:autoSpaceDN w:val="0"/>
        <w:adjustRightInd w:val="0"/>
        <w:ind w:firstLine="720"/>
        <w:jc w:val="both"/>
        <w:rPr>
          <w:color w:val="000000"/>
          <w:lang w:val="fi-FI"/>
        </w:rPr>
      </w:pPr>
      <w:r w:rsidRPr="00120FAA">
        <w:rPr>
          <w:color w:val="000000"/>
          <w:lang w:val="fi-FI"/>
        </w:rPr>
        <w:t>Berdasarkan Tabel 5.</w:t>
      </w:r>
      <w:r>
        <w:rPr>
          <w:color w:val="000000"/>
        </w:rPr>
        <w:t>9</w:t>
      </w:r>
      <w:r w:rsidRPr="00120FAA">
        <w:rPr>
          <w:color w:val="000000"/>
          <w:lang w:val="fi-FI"/>
        </w:rPr>
        <w:t xml:space="preserve"> </w:t>
      </w:r>
      <w:r>
        <w:rPr>
          <w:color w:val="000000"/>
          <w:lang w:val="fi-FI"/>
        </w:rPr>
        <w:t>dan Tabel 5.</w:t>
      </w:r>
      <w:r>
        <w:rPr>
          <w:color w:val="000000"/>
        </w:rPr>
        <w:t>10</w:t>
      </w:r>
      <w:r w:rsidRPr="00120FAA">
        <w:rPr>
          <w:color w:val="000000"/>
          <w:lang w:val="fi-FI"/>
        </w:rPr>
        <w:t xml:space="preserve"> </w:t>
      </w:r>
      <w:r>
        <w:rPr>
          <w:color w:val="000000"/>
          <w:lang w:val="fi-FI"/>
        </w:rPr>
        <w:t xml:space="preserve">dengan menggunakan koefisien regresi terstandar </w:t>
      </w:r>
      <w:r w:rsidRPr="00120FAA">
        <w:rPr>
          <w:color w:val="000000"/>
          <w:lang w:val="fi-FI"/>
        </w:rPr>
        <w:t>dapat dibuat ringkasan koefisien jalur</w:t>
      </w:r>
      <w:r>
        <w:rPr>
          <w:color w:val="000000"/>
          <w:lang w:val="fi-FI"/>
        </w:rPr>
        <w:t xml:space="preserve"> hubungan langsung antar variabel penelitian </w:t>
      </w:r>
      <w:r w:rsidRPr="00120FAA">
        <w:rPr>
          <w:color w:val="000000"/>
          <w:lang w:val="fi-FI"/>
        </w:rPr>
        <w:t xml:space="preserve"> seperti yang disajikan pada </w:t>
      </w:r>
      <w:r>
        <w:rPr>
          <w:color w:val="000000"/>
          <w:lang w:val="fi-FI"/>
        </w:rPr>
        <w:t xml:space="preserve">Gambar 5.1. </w:t>
      </w:r>
    </w:p>
    <w:p w:rsidR="00B67530" w:rsidRDefault="00E468E8" w:rsidP="00E53BA3">
      <w:pPr>
        <w:autoSpaceDE w:val="0"/>
        <w:autoSpaceDN w:val="0"/>
        <w:adjustRightInd w:val="0"/>
        <w:ind w:firstLine="720"/>
        <w:jc w:val="both"/>
        <w:rPr>
          <w:color w:val="000000"/>
          <w:lang w:val="fi-FI"/>
        </w:rPr>
      </w:pPr>
      <w:r w:rsidRPr="00E468E8">
        <w:rPr>
          <w:noProof/>
        </w:rPr>
        <w:lastRenderedPageBreak/>
        <w:pict>
          <v:group id="_x0000_s1032" style="position:absolute;left:0;text-align:left;margin-left:-5.1pt;margin-top:5.15pt;width:412.65pt;height:383.3pt;z-index:251666432" coordorigin="2041,1994" coordsize="7964,7666">
            <v:rect id="_x0000_s1033" style="position:absolute;left:8494;top:5533;width:1511;height:1364" strokeweight="1pt">
              <v:textbox style="mso-next-textbox:#_x0000_s1033">
                <w:txbxContent>
                  <w:p w:rsidR="00047EBE" w:rsidRPr="00AD04B1" w:rsidRDefault="00047EBE" w:rsidP="00E53BA3">
                    <w:pPr>
                      <w:jc w:val="center"/>
                      <w:rPr>
                        <w:b/>
                        <w:sz w:val="20"/>
                        <w:lang w:val="es-ES"/>
                      </w:rPr>
                    </w:pPr>
                    <w:r>
                      <w:rPr>
                        <w:b/>
                        <w:sz w:val="20"/>
                        <w:lang w:val="es-ES"/>
                      </w:rPr>
                      <w:t>Pendapatan pekerja migran perempuan</w:t>
                    </w:r>
                  </w:p>
                  <w:p w:rsidR="00047EBE" w:rsidRPr="00AD04B1" w:rsidRDefault="00047EBE" w:rsidP="00E53BA3">
                    <w:pPr>
                      <w:jc w:val="center"/>
                      <w:rPr>
                        <w:b/>
                        <w:sz w:val="20"/>
                        <w:lang w:val="es-ES"/>
                      </w:rPr>
                    </w:pPr>
                    <w:r w:rsidRPr="00AD04B1">
                      <w:rPr>
                        <w:b/>
                        <w:sz w:val="20"/>
                        <w:lang w:val="es-ES"/>
                      </w:rPr>
                      <w:t>(Y)</w:t>
                    </w:r>
                  </w:p>
                </w:txbxContent>
              </v:textbox>
            </v:rect>
            <v:rect id="_x0000_s1034" style="position:absolute;left:2229;top:6380;width:1566;height:1592" strokeweight="1pt">
              <v:textbox style="mso-next-textbox:#_x0000_s1034">
                <w:txbxContent>
                  <w:p w:rsidR="00047EBE" w:rsidRPr="00AD04B1" w:rsidRDefault="00047EBE" w:rsidP="00E53BA3">
                    <w:pPr>
                      <w:spacing w:before="120"/>
                      <w:jc w:val="center"/>
                      <w:rPr>
                        <w:b/>
                        <w:sz w:val="20"/>
                        <w:lang w:val="es-ES"/>
                      </w:rPr>
                    </w:pPr>
                    <w:r>
                      <w:rPr>
                        <w:b/>
                        <w:sz w:val="20"/>
                        <w:lang w:val="es-ES"/>
                      </w:rPr>
                      <w:t>Jumlah Tanggungan keluarga</w:t>
                    </w:r>
                  </w:p>
                  <w:p w:rsidR="00047EBE" w:rsidRPr="00AD04B1" w:rsidRDefault="00047EBE" w:rsidP="00E53BA3">
                    <w:pPr>
                      <w:jc w:val="center"/>
                      <w:rPr>
                        <w:b/>
                        <w:sz w:val="20"/>
                      </w:rPr>
                    </w:pPr>
                    <w:r w:rsidRPr="00AD04B1">
                      <w:rPr>
                        <w:b/>
                        <w:sz w:val="20"/>
                      </w:rPr>
                      <w:t>(X</w:t>
                    </w:r>
                    <w:r>
                      <w:rPr>
                        <w:b/>
                        <w:sz w:val="20"/>
                        <w:vertAlign w:val="subscript"/>
                      </w:rPr>
                      <w:t>3</w:t>
                    </w:r>
                    <w:r w:rsidRPr="00AD04B1">
                      <w:rPr>
                        <w:b/>
                        <w:sz w:val="20"/>
                      </w:rPr>
                      <w:t>)</w:t>
                    </w:r>
                  </w:p>
                </w:txbxContent>
              </v:textbox>
            </v:rect>
            <v:rect id="_x0000_s1035" style="position:absolute;left:2291;top:4186;width:1504;height:1347" strokeweight="1pt">
              <v:textbox style="mso-next-textbox:#_x0000_s1035">
                <w:txbxContent>
                  <w:p w:rsidR="00047EBE" w:rsidRPr="00AD04B1" w:rsidRDefault="00047EBE" w:rsidP="00E53BA3">
                    <w:pPr>
                      <w:jc w:val="center"/>
                      <w:rPr>
                        <w:b/>
                        <w:sz w:val="20"/>
                      </w:rPr>
                    </w:pPr>
                    <w:r>
                      <w:rPr>
                        <w:b/>
                        <w:sz w:val="20"/>
                      </w:rPr>
                      <w:t>Pengalaman kerja</w:t>
                    </w:r>
                  </w:p>
                  <w:p w:rsidR="00047EBE" w:rsidRPr="004041C6" w:rsidRDefault="00047EBE" w:rsidP="00E53BA3">
                    <w:pPr>
                      <w:jc w:val="center"/>
                      <w:rPr>
                        <w:b/>
                      </w:rPr>
                    </w:pPr>
                    <w:r>
                      <w:rPr>
                        <w:b/>
                      </w:rPr>
                      <w:t>(X</w:t>
                    </w:r>
                    <w:r>
                      <w:rPr>
                        <w:b/>
                        <w:vertAlign w:val="subscript"/>
                      </w:rPr>
                      <w:t>2</w:t>
                    </w:r>
                    <w:r>
                      <w:rPr>
                        <w:b/>
                      </w:rPr>
                      <w:t>)</w:t>
                    </w:r>
                  </w:p>
                </w:txbxContent>
              </v:textbox>
            </v:rect>
            <v:shapetype id="_x0000_t32" coordsize="21600,21600" o:spt="32" o:oned="t" path="m,l21600,21600e" filled="f">
              <v:path arrowok="t" fillok="f" o:connecttype="none"/>
              <o:lock v:ext="edit" shapetype="t"/>
            </v:shapetype>
            <v:shape id="_x0000_s1036" type="#_x0000_t32" style="position:absolute;left:3862;top:6253;width:1375;height:1032;flip:y" o:connectortype="straight">
              <v:stroke endarrow="block"/>
            </v:shape>
            <v:rect id="_x0000_s1037" style="position:absolute;left:5237;top:5664;width:1492;height:928" strokeweight="1pt">
              <v:textbox style="mso-next-textbox:#_x0000_s1037">
                <w:txbxContent>
                  <w:p w:rsidR="00047EBE" w:rsidRPr="00AD04B1" w:rsidRDefault="00047EBE" w:rsidP="00E53BA3">
                    <w:pPr>
                      <w:jc w:val="center"/>
                      <w:rPr>
                        <w:b/>
                        <w:sz w:val="20"/>
                      </w:rPr>
                    </w:pPr>
                    <w:r>
                      <w:rPr>
                        <w:b/>
                        <w:sz w:val="20"/>
                      </w:rPr>
                      <w:t>Jumlah Jam kerja</w:t>
                    </w:r>
                  </w:p>
                  <w:p w:rsidR="00047EBE" w:rsidRPr="00AD04B1" w:rsidRDefault="00047EBE" w:rsidP="00E53BA3">
                    <w:pPr>
                      <w:jc w:val="center"/>
                      <w:rPr>
                        <w:b/>
                        <w:sz w:val="20"/>
                        <w:lang w:val="es-ES"/>
                      </w:rPr>
                    </w:pPr>
                    <w:r>
                      <w:rPr>
                        <w:b/>
                        <w:sz w:val="20"/>
                        <w:lang w:val="es-ES"/>
                      </w:rPr>
                      <w:t>(X</w:t>
                    </w:r>
                    <w:r>
                      <w:rPr>
                        <w:b/>
                        <w:sz w:val="20"/>
                        <w:vertAlign w:val="subscript"/>
                        <w:lang w:val="es-ES"/>
                      </w:rPr>
                      <w:t>5</w:t>
                    </w:r>
                    <w:r w:rsidRPr="00AD04B1">
                      <w:rPr>
                        <w:b/>
                        <w:sz w:val="20"/>
                        <w:lang w:val="es-ES"/>
                      </w:rPr>
                      <w:t>)</w:t>
                    </w:r>
                  </w:p>
                </w:txbxContent>
              </v:textbox>
            </v:rect>
            <v:shape id="_x0000_s1038" type="#_x0000_t32" style="position:absolute;left:3795;top:4511;width:4699;height:1474" o:connectortype="straight">
              <v:stroke endarrow="block"/>
            </v:shape>
            <v:shape id="_x0000_s1039" type="#_x0000_t32" style="position:absolute;left:3795;top:6380;width:4699;height:1140;flip:y" o:connectortype="straight">
              <v:stroke endarrow="block"/>
            </v:shape>
            <v:rect id="_x0000_s1040" style="position:absolute;left:3343;top:3589;width:1306;height:396" stroked="f">
              <v:textbox style="mso-next-textbox:#_x0000_s1040">
                <w:txbxContent>
                  <w:p w:rsidR="00047EBE" w:rsidRPr="00C8398F" w:rsidRDefault="00047EBE" w:rsidP="00E53BA3">
                    <w:pPr>
                      <w:jc w:val="center"/>
                      <w:rPr>
                        <w:b/>
                        <w:sz w:val="20"/>
                        <w:szCs w:val="20"/>
                      </w:rPr>
                    </w:pPr>
                    <w:r w:rsidRPr="00C8398F">
                      <w:rPr>
                        <w:b/>
                        <w:sz w:val="20"/>
                        <w:szCs w:val="20"/>
                      </w:rPr>
                      <w:t>β1=-0,107</w:t>
                    </w:r>
                  </w:p>
                </w:txbxContent>
              </v:textbox>
            </v:rect>
            <v:rect id="_x0000_s1041" style="position:absolute;left:3270;top:5293;width:1425;height:566" stroked="f">
              <v:textbox style="mso-next-textbox:#_x0000_s1041">
                <w:txbxContent>
                  <w:p w:rsidR="00047EBE" w:rsidRPr="00C8398F" w:rsidRDefault="00047EBE" w:rsidP="00E53BA3">
                    <w:pPr>
                      <w:jc w:val="center"/>
                      <w:rPr>
                        <w:b/>
                        <w:sz w:val="20"/>
                        <w:szCs w:val="20"/>
                      </w:rPr>
                    </w:pPr>
                    <w:proofErr w:type="gramStart"/>
                    <w:r w:rsidRPr="00C8398F">
                      <w:rPr>
                        <w:b/>
                        <w:sz w:val="20"/>
                        <w:szCs w:val="20"/>
                      </w:rPr>
                      <w:t>β</w:t>
                    </w:r>
                    <w:proofErr w:type="gramEnd"/>
                    <w:r w:rsidRPr="00C8398F">
                      <w:rPr>
                        <w:b/>
                        <w:sz w:val="20"/>
                        <w:szCs w:val="20"/>
                      </w:rPr>
                      <w:t xml:space="preserve"> 2 = 0,304</w:t>
                    </w:r>
                  </w:p>
                </w:txbxContent>
              </v:textbox>
            </v:rect>
            <v:rect id="_x0000_s1042" style="position:absolute;left:3862;top:6502;width:1392;height:395" stroked="f">
              <v:textbox style="mso-next-textbox:#_x0000_s1042">
                <w:txbxContent>
                  <w:p w:rsidR="00047EBE" w:rsidRPr="00C8398F" w:rsidRDefault="00047EBE" w:rsidP="00E53BA3">
                    <w:pPr>
                      <w:jc w:val="center"/>
                      <w:rPr>
                        <w:b/>
                        <w:sz w:val="20"/>
                        <w:szCs w:val="20"/>
                      </w:rPr>
                    </w:pPr>
                    <w:proofErr w:type="gramStart"/>
                    <w:r w:rsidRPr="00C8398F">
                      <w:rPr>
                        <w:b/>
                        <w:sz w:val="20"/>
                        <w:szCs w:val="20"/>
                      </w:rPr>
                      <w:t>β</w:t>
                    </w:r>
                    <w:proofErr w:type="gramEnd"/>
                    <w:r w:rsidRPr="00C8398F">
                      <w:rPr>
                        <w:b/>
                        <w:sz w:val="20"/>
                        <w:szCs w:val="20"/>
                      </w:rPr>
                      <w:t xml:space="preserve"> 3 = 0,401</w:t>
                    </w:r>
                  </w:p>
                </w:txbxContent>
              </v:textbox>
            </v:rect>
            <v:rect id="_x0000_s1043" style="position:absolute;left:5441;top:6800;width:1495;height:395" stroked="f">
              <v:textbox style="mso-next-textbox:#_x0000_s1043">
                <w:txbxContent>
                  <w:p w:rsidR="00047EBE" w:rsidRPr="00C8398F" w:rsidRDefault="00047EBE" w:rsidP="00E53BA3">
                    <w:pPr>
                      <w:jc w:val="center"/>
                      <w:rPr>
                        <w:sz w:val="20"/>
                        <w:szCs w:val="20"/>
                      </w:rPr>
                    </w:pPr>
                    <w:proofErr w:type="gramStart"/>
                    <w:r w:rsidRPr="00C8398F">
                      <w:rPr>
                        <w:b/>
                        <w:sz w:val="20"/>
                        <w:szCs w:val="20"/>
                      </w:rPr>
                      <w:t>β</w:t>
                    </w:r>
                    <w:proofErr w:type="gramEnd"/>
                    <w:r w:rsidRPr="00C8398F">
                      <w:rPr>
                        <w:sz w:val="20"/>
                        <w:szCs w:val="20"/>
                      </w:rPr>
                      <w:t xml:space="preserve"> 7 = 0,229</w:t>
                    </w:r>
                  </w:p>
                </w:txbxContent>
              </v:textbox>
            </v:rect>
            <v:rect id="_x0000_s1044" style="position:absolute;left:4778;top:2906;width:1402;height:395" stroked="f">
              <v:textbox style="mso-next-textbox:#_x0000_s1044">
                <w:txbxContent>
                  <w:p w:rsidR="00047EBE" w:rsidRPr="00C8398F" w:rsidRDefault="00047EBE" w:rsidP="00E53BA3">
                    <w:pPr>
                      <w:jc w:val="center"/>
                      <w:rPr>
                        <w:sz w:val="20"/>
                        <w:szCs w:val="20"/>
                      </w:rPr>
                    </w:pPr>
                    <w:proofErr w:type="gramStart"/>
                    <w:r w:rsidRPr="00C8398F">
                      <w:rPr>
                        <w:b/>
                        <w:sz w:val="20"/>
                        <w:szCs w:val="20"/>
                      </w:rPr>
                      <w:t>β</w:t>
                    </w:r>
                    <w:proofErr w:type="gramEnd"/>
                    <w:r w:rsidRPr="00C8398F">
                      <w:rPr>
                        <w:sz w:val="20"/>
                        <w:szCs w:val="20"/>
                      </w:rPr>
                      <w:t xml:space="preserve"> 5 = 0,463</w:t>
                    </w:r>
                  </w:p>
                </w:txbxContent>
              </v:textbox>
            </v:rect>
            <v:shape id="_x0000_s1045" type="#_x0000_t32" style="position:absolute;left:9209;top:4841;width:1;height:692;flip:y" o:connectortype="straight">
              <v:stroke endarrow="block"/>
            </v:shape>
            <v:rect id="_x0000_s1046" style="position:absolute;left:3990;top:5924;width:788;height:411" stroked="f">
              <v:textbox style="mso-next-textbox:#_x0000_s1046">
                <w:txbxContent>
                  <w:p w:rsidR="00047EBE" w:rsidRPr="00F47FE9" w:rsidRDefault="00047EBE" w:rsidP="00E53BA3"/>
                </w:txbxContent>
              </v:textbox>
            </v:rect>
            <v:shape id="_x0000_s1047" type="#_x0000_t32" style="position:absolute;left:3795;top:4732;width:1442;height:1270" o:connectortype="straight">
              <v:stroke endarrow="block"/>
            </v:shape>
            <v:shape id="_x0000_s1048" type="#_x0000_t32" style="position:absolute;left:6820;top:6172;width:1674;height:1" o:connectortype="straight">
              <v:stroke endarrow="block"/>
            </v:shape>
            <v:rect id="_x0000_s1049" style="position:absolute;left:6936;top:5985;width:1300;height:395" stroked="f">
              <v:textbox style="mso-next-textbox:#_x0000_s1049">
                <w:txbxContent>
                  <w:p w:rsidR="00047EBE" w:rsidRDefault="00047EBE" w:rsidP="00E53BA3">
                    <w:pPr>
                      <w:jc w:val="center"/>
                    </w:pPr>
                    <w:proofErr w:type="gramStart"/>
                    <w:r w:rsidRPr="00C8398F">
                      <w:rPr>
                        <w:b/>
                        <w:sz w:val="20"/>
                        <w:szCs w:val="20"/>
                      </w:rPr>
                      <w:t>β</w:t>
                    </w:r>
                    <w:proofErr w:type="gramEnd"/>
                    <w:r w:rsidRPr="00C8398F">
                      <w:rPr>
                        <w:sz w:val="20"/>
                        <w:szCs w:val="20"/>
                      </w:rPr>
                      <w:t xml:space="preserve"> 9 =</w:t>
                    </w:r>
                    <w:r>
                      <w:t xml:space="preserve"> </w:t>
                    </w:r>
                    <w:r w:rsidRPr="00C8398F">
                      <w:rPr>
                        <w:sz w:val="20"/>
                        <w:szCs w:val="20"/>
                      </w:rPr>
                      <w:t>0,319</w:t>
                    </w:r>
                  </w:p>
                </w:txbxContent>
              </v:textbox>
            </v:rect>
            <v:rect id="_x0000_s1050" style="position:absolute;left:8834;top:4719;width:789;height:394" stroked="f">
              <v:textbox style="mso-next-textbox:#_x0000_s1050">
                <w:txbxContent>
                  <w:p w:rsidR="00047EBE" w:rsidRDefault="00047EBE" w:rsidP="00E53BA3">
                    <w:pPr>
                      <w:jc w:val="center"/>
                    </w:pPr>
                  </w:p>
                </w:txbxContent>
              </v:textbox>
            </v:rect>
            <v:rect id="_x0000_s1051" style="position:absolute;left:5661;top:4744;width:1455;height:394" stroked="f">
              <v:textbox style="mso-next-textbox:#_x0000_s1051">
                <w:txbxContent>
                  <w:p w:rsidR="00047EBE" w:rsidRDefault="00047EBE" w:rsidP="00E53BA3">
                    <w:proofErr w:type="gramStart"/>
                    <w:r w:rsidRPr="00C8398F">
                      <w:rPr>
                        <w:b/>
                        <w:sz w:val="20"/>
                        <w:szCs w:val="20"/>
                      </w:rPr>
                      <w:t>β</w:t>
                    </w:r>
                    <w:proofErr w:type="gramEnd"/>
                    <w:r w:rsidRPr="00C8398F">
                      <w:rPr>
                        <w:sz w:val="20"/>
                        <w:szCs w:val="20"/>
                      </w:rPr>
                      <w:t xml:space="preserve"> 6=-0,</w:t>
                    </w:r>
                    <w:r>
                      <w:rPr>
                        <w:sz w:val="20"/>
                        <w:szCs w:val="20"/>
                      </w:rPr>
                      <w:t>004</w:t>
                    </w:r>
                    <w:r>
                      <w:t xml:space="preserve"> 000000004===0,00,004</w:t>
                    </w:r>
                  </w:p>
                </w:txbxContent>
              </v:textbox>
            </v:rect>
            <v:rect id="_x0000_s1052" style="position:absolute;left:2291;top:1994;width:1682;height:1307">
              <v:textbox style="mso-next-textbox:#_x0000_s1052">
                <w:txbxContent>
                  <w:p w:rsidR="00047EBE" w:rsidRPr="009118DD" w:rsidRDefault="00047EBE" w:rsidP="00E53BA3">
                    <w:pPr>
                      <w:jc w:val="center"/>
                      <w:rPr>
                        <w:b/>
                        <w:sz w:val="20"/>
                        <w:szCs w:val="20"/>
                      </w:rPr>
                    </w:pPr>
                    <w:r w:rsidRPr="009118DD">
                      <w:rPr>
                        <w:b/>
                        <w:sz w:val="20"/>
                        <w:szCs w:val="20"/>
                      </w:rPr>
                      <w:t>Tingkat Pendidikan</w:t>
                    </w:r>
                  </w:p>
                  <w:p w:rsidR="00047EBE" w:rsidRPr="009118DD" w:rsidRDefault="00047EBE" w:rsidP="00E53BA3">
                    <w:pPr>
                      <w:jc w:val="center"/>
                      <w:rPr>
                        <w:b/>
                        <w:sz w:val="20"/>
                        <w:szCs w:val="20"/>
                        <w:vertAlign w:val="subscript"/>
                      </w:rPr>
                    </w:pPr>
                    <w:r w:rsidRPr="009118DD">
                      <w:rPr>
                        <w:b/>
                        <w:sz w:val="20"/>
                        <w:szCs w:val="20"/>
                      </w:rPr>
                      <w:t>(X</w:t>
                    </w:r>
                    <w:r w:rsidRPr="009118DD">
                      <w:rPr>
                        <w:b/>
                        <w:sz w:val="20"/>
                        <w:szCs w:val="20"/>
                        <w:vertAlign w:val="subscript"/>
                      </w:rPr>
                      <w:t>1)</w:t>
                    </w:r>
                  </w:p>
                </w:txbxContent>
              </v:textbox>
            </v:rect>
            <v:shape id="_x0000_s1053" type="#_x0000_t32" style="position:absolute;left:4055;top:2692;width:4439;height:3057" o:connectortype="straight">
              <v:stroke endarrow="block"/>
            </v:shape>
            <v:shape id="_x0000_s1054" type="#_x0000_t32" style="position:absolute;left:3973;top:2687;width:1688;height:3062" o:connectortype="straight">
              <v:stroke endarrow="block"/>
            </v:shape>
            <v:rect id="_x0000_s1055" style="position:absolute;left:2229;top:8557;width:1633;height:1103">
              <v:textbox style="mso-next-textbox:#_x0000_s1055">
                <w:txbxContent>
                  <w:p w:rsidR="00047EBE" w:rsidRDefault="00047EBE" w:rsidP="00E53BA3">
                    <w:pPr>
                      <w:jc w:val="center"/>
                      <w:rPr>
                        <w:b/>
                        <w:sz w:val="20"/>
                        <w:szCs w:val="20"/>
                      </w:rPr>
                    </w:pPr>
                    <w:r>
                      <w:rPr>
                        <w:b/>
                        <w:sz w:val="20"/>
                        <w:szCs w:val="20"/>
                      </w:rPr>
                      <w:t xml:space="preserve">Umur </w:t>
                    </w:r>
                  </w:p>
                  <w:p w:rsidR="00047EBE" w:rsidRPr="009118DD" w:rsidRDefault="00047EBE" w:rsidP="00E53BA3">
                    <w:pPr>
                      <w:jc w:val="center"/>
                      <w:rPr>
                        <w:b/>
                        <w:sz w:val="20"/>
                        <w:szCs w:val="20"/>
                      </w:rPr>
                    </w:pPr>
                    <w:r w:rsidRPr="009118DD">
                      <w:rPr>
                        <w:b/>
                        <w:sz w:val="20"/>
                        <w:szCs w:val="20"/>
                      </w:rPr>
                      <w:t xml:space="preserve"> (X</w:t>
                    </w:r>
                    <w:r>
                      <w:rPr>
                        <w:b/>
                        <w:sz w:val="20"/>
                        <w:szCs w:val="20"/>
                        <w:vertAlign w:val="subscript"/>
                      </w:rPr>
                      <w:t>4</w:t>
                    </w:r>
                    <w:r w:rsidRPr="009118DD">
                      <w:rPr>
                        <w:b/>
                        <w:sz w:val="20"/>
                        <w:szCs w:val="20"/>
                      </w:rPr>
                      <w:t>)</w:t>
                    </w:r>
                  </w:p>
                </w:txbxContent>
              </v:textbox>
            </v:rect>
            <v:shape id="_x0000_s1056" type="#_x0000_t32" style="position:absolute;left:3862;top:6592;width:4632;height:2665;flip:y" o:connectortype="straight">
              <v:stroke endarrow="block"/>
            </v:shape>
            <v:rect id="_x0000_s1057" style="position:absolute;left:5794;top:7672;width:1479;height:396" stroked="f">
              <v:textbox style="mso-next-textbox:#_x0000_s1057">
                <w:txbxContent>
                  <w:p w:rsidR="00047EBE" w:rsidRPr="00C8398F" w:rsidRDefault="00047EBE" w:rsidP="00E53BA3">
                    <w:pPr>
                      <w:jc w:val="center"/>
                      <w:rPr>
                        <w:sz w:val="20"/>
                        <w:szCs w:val="20"/>
                      </w:rPr>
                    </w:pPr>
                    <w:proofErr w:type="gramStart"/>
                    <w:r w:rsidRPr="00C8398F">
                      <w:rPr>
                        <w:b/>
                        <w:sz w:val="20"/>
                        <w:szCs w:val="20"/>
                      </w:rPr>
                      <w:t>β</w:t>
                    </w:r>
                    <w:proofErr w:type="gramEnd"/>
                    <w:r w:rsidRPr="00C8398F">
                      <w:rPr>
                        <w:sz w:val="20"/>
                        <w:szCs w:val="20"/>
                      </w:rPr>
                      <w:t xml:space="preserve"> 8 = 0,341</w:t>
                    </w:r>
                  </w:p>
                </w:txbxContent>
              </v:textbox>
            </v:rect>
            <v:shape id="_x0000_s1058" type="#_x0000_t32" style="position:absolute;left:3862;top:6592;width:1485;height:2395;flip:y" o:connectortype="straight">
              <v:stroke endarrow="block"/>
            </v:shape>
            <v:rect id="_x0000_s1059" style="position:absolute;left:3211;top:7972;width:1347;height:395" stroked="f">
              <v:textbox style="mso-next-textbox:#_x0000_s1059">
                <w:txbxContent>
                  <w:p w:rsidR="00047EBE" w:rsidRPr="00C8398F" w:rsidRDefault="00047EBE" w:rsidP="00E53BA3">
                    <w:pPr>
                      <w:jc w:val="center"/>
                      <w:rPr>
                        <w:b/>
                        <w:sz w:val="20"/>
                        <w:szCs w:val="20"/>
                      </w:rPr>
                    </w:pPr>
                    <w:proofErr w:type="gramStart"/>
                    <w:r w:rsidRPr="00C8398F">
                      <w:rPr>
                        <w:b/>
                        <w:sz w:val="20"/>
                        <w:szCs w:val="20"/>
                      </w:rPr>
                      <w:t>β</w:t>
                    </w:r>
                    <w:proofErr w:type="gramEnd"/>
                    <w:r w:rsidRPr="00C8398F">
                      <w:rPr>
                        <w:b/>
                        <w:sz w:val="20"/>
                        <w:szCs w:val="20"/>
                      </w:rPr>
                      <w:t xml:space="preserve"> 4 = 0,263</w:t>
                    </w:r>
                  </w:p>
                </w:txbxContent>
              </v:textbox>
            </v:rect>
            <v:shape id="_x0000_s1060" type="#_x0000_t32" style="position:absolute;left:4778;top:6094;width:459;height:0;flip:x" o:connectortype="straight">
              <v:stroke endarrow="block"/>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1" type="#_x0000_t85" style="position:absolute;left:2103;top:2513;width:188;height:2206"/>
            <v:shape id="_x0000_s1062" type="#_x0000_t85" style="position:absolute;left:2041;top:4732;width:188;height:2207"/>
            <v:shape id="_x0000_s1063" type="#_x0000_t85" style="position:absolute;left:2041;top:6939;width:188;height:2206"/>
          </v:group>
        </w:pict>
      </w:r>
    </w:p>
    <w:p w:rsidR="00B67530" w:rsidRDefault="00B67530" w:rsidP="00E53BA3">
      <w:pPr>
        <w:autoSpaceDE w:val="0"/>
        <w:autoSpaceDN w:val="0"/>
        <w:adjustRightInd w:val="0"/>
        <w:ind w:firstLine="720"/>
        <w:jc w:val="both"/>
        <w:rPr>
          <w:color w:val="000000"/>
          <w:lang w:val="fi-FI"/>
        </w:rPr>
      </w:pPr>
    </w:p>
    <w:p w:rsidR="00E53BA3" w:rsidRDefault="00E53BA3" w:rsidP="00E53BA3"/>
    <w:p w:rsidR="00E53BA3" w:rsidRDefault="00E53BA3" w:rsidP="00E53BA3"/>
    <w:p w:rsidR="00E53BA3" w:rsidRDefault="00E53BA3" w:rsidP="00E53BA3"/>
    <w:p w:rsidR="00E53BA3" w:rsidRDefault="00E53BA3" w:rsidP="00E53BA3"/>
    <w:p w:rsidR="00E53BA3" w:rsidRDefault="00E53BA3" w:rsidP="00E53BA3"/>
    <w:p w:rsidR="00E53BA3" w:rsidRDefault="00E53BA3" w:rsidP="00E53BA3"/>
    <w:p w:rsidR="00E53BA3" w:rsidRDefault="00E53BA3" w:rsidP="00E53BA3"/>
    <w:p w:rsidR="00E53BA3" w:rsidRDefault="00E53BA3" w:rsidP="00E53BA3"/>
    <w:p w:rsidR="00E53BA3" w:rsidRDefault="00E468E8" w:rsidP="00E53BA3">
      <w:r>
        <w:rPr>
          <w:noProof/>
        </w:rPr>
        <w:pict>
          <v:oval id="_x0000_s1097" style="position:absolute;margin-left:350.85pt;margin-top:3.4pt;width:33pt;height:23.95pt;z-index:251671552">
            <v:textbox>
              <w:txbxContent>
                <w:p w:rsidR="00047EBE" w:rsidRDefault="00047EBE" w:rsidP="00E53BA3">
                  <w:r>
                    <w:t>e</w:t>
                  </w:r>
                  <w:r w:rsidRPr="00F47FE9">
                    <w:rPr>
                      <w:vertAlign w:val="subscript"/>
                    </w:rPr>
                    <w:t>1</w:t>
                  </w:r>
                </w:p>
              </w:txbxContent>
            </v:textbox>
          </v:oval>
        </w:pict>
      </w:r>
    </w:p>
    <w:p w:rsidR="00E53BA3" w:rsidRDefault="00E53BA3" w:rsidP="00E53BA3"/>
    <w:p w:rsidR="00E53BA3" w:rsidRDefault="00E53BA3" w:rsidP="00E53BA3"/>
    <w:p w:rsidR="00E53BA3" w:rsidRDefault="00E53BA3" w:rsidP="00E53BA3"/>
    <w:p w:rsidR="00E53BA3" w:rsidRDefault="00E468E8" w:rsidP="00E53BA3">
      <w:r>
        <w:rPr>
          <w:noProof/>
        </w:rPr>
        <w:pict>
          <v:oval id="_x0000_s1096" style="position:absolute;margin-left:99.25pt;margin-top:5.2pt;width:37.45pt;height:26.05pt;z-index:251670528">
            <v:textbox>
              <w:txbxContent>
                <w:p w:rsidR="00047EBE" w:rsidRPr="00F47FE9" w:rsidRDefault="00047EBE" w:rsidP="00E53BA3">
                  <w:pPr>
                    <w:rPr>
                      <w:vertAlign w:val="subscript"/>
                    </w:rPr>
                  </w:pPr>
                  <w:r>
                    <w:t>e</w:t>
                  </w:r>
                  <w:r w:rsidRPr="00F47FE9">
                    <w:rPr>
                      <w:vertAlign w:val="subscript"/>
                    </w:rPr>
                    <w:t>2</w:t>
                  </w:r>
                </w:p>
              </w:txbxContent>
            </v:textbox>
          </v:oval>
        </w:pict>
      </w:r>
    </w:p>
    <w:p w:rsidR="00E53BA3" w:rsidRDefault="00E468E8" w:rsidP="00E53BA3">
      <w:r>
        <w:rPr>
          <w:noProof/>
        </w:rPr>
        <w:pict>
          <v:shape id="_x0000_s1098" type="#_x0000_t32" style="position:absolute;margin-left:366.5pt;margin-top:6.3pt;width:0;height:0;z-index:251672576" o:connectortype="straight">
            <v:stroke endarrow="block"/>
          </v:shape>
        </w:pict>
      </w:r>
    </w:p>
    <w:p w:rsidR="00E53BA3" w:rsidRDefault="00E53BA3" w:rsidP="00E53BA3"/>
    <w:p w:rsidR="00E53BA3" w:rsidRDefault="00E53BA3" w:rsidP="00E53BA3"/>
    <w:p w:rsidR="00E53BA3" w:rsidRDefault="00E53BA3" w:rsidP="00E53BA3"/>
    <w:p w:rsidR="00E53BA3" w:rsidRDefault="00E53BA3" w:rsidP="00E53BA3"/>
    <w:p w:rsidR="00E53BA3" w:rsidRDefault="00E53BA3" w:rsidP="00E53BA3"/>
    <w:p w:rsidR="00E53BA3" w:rsidRDefault="00E53BA3" w:rsidP="00E53BA3"/>
    <w:p w:rsidR="00E53BA3" w:rsidRDefault="00E53BA3" w:rsidP="00E53BA3"/>
    <w:p w:rsidR="00E53BA3" w:rsidRDefault="00E53BA3" w:rsidP="00E53BA3"/>
    <w:p w:rsidR="00E53BA3" w:rsidRDefault="00E53BA3" w:rsidP="00E53BA3"/>
    <w:p w:rsidR="00E53BA3" w:rsidRDefault="00E53BA3" w:rsidP="00E53BA3"/>
    <w:p w:rsidR="00E53BA3" w:rsidRDefault="00E53BA3" w:rsidP="00E53BA3"/>
    <w:p w:rsidR="00E53BA3" w:rsidRDefault="00E53BA3" w:rsidP="00E53BA3"/>
    <w:p w:rsidR="00E53BA3" w:rsidRDefault="00E53BA3" w:rsidP="00E53BA3">
      <w:pPr>
        <w:autoSpaceDE w:val="0"/>
        <w:autoSpaceDN w:val="0"/>
        <w:adjustRightInd w:val="0"/>
        <w:ind w:firstLine="720"/>
        <w:jc w:val="both"/>
        <w:rPr>
          <w:bCs/>
          <w:color w:val="000000"/>
        </w:rPr>
      </w:pPr>
      <w:r>
        <w:rPr>
          <w:bCs/>
          <w:color w:val="000000"/>
        </w:rPr>
        <w:t>Berdasarkan Gambar 5.1</w:t>
      </w:r>
      <w:r w:rsidRPr="00120FAA">
        <w:rPr>
          <w:bCs/>
          <w:color w:val="000000"/>
        </w:rPr>
        <w:t xml:space="preserve"> dapat dijelaskan bahwa</w:t>
      </w:r>
      <w:r>
        <w:rPr>
          <w:b/>
          <w:bCs/>
          <w:color w:val="000000"/>
        </w:rPr>
        <w:t xml:space="preserve"> </w:t>
      </w:r>
      <w:r w:rsidRPr="00120FAA">
        <w:rPr>
          <w:bCs/>
          <w:color w:val="000000"/>
        </w:rPr>
        <w:t>hubungan</w:t>
      </w:r>
      <w:r>
        <w:rPr>
          <w:b/>
          <w:bCs/>
          <w:color w:val="000000"/>
        </w:rPr>
        <w:t xml:space="preserve"> </w:t>
      </w:r>
      <w:r w:rsidRPr="00120FAA">
        <w:rPr>
          <w:bCs/>
          <w:color w:val="000000"/>
        </w:rPr>
        <w:t xml:space="preserve">antara </w:t>
      </w:r>
      <w:r>
        <w:rPr>
          <w:bCs/>
          <w:color w:val="000000"/>
        </w:rPr>
        <w:t xml:space="preserve">pengalaman kerja </w:t>
      </w:r>
      <w:r w:rsidRPr="00120FAA">
        <w:rPr>
          <w:bCs/>
          <w:color w:val="000000"/>
        </w:rPr>
        <w:t xml:space="preserve">dengan </w:t>
      </w:r>
      <w:r>
        <w:rPr>
          <w:bCs/>
          <w:color w:val="000000"/>
        </w:rPr>
        <w:t xml:space="preserve">pendapatan perempuan </w:t>
      </w:r>
      <w:proofErr w:type="gramStart"/>
      <w:r>
        <w:rPr>
          <w:bCs/>
          <w:color w:val="000000"/>
        </w:rPr>
        <w:t>migran  adalah</w:t>
      </w:r>
      <w:proofErr w:type="gramEnd"/>
      <w:r>
        <w:rPr>
          <w:bCs/>
          <w:color w:val="000000"/>
        </w:rPr>
        <w:t xml:space="preserve"> negative dan juga memberikan informasi bahwa hubungan antarvariabel semuanya positif.</w:t>
      </w:r>
    </w:p>
    <w:p w:rsidR="00E53BA3" w:rsidRDefault="00E53BA3" w:rsidP="00E53BA3">
      <w:pPr>
        <w:pStyle w:val="BodyText"/>
        <w:numPr>
          <w:ilvl w:val="0"/>
          <w:numId w:val="38"/>
        </w:numPr>
        <w:spacing w:line="240" w:lineRule="auto"/>
        <w:rPr>
          <w:b/>
          <w:lang w:val="id-ID"/>
        </w:rPr>
      </w:pPr>
      <w:bookmarkStart w:id="0" w:name="OLE_LINK3"/>
      <w:bookmarkStart w:id="1" w:name="OLE_LINK4"/>
      <w:r w:rsidRPr="00BA4C88">
        <w:rPr>
          <w:b/>
        </w:rPr>
        <w:t xml:space="preserve">Pengaruh Langsung, Tidak Langsung, dan </w:t>
      </w:r>
      <w:r>
        <w:rPr>
          <w:b/>
        </w:rPr>
        <w:t xml:space="preserve">Pengaruh </w:t>
      </w:r>
      <w:r w:rsidRPr="00BA4C88">
        <w:rPr>
          <w:b/>
        </w:rPr>
        <w:t xml:space="preserve">Total  Variabel </w:t>
      </w:r>
      <w:bookmarkEnd w:id="0"/>
      <w:bookmarkEnd w:id="1"/>
      <w:r>
        <w:rPr>
          <w:b/>
        </w:rPr>
        <w:t>Tingkat Pendidikan, Pengalaman Kerja, Jumlah Tanggungan Keluarga, Umur, Jumlah Jam Kerja dan Pendapatan pekerja perempuan migran pada industri kerajinan tedung Bali</w:t>
      </w:r>
    </w:p>
    <w:p w:rsidR="00E53BA3" w:rsidRPr="0024062A" w:rsidRDefault="00E53BA3" w:rsidP="00E53BA3">
      <w:pPr>
        <w:tabs>
          <w:tab w:val="left" w:pos="709"/>
        </w:tabs>
        <w:autoSpaceDE w:val="0"/>
        <w:autoSpaceDN w:val="0"/>
        <w:adjustRightInd w:val="0"/>
        <w:jc w:val="both"/>
      </w:pPr>
      <w:r w:rsidRPr="00BA4C88">
        <w:rPr>
          <w:color w:val="000000"/>
        </w:rPr>
        <w:tab/>
      </w:r>
      <w:r>
        <w:tab/>
      </w:r>
      <w:proofErr w:type="gramStart"/>
      <w:r w:rsidRPr="0024062A">
        <w:t>Pengujian dengan analisis path juga menunjukkan besaran dari pengaruh total, pengaruh langsung dan pengaruh tidak langsung dari satu variabel terhadap variabel lainnya yang diuraikan sebagai berikut.</w:t>
      </w:r>
      <w:proofErr w:type="gramEnd"/>
    </w:p>
    <w:p w:rsidR="00E53BA3" w:rsidRDefault="00E53BA3" w:rsidP="00E53BA3">
      <w:pPr>
        <w:numPr>
          <w:ilvl w:val="1"/>
          <w:numId w:val="40"/>
        </w:numPr>
        <w:tabs>
          <w:tab w:val="left" w:pos="360"/>
        </w:tabs>
        <w:autoSpaceDE w:val="0"/>
        <w:autoSpaceDN w:val="0"/>
        <w:adjustRightInd w:val="0"/>
        <w:ind w:left="360"/>
        <w:jc w:val="both"/>
      </w:pPr>
      <w:r w:rsidRPr="0024062A">
        <w:t xml:space="preserve">Pengaruh langsung </w:t>
      </w:r>
      <w:r>
        <w:rPr>
          <w:bCs/>
        </w:rPr>
        <w:t>tingakat pendidikan  terhadap jam kerja</w:t>
      </w:r>
      <w:r w:rsidRPr="0024062A">
        <w:t xml:space="preserve"> = ρ</w:t>
      </w:r>
      <w:r>
        <w:rPr>
          <w:vertAlign w:val="subscript"/>
        </w:rPr>
        <w:t>1</w:t>
      </w:r>
      <w:r>
        <w:t xml:space="preserve"> = -0,107</w:t>
      </w:r>
    </w:p>
    <w:p w:rsidR="00E53BA3" w:rsidRDefault="00E53BA3" w:rsidP="00E53BA3">
      <w:pPr>
        <w:numPr>
          <w:ilvl w:val="1"/>
          <w:numId w:val="40"/>
        </w:numPr>
        <w:tabs>
          <w:tab w:val="left" w:pos="360"/>
        </w:tabs>
        <w:autoSpaceDE w:val="0"/>
        <w:autoSpaceDN w:val="0"/>
        <w:adjustRightInd w:val="0"/>
        <w:ind w:left="360"/>
        <w:jc w:val="both"/>
      </w:pPr>
      <w:r w:rsidRPr="0024062A">
        <w:t xml:space="preserve">Pengaruh langsung </w:t>
      </w:r>
      <w:r>
        <w:rPr>
          <w:bCs/>
        </w:rPr>
        <w:t>pengalaman kerja terhadap jam kerja</w:t>
      </w:r>
      <w:r w:rsidRPr="0024062A">
        <w:t xml:space="preserve"> = ρ</w:t>
      </w:r>
      <w:r>
        <w:rPr>
          <w:vertAlign w:val="subscript"/>
        </w:rPr>
        <w:t>2</w:t>
      </w:r>
      <w:r>
        <w:t xml:space="preserve"> = 0,304</w:t>
      </w:r>
    </w:p>
    <w:p w:rsidR="00E53BA3" w:rsidRDefault="00E53BA3" w:rsidP="00E53BA3">
      <w:pPr>
        <w:numPr>
          <w:ilvl w:val="1"/>
          <w:numId w:val="40"/>
        </w:numPr>
        <w:tabs>
          <w:tab w:val="left" w:pos="360"/>
        </w:tabs>
        <w:autoSpaceDE w:val="0"/>
        <w:autoSpaceDN w:val="0"/>
        <w:adjustRightInd w:val="0"/>
        <w:ind w:left="360"/>
        <w:jc w:val="both"/>
      </w:pPr>
      <w:r>
        <w:t xml:space="preserve">Pengaruh langsung </w:t>
      </w:r>
      <w:r>
        <w:rPr>
          <w:bCs/>
        </w:rPr>
        <w:t xml:space="preserve">jumlah tanggungan keluarga terhadap jam kerja = </w:t>
      </w:r>
      <w:r w:rsidRPr="0024062A">
        <w:t>ρ</w:t>
      </w:r>
      <w:r>
        <w:rPr>
          <w:vertAlign w:val="subscript"/>
        </w:rPr>
        <w:t>3</w:t>
      </w:r>
      <w:r>
        <w:t xml:space="preserve"> = 0,401.</w:t>
      </w:r>
    </w:p>
    <w:p w:rsidR="00E53BA3" w:rsidRDefault="00E53BA3" w:rsidP="00E53BA3">
      <w:pPr>
        <w:numPr>
          <w:ilvl w:val="1"/>
          <w:numId w:val="40"/>
        </w:numPr>
        <w:tabs>
          <w:tab w:val="left" w:pos="360"/>
        </w:tabs>
        <w:autoSpaceDE w:val="0"/>
        <w:autoSpaceDN w:val="0"/>
        <w:adjustRightInd w:val="0"/>
        <w:ind w:left="360"/>
        <w:jc w:val="both"/>
      </w:pPr>
      <w:r w:rsidRPr="0024062A">
        <w:t xml:space="preserve">Pengaruh langsung </w:t>
      </w:r>
      <w:r>
        <w:rPr>
          <w:bCs/>
        </w:rPr>
        <w:t xml:space="preserve">umur terhadap jam kerja = </w:t>
      </w:r>
      <w:r w:rsidRPr="0024062A">
        <w:t>ρ</w:t>
      </w:r>
      <w:r>
        <w:rPr>
          <w:vertAlign w:val="subscript"/>
        </w:rPr>
        <w:t>4</w:t>
      </w:r>
      <w:r>
        <w:t xml:space="preserve"> = 0,263.</w:t>
      </w:r>
    </w:p>
    <w:p w:rsidR="00E53BA3" w:rsidRDefault="00E53BA3" w:rsidP="00E53BA3">
      <w:pPr>
        <w:numPr>
          <w:ilvl w:val="1"/>
          <w:numId w:val="40"/>
        </w:numPr>
        <w:tabs>
          <w:tab w:val="left" w:pos="360"/>
        </w:tabs>
        <w:autoSpaceDE w:val="0"/>
        <w:autoSpaceDN w:val="0"/>
        <w:adjustRightInd w:val="0"/>
        <w:ind w:left="360"/>
        <w:jc w:val="both"/>
      </w:pPr>
      <w:r>
        <w:t>Pengaruh langsung jam kerja terhadap pendapatan pekerja migran perempuan</w:t>
      </w:r>
      <w:r>
        <w:rPr>
          <w:bCs/>
        </w:rPr>
        <w:t xml:space="preserve">= </w:t>
      </w:r>
      <w:r w:rsidRPr="0024062A">
        <w:t>ρ</w:t>
      </w:r>
      <w:r>
        <w:rPr>
          <w:vertAlign w:val="subscript"/>
        </w:rPr>
        <w:t>9</w:t>
      </w:r>
      <w:r>
        <w:t xml:space="preserve"> = 0,319</w:t>
      </w:r>
    </w:p>
    <w:p w:rsidR="00E53BA3" w:rsidRPr="0024062A" w:rsidRDefault="00E53BA3" w:rsidP="00E53BA3">
      <w:pPr>
        <w:numPr>
          <w:ilvl w:val="1"/>
          <w:numId w:val="40"/>
        </w:numPr>
        <w:tabs>
          <w:tab w:val="left" w:pos="360"/>
        </w:tabs>
        <w:autoSpaceDE w:val="0"/>
        <w:autoSpaceDN w:val="0"/>
        <w:adjustRightInd w:val="0"/>
        <w:ind w:left="360"/>
        <w:jc w:val="both"/>
      </w:pPr>
      <w:r w:rsidRPr="0024062A">
        <w:t xml:space="preserve">Pengaruh tidak langsung </w:t>
      </w:r>
      <w:r>
        <w:rPr>
          <w:bCs/>
        </w:rPr>
        <w:t>tingkat pendidikan terhadap pendapatan pekerja migran perempuan</w:t>
      </w:r>
      <w:r w:rsidRPr="004F1820">
        <w:rPr>
          <w:bCs/>
        </w:rPr>
        <w:t xml:space="preserve"> </w:t>
      </w:r>
      <w:r w:rsidRPr="0024062A">
        <w:t xml:space="preserve">melalui </w:t>
      </w:r>
      <w:r>
        <w:rPr>
          <w:bCs/>
        </w:rPr>
        <w:t>jam kerja</w:t>
      </w:r>
      <w:r w:rsidRPr="0024062A">
        <w:t xml:space="preserve"> = ρ</w:t>
      </w:r>
      <w:r>
        <w:rPr>
          <w:vertAlign w:val="subscript"/>
        </w:rPr>
        <w:t>1</w:t>
      </w:r>
      <w:r w:rsidRPr="0024062A">
        <w:t xml:space="preserve"> x ρ</w:t>
      </w:r>
      <w:r>
        <w:rPr>
          <w:vertAlign w:val="subscript"/>
        </w:rPr>
        <w:t>9</w:t>
      </w:r>
      <w:r>
        <w:t xml:space="preserve"> = (-0,107)</w:t>
      </w:r>
      <w:r w:rsidRPr="0024062A">
        <w:t xml:space="preserve"> x </w:t>
      </w:r>
      <w:r>
        <w:t>0,319 = -0,03413</w:t>
      </w:r>
    </w:p>
    <w:p w:rsidR="00E53BA3" w:rsidRDefault="00E53BA3" w:rsidP="00E53BA3">
      <w:pPr>
        <w:numPr>
          <w:ilvl w:val="1"/>
          <w:numId w:val="40"/>
        </w:numPr>
        <w:tabs>
          <w:tab w:val="left" w:pos="360"/>
        </w:tabs>
        <w:autoSpaceDE w:val="0"/>
        <w:autoSpaceDN w:val="0"/>
        <w:adjustRightInd w:val="0"/>
        <w:ind w:left="360"/>
        <w:jc w:val="both"/>
      </w:pPr>
      <w:r w:rsidRPr="0024062A">
        <w:t xml:space="preserve">Pengaruh tidak langsung </w:t>
      </w:r>
      <w:r>
        <w:rPr>
          <w:bCs/>
        </w:rPr>
        <w:t>pengalaman kerja terhadap pendapatan pekerja migran perempuan</w:t>
      </w:r>
      <w:r w:rsidRPr="004F1820">
        <w:rPr>
          <w:bCs/>
        </w:rPr>
        <w:t xml:space="preserve"> </w:t>
      </w:r>
      <w:r w:rsidRPr="0024062A">
        <w:t xml:space="preserve">melalui </w:t>
      </w:r>
      <w:r>
        <w:rPr>
          <w:bCs/>
        </w:rPr>
        <w:t>jam kerja</w:t>
      </w:r>
      <w:r w:rsidRPr="0024062A">
        <w:t xml:space="preserve"> = ρ</w:t>
      </w:r>
      <w:r>
        <w:rPr>
          <w:vertAlign w:val="subscript"/>
        </w:rPr>
        <w:t>2</w:t>
      </w:r>
      <w:r w:rsidRPr="0024062A">
        <w:t xml:space="preserve"> x ρ</w:t>
      </w:r>
      <w:r>
        <w:rPr>
          <w:vertAlign w:val="subscript"/>
        </w:rPr>
        <w:t>9</w:t>
      </w:r>
      <w:r>
        <w:t xml:space="preserve"> = 0,304 x 0,319 = 0,097.</w:t>
      </w:r>
      <w:r w:rsidRPr="00470FC0">
        <w:t xml:space="preserve"> </w:t>
      </w:r>
    </w:p>
    <w:p w:rsidR="00E53BA3" w:rsidRPr="0024062A" w:rsidRDefault="00E53BA3" w:rsidP="00E53BA3">
      <w:pPr>
        <w:numPr>
          <w:ilvl w:val="1"/>
          <w:numId w:val="40"/>
        </w:numPr>
        <w:tabs>
          <w:tab w:val="left" w:pos="360"/>
        </w:tabs>
        <w:autoSpaceDE w:val="0"/>
        <w:autoSpaceDN w:val="0"/>
        <w:adjustRightInd w:val="0"/>
        <w:ind w:left="360"/>
        <w:jc w:val="both"/>
      </w:pPr>
      <w:r w:rsidRPr="0024062A">
        <w:lastRenderedPageBreak/>
        <w:t xml:space="preserve">Pengaruh tidak langsung </w:t>
      </w:r>
      <w:r>
        <w:rPr>
          <w:bCs/>
        </w:rPr>
        <w:t>jumlah tanggungan keluarga terhadap pendapatan pekerja migran perempuan</w:t>
      </w:r>
      <w:r w:rsidRPr="004F1820">
        <w:rPr>
          <w:bCs/>
        </w:rPr>
        <w:t xml:space="preserve"> </w:t>
      </w:r>
      <w:r w:rsidRPr="0024062A">
        <w:t xml:space="preserve">melalui </w:t>
      </w:r>
      <w:r>
        <w:rPr>
          <w:bCs/>
        </w:rPr>
        <w:t>jam kerja</w:t>
      </w:r>
      <w:r w:rsidRPr="0024062A">
        <w:t xml:space="preserve"> = ρ</w:t>
      </w:r>
      <w:r>
        <w:rPr>
          <w:vertAlign w:val="subscript"/>
        </w:rPr>
        <w:t>3</w:t>
      </w:r>
      <w:r w:rsidRPr="0024062A">
        <w:t xml:space="preserve"> x ρ</w:t>
      </w:r>
      <w:r>
        <w:rPr>
          <w:vertAlign w:val="subscript"/>
        </w:rPr>
        <w:t>9</w:t>
      </w:r>
      <w:r>
        <w:t xml:space="preserve"> = 0,401 x 0,319 = 0,128</w:t>
      </w:r>
    </w:p>
    <w:p w:rsidR="00E53BA3" w:rsidRPr="0024062A" w:rsidRDefault="00E53BA3" w:rsidP="00E53BA3">
      <w:pPr>
        <w:numPr>
          <w:ilvl w:val="1"/>
          <w:numId w:val="40"/>
        </w:numPr>
        <w:tabs>
          <w:tab w:val="left" w:pos="360"/>
        </w:tabs>
        <w:autoSpaceDE w:val="0"/>
        <w:autoSpaceDN w:val="0"/>
        <w:adjustRightInd w:val="0"/>
        <w:ind w:left="360"/>
        <w:jc w:val="both"/>
      </w:pPr>
      <w:r w:rsidRPr="0024062A">
        <w:t xml:space="preserve">Pengaruh tidak langsung </w:t>
      </w:r>
      <w:r>
        <w:rPr>
          <w:bCs/>
        </w:rPr>
        <w:t>umur terhadap pendapatan pekerja migran perempuan</w:t>
      </w:r>
      <w:r w:rsidRPr="004F1820">
        <w:rPr>
          <w:bCs/>
        </w:rPr>
        <w:t xml:space="preserve"> </w:t>
      </w:r>
      <w:r w:rsidRPr="0024062A">
        <w:t xml:space="preserve">melalui </w:t>
      </w:r>
      <w:r>
        <w:rPr>
          <w:bCs/>
        </w:rPr>
        <w:t>jam kerja</w:t>
      </w:r>
      <w:r w:rsidRPr="0024062A">
        <w:t xml:space="preserve"> = ρ</w:t>
      </w:r>
      <w:r>
        <w:rPr>
          <w:vertAlign w:val="subscript"/>
        </w:rPr>
        <w:t>4</w:t>
      </w:r>
      <w:r w:rsidRPr="0024062A">
        <w:t xml:space="preserve"> x ρ</w:t>
      </w:r>
      <w:r>
        <w:rPr>
          <w:vertAlign w:val="subscript"/>
        </w:rPr>
        <w:t>9</w:t>
      </w:r>
      <w:r>
        <w:t xml:space="preserve"> = 0,263 x 0,319 = 0,084.</w:t>
      </w:r>
    </w:p>
    <w:p w:rsidR="00E53BA3" w:rsidRPr="0024062A" w:rsidRDefault="00A077AB" w:rsidP="00E53BA3">
      <w:pPr>
        <w:numPr>
          <w:ilvl w:val="1"/>
          <w:numId w:val="40"/>
        </w:numPr>
        <w:tabs>
          <w:tab w:val="left" w:pos="360"/>
        </w:tabs>
        <w:autoSpaceDE w:val="0"/>
        <w:autoSpaceDN w:val="0"/>
        <w:adjustRightInd w:val="0"/>
        <w:ind w:left="360"/>
        <w:jc w:val="both"/>
      </w:pPr>
      <w:r>
        <w:t xml:space="preserve">Pengaruh total merupakan </w:t>
      </w:r>
      <w:proofErr w:type="gramStart"/>
      <w:r>
        <w:t>penjumlahan  pengaruh</w:t>
      </w:r>
      <w:proofErr w:type="gramEnd"/>
      <w:r>
        <w:t xml:space="preserve"> langsung dengan</w:t>
      </w:r>
      <w:r w:rsidR="00E53BA3" w:rsidRPr="0024062A">
        <w:t xml:space="preserve"> pengaruh tidak langsung.</w:t>
      </w:r>
    </w:p>
    <w:p w:rsidR="00E53BA3" w:rsidRPr="0024062A" w:rsidRDefault="00A077AB" w:rsidP="00E53BA3">
      <w:pPr>
        <w:numPr>
          <w:ilvl w:val="0"/>
          <w:numId w:val="41"/>
        </w:numPr>
        <w:tabs>
          <w:tab w:val="left" w:pos="360"/>
        </w:tabs>
        <w:autoSpaceDE w:val="0"/>
        <w:autoSpaceDN w:val="0"/>
        <w:adjustRightInd w:val="0"/>
        <w:ind w:left="709"/>
        <w:jc w:val="both"/>
      </w:pPr>
      <w:r>
        <w:t>T</w:t>
      </w:r>
      <w:r w:rsidR="00E53BA3" w:rsidRPr="0024062A">
        <w:t>otal</w:t>
      </w:r>
      <w:r>
        <w:t xml:space="preserve"> pengaruh</w:t>
      </w:r>
      <w:r w:rsidR="00E53BA3" w:rsidRPr="0024062A">
        <w:t xml:space="preserve"> </w:t>
      </w:r>
      <w:r w:rsidR="00E53BA3">
        <w:rPr>
          <w:bCs/>
        </w:rPr>
        <w:t>tingkat pendidikan terhadap pendapatan pekerja migran perempuan</w:t>
      </w:r>
      <w:r w:rsidR="00E53BA3" w:rsidRPr="004F1820">
        <w:rPr>
          <w:bCs/>
        </w:rPr>
        <w:t xml:space="preserve"> </w:t>
      </w:r>
      <w:r w:rsidR="00E53BA3" w:rsidRPr="0024062A">
        <w:t xml:space="preserve">melalui </w:t>
      </w:r>
      <w:r w:rsidR="00E53BA3">
        <w:rPr>
          <w:bCs/>
        </w:rPr>
        <w:t>jam kerja</w:t>
      </w:r>
      <w:r w:rsidR="00E53BA3" w:rsidRPr="0024062A">
        <w:t xml:space="preserve"> = ρ</w:t>
      </w:r>
      <w:r w:rsidR="00E53BA3">
        <w:rPr>
          <w:vertAlign w:val="subscript"/>
        </w:rPr>
        <w:t>5</w:t>
      </w:r>
      <w:r w:rsidR="00E53BA3" w:rsidRPr="0024062A">
        <w:t>+ (ρ</w:t>
      </w:r>
      <w:r w:rsidR="00E53BA3">
        <w:rPr>
          <w:vertAlign w:val="subscript"/>
        </w:rPr>
        <w:t>1</w:t>
      </w:r>
      <w:r w:rsidR="00E53BA3" w:rsidRPr="0024062A">
        <w:t xml:space="preserve"> x ρ</w:t>
      </w:r>
      <w:r w:rsidR="00E53BA3">
        <w:rPr>
          <w:vertAlign w:val="subscript"/>
        </w:rPr>
        <w:t>9</w:t>
      </w:r>
      <w:r w:rsidR="00E53BA3">
        <w:t>) = 0,463</w:t>
      </w:r>
      <w:r w:rsidR="00E53BA3" w:rsidRPr="0024062A">
        <w:t xml:space="preserve">+ </w:t>
      </w:r>
      <w:r w:rsidR="00E53BA3">
        <w:t>(-0,034) = 0,429</w:t>
      </w:r>
    </w:p>
    <w:p w:rsidR="00E53BA3" w:rsidRDefault="00E53BA3" w:rsidP="00E53BA3">
      <w:pPr>
        <w:numPr>
          <w:ilvl w:val="0"/>
          <w:numId w:val="41"/>
        </w:numPr>
        <w:tabs>
          <w:tab w:val="left" w:pos="360"/>
        </w:tabs>
        <w:autoSpaceDE w:val="0"/>
        <w:autoSpaceDN w:val="0"/>
        <w:adjustRightInd w:val="0"/>
        <w:ind w:left="709"/>
        <w:jc w:val="both"/>
      </w:pPr>
      <w:r w:rsidRPr="0024062A">
        <w:t xml:space="preserve">Pengaruh total </w:t>
      </w:r>
      <w:r>
        <w:rPr>
          <w:bCs/>
        </w:rPr>
        <w:t>pengalaman kerja terhadap pendapatan pekerja migran perempuan</w:t>
      </w:r>
      <w:r w:rsidRPr="004F1820">
        <w:rPr>
          <w:bCs/>
        </w:rPr>
        <w:t xml:space="preserve"> </w:t>
      </w:r>
      <w:r w:rsidRPr="0024062A">
        <w:t xml:space="preserve">melalui </w:t>
      </w:r>
      <w:r>
        <w:rPr>
          <w:bCs/>
        </w:rPr>
        <w:t xml:space="preserve">jam </w:t>
      </w:r>
      <w:proofErr w:type="gramStart"/>
      <w:r>
        <w:rPr>
          <w:bCs/>
        </w:rPr>
        <w:t xml:space="preserve">kerja </w:t>
      </w:r>
      <w:r w:rsidRPr="0024062A">
        <w:t xml:space="preserve"> =</w:t>
      </w:r>
      <w:proofErr w:type="gramEnd"/>
      <w:r w:rsidRPr="0024062A">
        <w:t xml:space="preserve"> ρ</w:t>
      </w:r>
      <w:r>
        <w:rPr>
          <w:vertAlign w:val="subscript"/>
        </w:rPr>
        <w:t>6</w:t>
      </w:r>
      <w:r w:rsidRPr="0024062A">
        <w:t>+ (ρ</w:t>
      </w:r>
      <w:r>
        <w:rPr>
          <w:vertAlign w:val="subscript"/>
        </w:rPr>
        <w:t>2</w:t>
      </w:r>
      <w:r w:rsidRPr="0024062A">
        <w:t xml:space="preserve"> x ρ</w:t>
      </w:r>
      <w:r>
        <w:rPr>
          <w:vertAlign w:val="subscript"/>
        </w:rPr>
        <w:t>9</w:t>
      </w:r>
      <w:r>
        <w:t>) = 0,004 + 0,097</w:t>
      </w:r>
      <w:r w:rsidRPr="0024062A">
        <w:t xml:space="preserve"> = </w:t>
      </w:r>
      <w:r>
        <w:t>0,101.</w:t>
      </w:r>
    </w:p>
    <w:p w:rsidR="00E53BA3" w:rsidRDefault="00E53BA3" w:rsidP="00E53BA3">
      <w:pPr>
        <w:numPr>
          <w:ilvl w:val="0"/>
          <w:numId w:val="41"/>
        </w:numPr>
        <w:tabs>
          <w:tab w:val="left" w:pos="360"/>
        </w:tabs>
        <w:autoSpaceDE w:val="0"/>
        <w:autoSpaceDN w:val="0"/>
        <w:adjustRightInd w:val="0"/>
        <w:ind w:left="709"/>
        <w:jc w:val="both"/>
      </w:pPr>
      <w:r w:rsidRPr="0024062A">
        <w:t xml:space="preserve">Pengaruh total </w:t>
      </w:r>
      <w:r>
        <w:rPr>
          <w:bCs/>
        </w:rPr>
        <w:t>jumlah tanggungan keluarga terhadap pendapatan pekerja migran perempuan</w:t>
      </w:r>
      <w:r w:rsidRPr="004F1820">
        <w:rPr>
          <w:bCs/>
        </w:rPr>
        <w:t xml:space="preserve"> </w:t>
      </w:r>
      <w:r w:rsidRPr="0024062A">
        <w:t xml:space="preserve">melalui </w:t>
      </w:r>
      <w:r>
        <w:rPr>
          <w:bCs/>
        </w:rPr>
        <w:t xml:space="preserve">jam kerja </w:t>
      </w:r>
      <w:r>
        <w:t>=</w:t>
      </w:r>
      <w:r w:rsidRPr="0024062A">
        <w:t>ρ</w:t>
      </w:r>
      <w:r>
        <w:rPr>
          <w:vertAlign w:val="subscript"/>
        </w:rPr>
        <w:t>7</w:t>
      </w:r>
      <w:r w:rsidRPr="0024062A">
        <w:t>+ (ρ</w:t>
      </w:r>
      <w:r>
        <w:rPr>
          <w:vertAlign w:val="subscript"/>
        </w:rPr>
        <w:t>3</w:t>
      </w:r>
      <w:r w:rsidRPr="0024062A">
        <w:t xml:space="preserve"> x ρ</w:t>
      </w:r>
      <w:r>
        <w:rPr>
          <w:vertAlign w:val="subscript"/>
        </w:rPr>
        <w:t>9</w:t>
      </w:r>
      <w:r>
        <w:t>) = 0,229+0,128</w:t>
      </w:r>
      <w:r w:rsidRPr="0024062A">
        <w:t xml:space="preserve">= </w:t>
      </w:r>
      <w:r>
        <w:t>0,357.</w:t>
      </w:r>
    </w:p>
    <w:p w:rsidR="00E53BA3" w:rsidRDefault="00E53BA3" w:rsidP="00E53BA3">
      <w:pPr>
        <w:numPr>
          <w:ilvl w:val="0"/>
          <w:numId w:val="41"/>
        </w:numPr>
        <w:tabs>
          <w:tab w:val="left" w:pos="360"/>
        </w:tabs>
        <w:autoSpaceDE w:val="0"/>
        <w:autoSpaceDN w:val="0"/>
        <w:adjustRightInd w:val="0"/>
        <w:ind w:left="709"/>
        <w:jc w:val="both"/>
      </w:pPr>
      <w:r w:rsidRPr="002D7D86">
        <w:t xml:space="preserve"> </w:t>
      </w:r>
      <w:r w:rsidRPr="0024062A">
        <w:t xml:space="preserve">Pengaruh total </w:t>
      </w:r>
      <w:r>
        <w:rPr>
          <w:bCs/>
        </w:rPr>
        <w:t>umur terhadap pendapatan pekerja migran perempuan</w:t>
      </w:r>
      <w:r w:rsidRPr="004F1820">
        <w:rPr>
          <w:bCs/>
        </w:rPr>
        <w:t xml:space="preserve"> </w:t>
      </w:r>
      <w:r w:rsidRPr="0024062A">
        <w:t xml:space="preserve">melalui </w:t>
      </w:r>
      <w:r>
        <w:rPr>
          <w:bCs/>
        </w:rPr>
        <w:t xml:space="preserve">jam </w:t>
      </w:r>
      <w:proofErr w:type="gramStart"/>
      <w:r>
        <w:rPr>
          <w:bCs/>
        </w:rPr>
        <w:t xml:space="preserve">kerja </w:t>
      </w:r>
      <w:r w:rsidRPr="0024062A">
        <w:t xml:space="preserve"> =</w:t>
      </w:r>
      <w:proofErr w:type="gramEnd"/>
      <w:r w:rsidRPr="0024062A">
        <w:t xml:space="preserve"> ρ</w:t>
      </w:r>
      <w:r>
        <w:rPr>
          <w:vertAlign w:val="subscript"/>
        </w:rPr>
        <w:t>8</w:t>
      </w:r>
      <w:r w:rsidRPr="0024062A">
        <w:t>+ (ρ</w:t>
      </w:r>
      <w:r>
        <w:rPr>
          <w:vertAlign w:val="subscript"/>
        </w:rPr>
        <w:t>4</w:t>
      </w:r>
      <w:r w:rsidRPr="0024062A">
        <w:t xml:space="preserve"> x ρ</w:t>
      </w:r>
      <w:r>
        <w:rPr>
          <w:vertAlign w:val="subscript"/>
        </w:rPr>
        <w:t>9</w:t>
      </w:r>
      <w:r>
        <w:t>) = 0,341 + 0,084</w:t>
      </w:r>
      <w:r w:rsidRPr="0024062A">
        <w:t xml:space="preserve"> = </w:t>
      </w:r>
      <w:r>
        <w:t>0,425.</w:t>
      </w:r>
    </w:p>
    <w:p w:rsidR="00E53BA3" w:rsidRPr="0024062A" w:rsidRDefault="00E53BA3" w:rsidP="00E53BA3">
      <w:pPr>
        <w:shd w:val="clear" w:color="auto" w:fill="FFFFFF"/>
        <w:tabs>
          <w:tab w:val="num" w:pos="0"/>
        </w:tabs>
        <w:autoSpaceDE w:val="0"/>
        <w:autoSpaceDN w:val="0"/>
        <w:adjustRightInd w:val="0"/>
        <w:ind w:hanging="1"/>
        <w:jc w:val="both"/>
        <w:rPr>
          <w:iCs/>
        </w:rPr>
      </w:pPr>
      <w:r>
        <w:tab/>
      </w:r>
      <w:r>
        <w:rPr>
          <w:iCs/>
        </w:rPr>
        <w:t>Berdasarkan pengaruh langsung, tidak langsung dan pengaruh total di atas</w:t>
      </w:r>
      <w:r w:rsidR="00A077AB">
        <w:rPr>
          <w:iCs/>
        </w:rPr>
        <w:t xml:space="preserve">, pada </w:t>
      </w:r>
      <w:r w:rsidR="00D7452B">
        <w:rPr>
          <w:iCs/>
        </w:rPr>
        <w:t xml:space="preserve">jalur yang tidak signifikan dibuang, maka dapat diperoleh </w:t>
      </w:r>
      <w:proofErr w:type="gramStart"/>
      <w:r w:rsidR="00D7452B">
        <w:rPr>
          <w:iCs/>
        </w:rPr>
        <w:t>persamaan  yang</w:t>
      </w:r>
      <w:proofErr w:type="gramEnd"/>
      <w:r w:rsidR="00D7452B">
        <w:rPr>
          <w:iCs/>
        </w:rPr>
        <w:t xml:space="preserve"> didukung </w:t>
      </w:r>
      <w:r w:rsidR="004401BF">
        <w:rPr>
          <w:iCs/>
        </w:rPr>
        <w:t>data empirik:</w:t>
      </w:r>
    </w:p>
    <w:p w:rsidR="00E53BA3" w:rsidRPr="0024062A" w:rsidRDefault="00E53BA3" w:rsidP="00E53BA3">
      <w:pPr>
        <w:autoSpaceDE w:val="0"/>
        <w:autoSpaceDN w:val="0"/>
        <w:adjustRightInd w:val="0"/>
        <w:ind w:left="450"/>
        <w:jc w:val="both"/>
      </w:pPr>
      <w:r w:rsidRPr="004F1820">
        <w:t>Y</w:t>
      </w:r>
      <w:r w:rsidRPr="00F473C3">
        <w:rPr>
          <w:vertAlign w:val="subscript"/>
        </w:rPr>
        <w:t>1</w:t>
      </w:r>
      <w:r w:rsidRPr="004F1820">
        <w:t xml:space="preserve"> = β</w:t>
      </w:r>
      <w:r>
        <w:rPr>
          <w:vertAlign w:val="subscript"/>
        </w:rPr>
        <w:t>1</w:t>
      </w:r>
      <w:r w:rsidRPr="004F1820">
        <w:t xml:space="preserve"> X</w:t>
      </w:r>
      <w:r>
        <w:rPr>
          <w:vertAlign w:val="subscript"/>
        </w:rPr>
        <w:t>1</w:t>
      </w:r>
      <w:r w:rsidRPr="004F1820">
        <w:t xml:space="preserve"> + β</w:t>
      </w:r>
      <w:r w:rsidRPr="004F1820">
        <w:rPr>
          <w:vertAlign w:val="subscript"/>
        </w:rPr>
        <w:t>2</w:t>
      </w:r>
      <w:r w:rsidRPr="004F1820">
        <w:t xml:space="preserve"> X</w:t>
      </w:r>
      <w:r w:rsidRPr="004F1820">
        <w:rPr>
          <w:vertAlign w:val="subscript"/>
        </w:rPr>
        <w:t>2</w:t>
      </w:r>
      <w:r w:rsidRPr="004F1820">
        <w:t xml:space="preserve"> </w:t>
      </w:r>
      <w:r>
        <w:t>+</w:t>
      </w:r>
      <w:r w:rsidRPr="00B813BF">
        <w:t xml:space="preserve"> </w:t>
      </w:r>
      <w:r w:rsidRPr="004F1820">
        <w:t>β</w:t>
      </w:r>
      <w:r>
        <w:rPr>
          <w:vertAlign w:val="subscript"/>
        </w:rPr>
        <w:t>3</w:t>
      </w:r>
      <w:r w:rsidRPr="004F1820">
        <w:t xml:space="preserve"> X</w:t>
      </w:r>
      <w:r>
        <w:rPr>
          <w:vertAlign w:val="subscript"/>
        </w:rPr>
        <w:t xml:space="preserve">3 </w:t>
      </w:r>
      <w:r>
        <w:t xml:space="preserve">+ </w:t>
      </w:r>
      <w:r w:rsidRPr="004F1820">
        <w:t>β</w:t>
      </w:r>
      <w:r>
        <w:rPr>
          <w:vertAlign w:val="subscript"/>
        </w:rPr>
        <w:t>4</w:t>
      </w:r>
      <w:r w:rsidRPr="004F1820">
        <w:t xml:space="preserve"> X</w:t>
      </w:r>
      <w:r>
        <w:rPr>
          <w:vertAlign w:val="subscript"/>
        </w:rPr>
        <w:t>4</w:t>
      </w:r>
      <w:r w:rsidRPr="004F1820">
        <w:t xml:space="preserve"> </w:t>
      </w:r>
      <w:r>
        <w:t xml:space="preserve">+ </w:t>
      </w:r>
      <w:r w:rsidRPr="004F1820">
        <w:t>ε</w:t>
      </w:r>
      <w:r w:rsidRPr="004F1820">
        <w:rPr>
          <w:vertAlign w:val="subscript"/>
        </w:rPr>
        <w:t>1</w:t>
      </w:r>
      <w:r>
        <w:t xml:space="preserve">    …..……….………..…….....     (6</w:t>
      </w:r>
      <w:r w:rsidRPr="0024062A">
        <w:t>)</w:t>
      </w:r>
    </w:p>
    <w:p w:rsidR="00E53BA3" w:rsidRPr="0024062A" w:rsidRDefault="00E53BA3" w:rsidP="00E53BA3">
      <w:pPr>
        <w:autoSpaceDE w:val="0"/>
        <w:autoSpaceDN w:val="0"/>
        <w:adjustRightInd w:val="0"/>
        <w:ind w:left="450"/>
        <w:jc w:val="both"/>
      </w:pPr>
      <w:r w:rsidRPr="004F1820">
        <w:t>Y</w:t>
      </w:r>
      <w:r w:rsidRPr="00F473C3">
        <w:rPr>
          <w:vertAlign w:val="subscript"/>
        </w:rPr>
        <w:t>2</w:t>
      </w:r>
      <w:r w:rsidRPr="004F1820">
        <w:t xml:space="preserve"> = β</w:t>
      </w:r>
      <w:r>
        <w:rPr>
          <w:vertAlign w:val="subscript"/>
        </w:rPr>
        <w:t xml:space="preserve">5 </w:t>
      </w:r>
      <w:r w:rsidRPr="004F1820">
        <w:t>X</w:t>
      </w:r>
      <w:r>
        <w:rPr>
          <w:vertAlign w:val="subscript"/>
        </w:rPr>
        <w:t>1</w:t>
      </w:r>
      <w:r w:rsidRPr="004F1820">
        <w:t xml:space="preserve"> + β</w:t>
      </w:r>
      <w:r>
        <w:rPr>
          <w:vertAlign w:val="subscript"/>
        </w:rPr>
        <w:t>6</w:t>
      </w:r>
      <w:r w:rsidRPr="004F1820">
        <w:t xml:space="preserve"> X</w:t>
      </w:r>
      <w:r>
        <w:rPr>
          <w:vertAlign w:val="subscript"/>
        </w:rPr>
        <w:t>2</w:t>
      </w:r>
      <w:r w:rsidRPr="004F1820">
        <w:t xml:space="preserve"> + β</w:t>
      </w:r>
      <w:r>
        <w:rPr>
          <w:vertAlign w:val="subscript"/>
        </w:rPr>
        <w:t xml:space="preserve">7 </w:t>
      </w:r>
      <w:r w:rsidRPr="004F1820">
        <w:t>X</w:t>
      </w:r>
      <w:r>
        <w:rPr>
          <w:vertAlign w:val="subscript"/>
        </w:rPr>
        <w:t>3</w:t>
      </w:r>
      <w:r w:rsidRPr="004F1820">
        <w:t xml:space="preserve"> + β</w:t>
      </w:r>
      <w:r>
        <w:rPr>
          <w:vertAlign w:val="subscript"/>
        </w:rPr>
        <w:t>8</w:t>
      </w:r>
      <w:r w:rsidRPr="004F1820">
        <w:t xml:space="preserve"> X</w:t>
      </w:r>
      <w:r>
        <w:rPr>
          <w:vertAlign w:val="subscript"/>
        </w:rPr>
        <w:t>4</w:t>
      </w:r>
      <w:r w:rsidRPr="004F1820">
        <w:t xml:space="preserve"> </w:t>
      </w:r>
      <w:r>
        <w:t xml:space="preserve">+ </w:t>
      </w:r>
      <w:r w:rsidRPr="004F1820">
        <w:t>β</w:t>
      </w:r>
      <w:r>
        <w:rPr>
          <w:vertAlign w:val="subscript"/>
        </w:rPr>
        <w:t>9</w:t>
      </w:r>
      <w:r w:rsidRPr="004F1820">
        <w:t xml:space="preserve"> Y</w:t>
      </w:r>
      <w:r w:rsidRPr="004F1820">
        <w:rPr>
          <w:vertAlign w:val="subscript"/>
        </w:rPr>
        <w:t>1</w:t>
      </w:r>
      <w:r w:rsidRPr="004F1820">
        <w:t xml:space="preserve"> + ε</w:t>
      </w:r>
      <w:r w:rsidRPr="004F1820">
        <w:rPr>
          <w:vertAlign w:val="subscript"/>
        </w:rPr>
        <w:t>2</w:t>
      </w:r>
      <w:r w:rsidR="00D7452B">
        <w:t xml:space="preserve">     …….…………..........  </w:t>
      </w:r>
      <w:r>
        <w:t>(7</w:t>
      </w:r>
      <w:r w:rsidRPr="0024062A">
        <w:t>)</w:t>
      </w:r>
    </w:p>
    <w:p w:rsidR="00E53BA3" w:rsidRPr="0024062A" w:rsidRDefault="00E53BA3" w:rsidP="00E53BA3">
      <w:pPr>
        <w:autoSpaceDE w:val="0"/>
        <w:autoSpaceDN w:val="0"/>
        <w:adjustRightInd w:val="0"/>
        <w:ind w:left="450"/>
        <w:jc w:val="both"/>
      </w:pPr>
      <w:r w:rsidRPr="004F1820">
        <w:t>Y</w:t>
      </w:r>
      <w:r w:rsidRPr="00F473C3">
        <w:rPr>
          <w:vertAlign w:val="subscript"/>
        </w:rPr>
        <w:t>2</w:t>
      </w:r>
      <w:r w:rsidRPr="004F1820">
        <w:t xml:space="preserve"> = β</w:t>
      </w:r>
      <w:r>
        <w:rPr>
          <w:vertAlign w:val="subscript"/>
        </w:rPr>
        <w:t>9</w:t>
      </w:r>
      <w:r w:rsidRPr="004F1820">
        <w:t xml:space="preserve"> Y</w:t>
      </w:r>
      <w:r w:rsidRPr="004F1820">
        <w:rPr>
          <w:vertAlign w:val="subscript"/>
        </w:rPr>
        <w:t>1</w:t>
      </w:r>
      <w:r w:rsidRPr="004F1820">
        <w:t xml:space="preserve"> + ε</w:t>
      </w:r>
      <w:r>
        <w:rPr>
          <w:vertAlign w:val="subscript"/>
        </w:rPr>
        <w:t>1</w:t>
      </w:r>
      <w:r>
        <w:t xml:space="preserve">     ………………..……..</w:t>
      </w:r>
      <w:r w:rsidRPr="0024062A">
        <w:t>………</w:t>
      </w:r>
      <w:r>
        <w:t>…….…….…...........…     (8</w:t>
      </w:r>
      <w:r w:rsidRPr="0024062A">
        <w:t>)</w:t>
      </w:r>
    </w:p>
    <w:p w:rsidR="00E53BA3" w:rsidRDefault="00E53BA3" w:rsidP="00E53BA3">
      <w:pPr>
        <w:autoSpaceDE w:val="0"/>
        <w:autoSpaceDN w:val="0"/>
        <w:adjustRightInd w:val="0"/>
        <w:ind w:left="450"/>
        <w:jc w:val="both"/>
      </w:pPr>
      <w:r w:rsidRPr="004F1820">
        <w:t>Y</w:t>
      </w:r>
      <w:r w:rsidRPr="00F473C3">
        <w:rPr>
          <w:vertAlign w:val="subscript"/>
        </w:rPr>
        <w:t>1</w:t>
      </w:r>
      <w:r w:rsidRPr="004F1820">
        <w:t xml:space="preserve"> = </w:t>
      </w:r>
      <w:r>
        <w:t>-0,107</w:t>
      </w:r>
      <w:r w:rsidRPr="004F1820">
        <w:t xml:space="preserve"> X</w:t>
      </w:r>
      <w:r>
        <w:rPr>
          <w:vertAlign w:val="subscript"/>
        </w:rPr>
        <w:t>1</w:t>
      </w:r>
      <w:r w:rsidRPr="004F1820">
        <w:t xml:space="preserve"> + </w:t>
      </w:r>
      <w:r>
        <w:t>0,304</w:t>
      </w:r>
      <w:r w:rsidRPr="004F1820">
        <w:t xml:space="preserve"> X</w:t>
      </w:r>
      <w:r w:rsidRPr="004F1820">
        <w:rPr>
          <w:vertAlign w:val="subscript"/>
        </w:rPr>
        <w:t>2</w:t>
      </w:r>
      <w:r w:rsidRPr="004F1820">
        <w:t xml:space="preserve"> </w:t>
      </w:r>
      <w:r>
        <w:t>+</w:t>
      </w:r>
      <w:r w:rsidRPr="00B813BF">
        <w:t xml:space="preserve"> </w:t>
      </w:r>
      <w:r>
        <w:t xml:space="preserve">0,401 </w:t>
      </w:r>
      <w:r w:rsidRPr="004F1820">
        <w:t>X</w:t>
      </w:r>
      <w:r>
        <w:rPr>
          <w:vertAlign w:val="subscript"/>
        </w:rPr>
        <w:t xml:space="preserve">3 </w:t>
      </w:r>
      <w:r>
        <w:t>+ 0,263</w:t>
      </w:r>
      <w:r w:rsidRPr="004F1820">
        <w:t xml:space="preserve"> X</w:t>
      </w:r>
      <w:r>
        <w:rPr>
          <w:vertAlign w:val="subscript"/>
        </w:rPr>
        <w:t>4</w:t>
      </w:r>
      <w:r w:rsidRPr="004F1820">
        <w:t xml:space="preserve"> </w:t>
      </w:r>
    </w:p>
    <w:p w:rsidR="00E53BA3" w:rsidRDefault="00E53BA3" w:rsidP="00E53BA3">
      <w:pPr>
        <w:autoSpaceDE w:val="0"/>
        <w:autoSpaceDN w:val="0"/>
        <w:adjustRightInd w:val="0"/>
        <w:ind w:left="450"/>
        <w:jc w:val="both"/>
      </w:pPr>
      <w:r w:rsidRPr="004F1820">
        <w:t>Y</w:t>
      </w:r>
      <w:r w:rsidRPr="00F473C3">
        <w:rPr>
          <w:vertAlign w:val="subscript"/>
        </w:rPr>
        <w:t>2</w:t>
      </w:r>
      <w:r w:rsidRPr="004F1820">
        <w:t xml:space="preserve"> = </w:t>
      </w:r>
      <w:r>
        <w:t>0,463</w:t>
      </w:r>
      <w:r>
        <w:rPr>
          <w:vertAlign w:val="subscript"/>
        </w:rPr>
        <w:t xml:space="preserve"> </w:t>
      </w:r>
      <w:r w:rsidRPr="004F1820">
        <w:t>X</w:t>
      </w:r>
      <w:r>
        <w:rPr>
          <w:vertAlign w:val="subscript"/>
        </w:rPr>
        <w:t>1</w:t>
      </w:r>
      <w:r w:rsidR="009A09BE">
        <w:t xml:space="preserve"> </w:t>
      </w:r>
      <w:r w:rsidRPr="004F1820">
        <w:t xml:space="preserve">+ </w:t>
      </w:r>
      <w:r>
        <w:t>0,229</w:t>
      </w:r>
      <w:r>
        <w:rPr>
          <w:vertAlign w:val="subscript"/>
        </w:rPr>
        <w:t xml:space="preserve"> </w:t>
      </w:r>
      <w:r w:rsidRPr="004F1820">
        <w:t>X</w:t>
      </w:r>
      <w:r>
        <w:rPr>
          <w:vertAlign w:val="subscript"/>
        </w:rPr>
        <w:t>3</w:t>
      </w:r>
      <w:r>
        <w:t xml:space="preserve"> + 0,341</w:t>
      </w:r>
      <w:r w:rsidRPr="004F1820">
        <w:t xml:space="preserve"> X</w:t>
      </w:r>
      <w:r>
        <w:rPr>
          <w:vertAlign w:val="subscript"/>
        </w:rPr>
        <w:t>4</w:t>
      </w:r>
      <w:r w:rsidRPr="004F1820">
        <w:t xml:space="preserve"> </w:t>
      </w:r>
      <w:r>
        <w:t>+ 0,319</w:t>
      </w:r>
      <w:r w:rsidRPr="004F1820">
        <w:t xml:space="preserve"> Y</w:t>
      </w:r>
      <w:r w:rsidRPr="004F1820">
        <w:rPr>
          <w:vertAlign w:val="subscript"/>
        </w:rPr>
        <w:t>1</w:t>
      </w:r>
      <w:r w:rsidRPr="004F1820">
        <w:t xml:space="preserve"> </w:t>
      </w:r>
    </w:p>
    <w:p w:rsidR="00E53BA3" w:rsidRDefault="00E53BA3" w:rsidP="00E53BA3">
      <w:pPr>
        <w:autoSpaceDE w:val="0"/>
        <w:autoSpaceDN w:val="0"/>
        <w:adjustRightInd w:val="0"/>
        <w:ind w:left="450"/>
        <w:jc w:val="both"/>
        <w:rPr>
          <w:vertAlign w:val="subscript"/>
        </w:rPr>
      </w:pPr>
      <w:r w:rsidRPr="004F1820">
        <w:t>Y</w:t>
      </w:r>
      <w:r w:rsidRPr="00F473C3">
        <w:rPr>
          <w:vertAlign w:val="subscript"/>
        </w:rPr>
        <w:t>2</w:t>
      </w:r>
      <w:r w:rsidRPr="004F1820">
        <w:t xml:space="preserve"> = </w:t>
      </w:r>
      <w:r>
        <w:t>0,603</w:t>
      </w:r>
      <w:r w:rsidRPr="004F1820">
        <w:t>Y</w:t>
      </w:r>
      <w:r w:rsidRPr="004F1820">
        <w:rPr>
          <w:vertAlign w:val="subscript"/>
        </w:rPr>
        <w:t>1</w:t>
      </w:r>
    </w:p>
    <w:p w:rsidR="00E53BA3" w:rsidRDefault="00E468E8" w:rsidP="00E53BA3">
      <w:pPr>
        <w:autoSpaceDE w:val="0"/>
        <w:autoSpaceDN w:val="0"/>
        <w:adjustRightInd w:val="0"/>
        <w:ind w:left="450"/>
        <w:jc w:val="both"/>
        <w:rPr>
          <w:vertAlign w:val="subscript"/>
        </w:rPr>
      </w:pPr>
      <w:r w:rsidRPr="00E468E8">
        <w:rPr>
          <w:noProof/>
        </w:rPr>
        <w:pict>
          <v:group id="_x0000_s1064" style="position:absolute;left:0;text-align:left;margin-left:33.75pt;margin-top:2.15pt;width:398.2pt;height:383.3pt;z-index:251667456" coordorigin="2281,3869" coordsize="7964,7666">
            <v:rect id="_x0000_s1065" style="position:absolute;left:8734;top:7408;width:1511;height:1364" strokeweight="1pt">
              <v:textbox style="mso-next-textbox:#_x0000_s1065">
                <w:txbxContent>
                  <w:p w:rsidR="00047EBE" w:rsidRPr="00AD04B1" w:rsidRDefault="00047EBE" w:rsidP="00E53BA3">
                    <w:pPr>
                      <w:jc w:val="center"/>
                      <w:rPr>
                        <w:b/>
                        <w:sz w:val="20"/>
                        <w:lang w:val="es-ES"/>
                      </w:rPr>
                    </w:pPr>
                    <w:r>
                      <w:rPr>
                        <w:b/>
                        <w:sz w:val="20"/>
                        <w:lang w:val="es-ES"/>
                      </w:rPr>
                      <w:t>Pendapatan pekerja migran perempuan</w:t>
                    </w:r>
                  </w:p>
                  <w:p w:rsidR="00047EBE" w:rsidRPr="00AD04B1" w:rsidRDefault="00047EBE" w:rsidP="00E53BA3">
                    <w:pPr>
                      <w:jc w:val="center"/>
                      <w:rPr>
                        <w:b/>
                        <w:sz w:val="20"/>
                        <w:lang w:val="es-ES"/>
                      </w:rPr>
                    </w:pPr>
                    <w:r w:rsidRPr="00AD04B1">
                      <w:rPr>
                        <w:b/>
                        <w:sz w:val="20"/>
                        <w:lang w:val="es-ES"/>
                      </w:rPr>
                      <w:t>(Y)</w:t>
                    </w:r>
                  </w:p>
                </w:txbxContent>
              </v:textbox>
            </v:rect>
            <v:rect id="_x0000_s1066" style="position:absolute;left:2469;top:8255;width:1566;height:1592" strokeweight="1pt">
              <v:textbox style="mso-next-textbox:#_x0000_s1066">
                <w:txbxContent>
                  <w:p w:rsidR="00047EBE" w:rsidRPr="00AD04B1" w:rsidRDefault="00047EBE" w:rsidP="00E53BA3">
                    <w:pPr>
                      <w:spacing w:before="120"/>
                      <w:jc w:val="center"/>
                      <w:rPr>
                        <w:b/>
                        <w:sz w:val="20"/>
                        <w:lang w:val="es-ES"/>
                      </w:rPr>
                    </w:pPr>
                    <w:r>
                      <w:rPr>
                        <w:b/>
                        <w:sz w:val="20"/>
                        <w:lang w:val="es-ES"/>
                      </w:rPr>
                      <w:t>Jumlah Tanggungan keluarga</w:t>
                    </w:r>
                  </w:p>
                  <w:p w:rsidR="00047EBE" w:rsidRPr="00AD04B1" w:rsidRDefault="00047EBE" w:rsidP="00E53BA3">
                    <w:pPr>
                      <w:jc w:val="center"/>
                      <w:rPr>
                        <w:b/>
                        <w:sz w:val="20"/>
                      </w:rPr>
                    </w:pPr>
                    <w:r w:rsidRPr="00AD04B1">
                      <w:rPr>
                        <w:b/>
                        <w:sz w:val="20"/>
                      </w:rPr>
                      <w:t>(X</w:t>
                    </w:r>
                    <w:r>
                      <w:rPr>
                        <w:b/>
                        <w:sz w:val="20"/>
                        <w:vertAlign w:val="subscript"/>
                      </w:rPr>
                      <w:t>3</w:t>
                    </w:r>
                    <w:r w:rsidRPr="00AD04B1">
                      <w:rPr>
                        <w:b/>
                        <w:sz w:val="20"/>
                      </w:rPr>
                      <w:t>)</w:t>
                    </w:r>
                  </w:p>
                </w:txbxContent>
              </v:textbox>
            </v:rect>
            <v:rect id="_x0000_s1067" style="position:absolute;left:2531;top:6061;width:1504;height:1347" strokeweight="1pt">
              <v:textbox style="mso-next-textbox:#_x0000_s1067">
                <w:txbxContent>
                  <w:p w:rsidR="00047EBE" w:rsidRPr="00AD04B1" w:rsidRDefault="00047EBE" w:rsidP="00E53BA3">
                    <w:pPr>
                      <w:jc w:val="center"/>
                      <w:rPr>
                        <w:b/>
                        <w:sz w:val="20"/>
                      </w:rPr>
                    </w:pPr>
                    <w:r>
                      <w:rPr>
                        <w:b/>
                        <w:sz w:val="20"/>
                      </w:rPr>
                      <w:t>Pengalaman kerja</w:t>
                    </w:r>
                  </w:p>
                  <w:p w:rsidR="00047EBE" w:rsidRPr="004041C6" w:rsidRDefault="00047EBE" w:rsidP="00E53BA3">
                    <w:pPr>
                      <w:jc w:val="center"/>
                      <w:rPr>
                        <w:b/>
                      </w:rPr>
                    </w:pPr>
                    <w:r>
                      <w:rPr>
                        <w:b/>
                      </w:rPr>
                      <w:t>(X</w:t>
                    </w:r>
                    <w:r>
                      <w:rPr>
                        <w:b/>
                        <w:vertAlign w:val="subscript"/>
                      </w:rPr>
                      <w:t>2</w:t>
                    </w:r>
                    <w:r>
                      <w:rPr>
                        <w:b/>
                      </w:rPr>
                      <w:t>)</w:t>
                    </w:r>
                  </w:p>
                </w:txbxContent>
              </v:textbox>
            </v:rect>
            <v:shape id="_x0000_s1068" type="#_x0000_t32" style="position:absolute;left:4102;top:8128;width:1375;height:1032;flip:y" o:connectortype="straight">
              <v:stroke endarrow="block"/>
            </v:shape>
            <v:rect id="_x0000_s1069" style="position:absolute;left:5477;top:7539;width:1492;height:928" strokeweight="1pt">
              <v:textbox style="mso-next-textbox:#_x0000_s1069">
                <w:txbxContent>
                  <w:p w:rsidR="00047EBE" w:rsidRPr="00AD04B1" w:rsidRDefault="00047EBE" w:rsidP="00E53BA3">
                    <w:pPr>
                      <w:jc w:val="center"/>
                      <w:rPr>
                        <w:b/>
                        <w:sz w:val="20"/>
                      </w:rPr>
                    </w:pPr>
                    <w:r>
                      <w:rPr>
                        <w:b/>
                        <w:sz w:val="20"/>
                      </w:rPr>
                      <w:t>Jumlah Jam kerja</w:t>
                    </w:r>
                  </w:p>
                  <w:p w:rsidR="00047EBE" w:rsidRPr="00AD04B1" w:rsidRDefault="00047EBE" w:rsidP="00E53BA3">
                    <w:pPr>
                      <w:jc w:val="center"/>
                      <w:rPr>
                        <w:b/>
                        <w:sz w:val="20"/>
                        <w:lang w:val="es-ES"/>
                      </w:rPr>
                    </w:pPr>
                    <w:r>
                      <w:rPr>
                        <w:b/>
                        <w:sz w:val="20"/>
                        <w:lang w:val="es-ES"/>
                      </w:rPr>
                      <w:t>(X</w:t>
                    </w:r>
                    <w:r>
                      <w:rPr>
                        <w:b/>
                        <w:sz w:val="20"/>
                        <w:vertAlign w:val="subscript"/>
                        <w:lang w:val="es-ES"/>
                      </w:rPr>
                      <w:t>5</w:t>
                    </w:r>
                    <w:r w:rsidRPr="00AD04B1">
                      <w:rPr>
                        <w:b/>
                        <w:sz w:val="20"/>
                        <w:lang w:val="es-ES"/>
                      </w:rPr>
                      <w:t>)</w:t>
                    </w:r>
                  </w:p>
                </w:txbxContent>
              </v:textbox>
            </v:rect>
            <v:shape id="_x0000_s1070" type="#_x0000_t32" style="position:absolute;left:4035;top:8255;width:4699;height:1140;flip:y" o:connectortype="straight">
              <v:stroke endarrow="block"/>
            </v:shape>
            <v:rect id="_x0000_s1071" style="position:absolute;left:3583;top:5464;width:1306;height:396" stroked="f">
              <v:textbox style="mso-next-textbox:#_x0000_s1071">
                <w:txbxContent>
                  <w:p w:rsidR="00047EBE" w:rsidRPr="007E434D" w:rsidRDefault="00047EBE" w:rsidP="00E53BA3">
                    <w:pPr>
                      <w:jc w:val="center"/>
                      <w:rPr>
                        <w:b/>
                        <w:sz w:val="20"/>
                        <w:szCs w:val="20"/>
                      </w:rPr>
                    </w:pPr>
                    <w:r w:rsidRPr="007E434D">
                      <w:rPr>
                        <w:b/>
                        <w:sz w:val="20"/>
                        <w:szCs w:val="20"/>
                      </w:rPr>
                      <w:t>β1=-0,107</w:t>
                    </w:r>
                  </w:p>
                </w:txbxContent>
              </v:textbox>
            </v:rect>
            <v:rect id="_x0000_s1072" style="position:absolute;left:3510;top:7168;width:1425;height:566" stroked="f">
              <v:textbox style="mso-next-textbox:#_x0000_s1072">
                <w:txbxContent>
                  <w:p w:rsidR="00047EBE" w:rsidRPr="00DF0A1D" w:rsidRDefault="00047EBE" w:rsidP="00E53BA3">
                    <w:pPr>
                      <w:jc w:val="center"/>
                      <w:rPr>
                        <w:b/>
                        <w:sz w:val="20"/>
                        <w:szCs w:val="20"/>
                      </w:rPr>
                    </w:pPr>
                    <w:proofErr w:type="gramStart"/>
                    <w:r w:rsidRPr="00DF0A1D">
                      <w:rPr>
                        <w:b/>
                        <w:sz w:val="20"/>
                        <w:szCs w:val="20"/>
                      </w:rPr>
                      <w:t>β</w:t>
                    </w:r>
                    <w:proofErr w:type="gramEnd"/>
                    <w:r w:rsidRPr="00DF0A1D">
                      <w:rPr>
                        <w:b/>
                        <w:sz w:val="20"/>
                        <w:szCs w:val="20"/>
                      </w:rPr>
                      <w:t xml:space="preserve"> 2 = 0,304</w:t>
                    </w:r>
                  </w:p>
                </w:txbxContent>
              </v:textbox>
            </v:rect>
            <v:rect id="_x0000_s1073" style="position:absolute;left:4102;top:8377;width:1392;height:395" stroked="f">
              <v:textbox style="mso-next-textbox:#_x0000_s1073">
                <w:txbxContent>
                  <w:p w:rsidR="00047EBE" w:rsidRPr="00DF0A1D" w:rsidRDefault="00047EBE" w:rsidP="00E53BA3">
                    <w:pPr>
                      <w:jc w:val="center"/>
                      <w:rPr>
                        <w:b/>
                        <w:sz w:val="20"/>
                        <w:szCs w:val="20"/>
                      </w:rPr>
                    </w:pPr>
                    <w:proofErr w:type="gramStart"/>
                    <w:r w:rsidRPr="00DF0A1D">
                      <w:rPr>
                        <w:b/>
                        <w:sz w:val="20"/>
                        <w:szCs w:val="20"/>
                      </w:rPr>
                      <w:t>β</w:t>
                    </w:r>
                    <w:proofErr w:type="gramEnd"/>
                    <w:r w:rsidRPr="00DF0A1D">
                      <w:rPr>
                        <w:b/>
                        <w:sz w:val="20"/>
                        <w:szCs w:val="20"/>
                      </w:rPr>
                      <w:t xml:space="preserve"> 3 = 0,401</w:t>
                    </w:r>
                  </w:p>
                </w:txbxContent>
              </v:textbox>
            </v:rect>
            <v:rect id="_x0000_s1074" style="position:absolute;left:5681;top:8675;width:1495;height:395" stroked="f">
              <v:textbox>
                <w:txbxContent>
                  <w:p w:rsidR="00047EBE" w:rsidRPr="00DF0A1D" w:rsidRDefault="00047EBE" w:rsidP="00E53BA3">
                    <w:pPr>
                      <w:jc w:val="center"/>
                      <w:rPr>
                        <w:sz w:val="20"/>
                        <w:szCs w:val="20"/>
                      </w:rPr>
                    </w:pPr>
                    <w:proofErr w:type="gramStart"/>
                    <w:r w:rsidRPr="00DF0A1D">
                      <w:rPr>
                        <w:b/>
                        <w:sz w:val="20"/>
                        <w:szCs w:val="20"/>
                      </w:rPr>
                      <w:t>β</w:t>
                    </w:r>
                    <w:proofErr w:type="gramEnd"/>
                    <w:r w:rsidRPr="00DF0A1D">
                      <w:rPr>
                        <w:sz w:val="20"/>
                        <w:szCs w:val="20"/>
                      </w:rPr>
                      <w:t xml:space="preserve"> 7 = 0,229</w:t>
                    </w:r>
                  </w:p>
                </w:txbxContent>
              </v:textbox>
            </v:rect>
            <v:rect id="_x0000_s1075" style="position:absolute;left:5018;top:4781;width:1402;height:395" stroked="f">
              <v:textbox style="mso-next-textbox:#_x0000_s1075">
                <w:txbxContent>
                  <w:p w:rsidR="00047EBE" w:rsidRPr="007E434D" w:rsidRDefault="00047EBE" w:rsidP="00E53BA3">
                    <w:pPr>
                      <w:jc w:val="center"/>
                      <w:rPr>
                        <w:sz w:val="20"/>
                        <w:szCs w:val="20"/>
                      </w:rPr>
                    </w:pPr>
                    <w:proofErr w:type="gramStart"/>
                    <w:r w:rsidRPr="007E434D">
                      <w:rPr>
                        <w:b/>
                        <w:sz w:val="20"/>
                        <w:szCs w:val="20"/>
                      </w:rPr>
                      <w:t>β</w:t>
                    </w:r>
                    <w:proofErr w:type="gramEnd"/>
                    <w:r w:rsidRPr="007E434D">
                      <w:rPr>
                        <w:sz w:val="20"/>
                        <w:szCs w:val="20"/>
                      </w:rPr>
                      <w:t xml:space="preserve"> 5 = 0,463</w:t>
                    </w:r>
                  </w:p>
                </w:txbxContent>
              </v:textbox>
            </v:rect>
            <v:shape id="_x0000_s1076" type="#_x0000_t32" style="position:absolute;left:9449;top:6716;width:1;height:692;flip:y" o:connectortype="straight">
              <v:stroke endarrow="block"/>
            </v:shape>
            <v:rect id="_x0000_s1077" style="position:absolute;left:4230;top:7799;width:788;height:411" stroked="f">
              <v:textbox style="mso-next-textbox:#_x0000_s1077">
                <w:txbxContent>
                  <w:p w:rsidR="00047EBE" w:rsidRDefault="00047EBE" w:rsidP="00E53BA3">
                    <w:pPr>
                      <w:jc w:val="center"/>
                    </w:pPr>
                    <w:r>
                      <w:rPr>
                        <w:rFonts w:cs="Calibri"/>
                      </w:rPr>
                      <w:t>e1</w:t>
                    </w:r>
                  </w:p>
                </w:txbxContent>
              </v:textbox>
            </v:rect>
            <v:shape id="_x0000_s1078" type="#_x0000_t32" style="position:absolute;left:4035;top:6607;width:1442;height:1270" o:connectortype="straight">
              <v:stroke endarrow="block"/>
            </v:shape>
            <v:shape id="_x0000_s1079" type="#_x0000_t32" style="position:absolute;left:7060;top:8047;width:1674;height:1" o:connectortype="straight">
              <v:stroke endarrow="block"/>
            </v:shape>
            <v:rect id="_x0000_s1080" style="position:absolute;left:7176;top:7860;width:1300;height:395" stroked="f">
              <v:textbox>
                <w:txbxContent>
                  <w:p w:rsidR="00047EBE" w:rsidRDefault="00047EBE" w:rsidP="00E53BA3">
                    <w:proofErr w:type="gramStart"/>
                    <w:r w:rsidRPr="00DF0A1D">
                      <w:rPr>
                        <w:b/>
                        <w:sz w:val="20"/>
                        <w:szCs w:val="20"/>
                      </w:rPr>
                      <w:t>β</w:t>
                    </w:r>
                    <w:proofErr w:type="gramEnd"/>
                    <w:r w:rsidRPr="00DF0A1D">
                      <w:rPr>
                        <w:sz w:val="20"/>
                        <w:szCs w:val="20"/>
                      </w:rPr>
                      <w:t xml:space="preserve"> 9 =</w:t>
                    </w:r>
                    <w:r>
                      <w:rPr>
                        <w:sz w:val="20"/>
                        <w:szCs w:val="20"/>
                      </w:rPr>
                      <w:t xml:space="preserve"> 0,319</w:t>
                    </w:r>
                    <w:r>
                      <w:t xml:space="preserve"> 000,319</w:t>
                    </w:r>
                  </w:p>
                </w:txbxContent>
              </v:textbox>
            </v:rect>
            <v:rect id="_x0000_s1081" style="position:absolute;left:9074;top:6594;width:789;height:394" stroked="f">
              <v:textbox style="mso-next-textbox:#_x0000_s1081">
                <w:txbxContent>
                  <w:p w:rsidR="00047EBE" w:rsidRDefault="00047EBE" w:rsidP="00E53BA3">
                    <w:pPr>
                      <w:jc w:val="center"/>
                    </w:pPr>
                    <w:r>
                      <w:rPr>
                        <w:rFonts w:cs="Calibri"/>
                      </w:rPr>
                      <w:t>e2</w:t>
                    </w:r>
                  </w:p>
                </w:txbxContent>
              </v:textbox>
            </v:rect>
            <v:rect id="_x0000_s1082" style="position:absolute;left:2531;top:3869;width:1682;height:1307">
              <v:textbox>
                <w:txbxContent>
                  <w:p w:rsidR="00047EBE" w:rsidRPr="009118DD" w:rsidRDefault="00047EBE" w:rsidP="00E53BA3">
                    <w:pPr>
                      <w:jc w:val="center"/>
                      <w:rPr>
                        <w:b/>
                        <w:sz w:val="20"/>
                        <w:szCs w:val="20"/>
                      </w:rPr>
                    </w:pPr>
                    <w:r w:rsidRPr="009118DD">
                      <w:rPr>
                        <w:b/>
                        <w:sz w:val="20"/>
                        <w:szCs w:val="20"/>
                      </w:rPr>
                      <w:t>Tingkat Pendidikan</w:t>
                    </w:r>
                  </w:p>
                  <w:p w:rsidR="00047EBE" w:rsidRPr="009118DD" w:rsidRDefault="00047EBE" w:rsidP="00E53BA3">
                    <w:pPr>
                      <w:jc w:val="center"/>
                      <w:rPr>
                        <w:b/>
                        <w:sz w:val="20"/>
                        <w:szCs w:val="20"/>
                        <w:vertAlign w:val="subscript"/>
                      </w:rPr>
                    </w:pPr>
                    <w:r w:rsidRPr="009118DD">
                      <w:rPr>
                        <w:b/>
                        <w:sz w:val="20"/>
                        <w:szCs w:val="20"/>
                      </w:rPr>
                      <w:t>(X</w:t>
                    </w:r>
                    <w:r w:rsidRPr="009118DD">
                      <w:rPr>
                        <w:b/>
                        <w:sz w:val="20"/>
                        <w:szCs w:val="20"/>
                        <w:vertAlign w:val="subscript"/>
                      </w:rPr>
                      <w:t>1)</w:t>
                    </w:r>
                  </w:p>
                </w:txbxContent>
              </v:textbox>
            </v:rect>
            <v:shape id="_x0000_s1083" type="#_x0000_t32" style="position:absolute;left:4295;top:4567;width:4439;height:3057" o:connectortype="straight">
              <v:stroke endarrow="block"/>
            </v:shape>
            <v:shape id="_x0000_s1084" type="#_x0000_t32" style="position:absolute;left:4213;top:4562;width:1688;height:3062" o:connectortype="straight">
              <v:stroke endarrow="block"/>
            </v:shape>
            <v:rect id="_x0000_s1085" style="position:absolute;left:2469;top:10432;width:1633;height:1103">
              <v:textbox>
                <w:txbxContent>
                  <w:p w:rsidR="00047EBE" w:rsidRDefault="00047EBE" w:rsidP="00E53BA3">
                    <w:pPr>
                      <w:jc w:val="center"/>
                      <w:rPr>
                        <w:b/>
                        <w:sz w:val="20"/>
                        <w:szCs w:val="20"/>
                      </w:rPr>
                    </w:pPr>
                    <w:r>
                      <w:rPr>
                        <w:b/>
                        <w:sz w:val="20"/>
                        <w:szCs w:val="20"/>
                      </w:rPr>
                      <w:t xml:space="preserve">Umur </w:t>
                    </w:r>
                  </w:p>
                  <w:p w:rsidR="00047EBE" w:rsidRPr="009118DD" w:rsidRDefault="00047EBE" w:rsidP="00E53BA3">
                    <w:pPr>
                      <w:jc w:val="center"/>
                      <w:rPr>
                        <w:b/>
                        <w:sz w:val="20"/>
                        <w:szCs w:val="20"/>
                      </w:rPr>
                    </w:pPr>
                    <w:r w:rsidRPr="009118DD">
                      <w:rPr>
                        <w:b/>
                        <w:sz w:val="20"/>
                        <w:szCs w:val="20"/>
                      </w:rPr>
                      <w:t xml:space="preserve"> (X</w:t>
                    </w:r>
                    <w:r>
                      <w:rPr>
                        <w:b/>
                        <w:sz w:val="20"/>
                        <w:szCs w:val="20"/>
                        <w:vertAlign w:val="subscript"/>
                      </w:rPr>
                      <w:t>4</w:t>
                    </w:r>
                    <w:r w:rsidRPr="009118DD">
                      <w:rPr>
                        <w:b/>
                        <w:sz w:val="20"/>
                        <w:szCs w:val="20"/>
                      </w:rPr>
                      <w:t>)</w:t>
                    </w:r>
                  </w:p>
                </w:txbxContent>
              </v:textbox>
            </v:rect>
            <v:shape id="_x0000_s1086" type="#_x0000_t32" style="position:absolute;left:4102;top:8467;width:4632;height:2665;flip:y" o:connectortype="straight">
              <v:stroke endarrow="block"/>
            </v:shape>
            <v:rect id="_x0000_s1087" style="position:absolute;left:6034;top:9547;width:1479;height:396" stroked="f">
              <v:textbox>
                <w:txbxContent>
                  <w:p w:rsidR="00047EBE" w:rsidRPr="00DF0A1D" w:rsidRDefault="00047EBE" w:rsidP="00E53BA3">
                    <w:pPr>
                      <w:jc w:val="center"/>
                      <w:rPr>
                        <w:sz w:val="20"/>
                        <w:szCs w:val="20"/>
                      </w:rPr>
                    </w:pPr>
                    <w:proofErr w:type="gramStart"/>
                    <w:r w:rsidRPr="00DF0A1D">
                      <w:rPr>
                        <w:b/>
                        <w:sz w:val="20"/>
                        <w:szCs w:val="20"/>
                      </w:rPr>
                      <w:t>β</w:t>
                    </w:r>
                    <w:proofErr w:type="gramEnd"/>
                    <w:r w:rsidRPr="00DF0A1D">
                      <w:rPr>
                        <w:sz w:val="20"/>
                        <w:szCs w:val="20"/>
                      </w:rPr>
                      <w:t xml:space="preserve"> 8 = 0,341</w:t>
                    </w:r>
                  </w:p>
                </w:txbxContent>
              </v:textbox>
            </v:rect>
            <v:shape id="_x0000_s1088" type="#_x0000_t32" style="position:absolute;left:4102;top:8467;width:1485;height:2395;flip:y" o:connectortype="straight">
              <v:stroke endarrow="block"/>
            </v:shape>
            <v:rect id="_x0000_s1089" style="position:absolute;left:3451;top:9847;width:1347;height:395" stroked="f">
              <v:textbox>
                <w:txbxContent>
                  <w:p w:rsidR="00047EBE" w:rsidRPr="00631D1A" w:rsidRDefault="00047EBE" w:rsidP="00E53BA3">
                    <w:pPr>
                      <w:jc w:val="center"/>
                      <w:rPr>
                        <w:b/>
                        <w:color w:val="FF0000"/>
                      </w:rPr>
                    </w:pPr>
                    <w:proofErr w:type="gramStart"/>
                    <w:r w:rsidRPr="00DF0A1D">
                      <w:rPr>
                        <w:b/>
                        <w:sz w:val="20"/>
                        <w:szCs w:val="20"/>
                      </w:rPr>
                      <w:t>β</w:t>
                    </w:r>
                    <w:proofErr w:type="gramEnd"/>
                    <w:r w:rsidRPr="00DF0A1D">
                      <w:rPr>
                        <w:b/>
                        <w:sz w:val="20"/>
                        <w:szCs w:val="20"/>
                      </w:rPr>
                      <w:t xml:space="preserve"> 4 =</w:t>
                    </w:r>
                    <w:r w:rsidRPr="00631D1A">
                      <w:rPr>
                        <w:b/>
                        <w:color w:val="FF0000"/>
                      </w:rPr>
                      <w:t xml:space="preserve"> </w:t>
                    </w:r>
                    <w:r w:rsidRPr="00DF0A1D">
                      <w:rPr>
                        <w:b/>
                        <w:sz w:val="20"/>
                        <w:szCs w:val="20"/>
                      </w:rPr>
                      <w:t>0,263</w:t>
                    </w:r>
                  </w:p>
                </w:txbxContent>
              </v:textbox>
            </v:rect>
            <v:shape id="_x0000_s1090" type="#_x0000_t32" style="position:absolute;left:5018;top:7969;width:459;height:0;flip:x" o:connectortype="straight">
              <v:stroke endarrow="block"/>
            </v:shape>
            <v:shape id="_x0000_s1091" type="#_x0000_t85" style="position:absolute;left:2343;top:4388;width:188;height:2206"/>
            <v:shape id="_x0000_s1092" type="#_x0000_t85" style="position:absolute;left:2281;top:6607;width:188;height:2207"/>
            <v:shape id="_x0000_s1093" type="#_x0000_t85" style="position:absolute;left:2281;top:8814;width:188;height:2206"/>
          </v:group>
        </w:pict>
      </w:r>
    </w:p>
    <w:p w:rsidR="00E53BA3" w:rsidRDefault="00E53BA3" w:rsidP="00E53BA3">
      <w:pPr>
        <w:autoSpaceDE w:val="0"/>
        <w:autoSpaceDN w:val="0"/>
        <w:adjustRightInd w:val="0"/>
        <w:ind w:left="450"/>
        <w:jc w:val="both"/>
        <w:rPr>
          <w:vertAlign w:val="subscript"/>
        </w:rPr>
      </w:pPr>
    </w:p>
    <w:p w:rsidR="00E53BA3" w:rsidRDefault="00E53BA3" w:rsidP="00E53BA3">
      <w:pPr>
        <w:autoSpaceDE w:val="0"/>
        <w:autoSpaceDN w:val="0"/>
        <w:adjustRightInd w:val="0"/>
        <w:ind w:left="450"/>
        <w:jc w:val="both"/>
        <w:rPr>
          <w:vertAlign w:val="subscript"/>
        </w:rPr>
      </w:pPr>
    </w:p>
    <w:p w:rsidR="00E53BA3" w:rsidRDefault="00E53BA3" w:rsidP="00E53BA3">
      <w:pPr>
        <w:autoSpaceDE w:val="0"/>
        <w:autoSpaceDN w:val="0"/>
        <w:adjustRightInd w:val="0"/>
        <w:ind w:left="450"/>
        <w:jc w:val="both"/>
        <w:rPr>
          <w:vertAlign w:val="subscript"/>
        </w:rPr>
      </w:pPr>
    </w:p>
    <w:p w:rsidR="00E53BA3" w:rsidRDefault="00E53BA3" w:rsidP="00E53BA3">
      <w:pPr>
        <w:autoSpaceDE w:val="0"/>
        <w:autoSpaceDN w:val="0"/>
        <w:adjustRightInd w:val="0"/>
        <w:ind w:left="450"/>
        <w:jc w:val="both"/>
        <w:rPr>
          <w:vertAlign w:val="subscript"/>
        </w:rPr>
      </w:pPr>
    </w:p>
    <w:p w:rsidR="00E53BA3" w:rsidRDefault="00E53BA3" w:rsidP="00E53BA3">
      <w:pPr>
        <w:autoSpaceDE w:val="0"/>
        <w:autoSpaceDN w:val="0"/>
        <w:adjustRightInd w:val="0"/>
        <w:ind w:left="450"/>
        <w:jc w:val="both"/>
      </w:pPr>
    </w:p>
    <w:p w:rsidR="00E53BA3" w:rsidRDefault="00E53BA3" w:rsidP="00E53BA3"/>
    <w:p w:rsidR="00E53BA3" w:rsidRDefault="00E53BA3" w:rsidP="00E53BA3"/>
    <w:p w:rsidR="00E53BA3" w:rsidRDefault="00E53BA3" w:rsidP="00E53BA3"/>
    <w:p w:rsidR="00E53BA3" w:rsidRDefault="00E53BA3" w:rsidP="00E53BA3"/>
    <w:p w:rsidR="00E53BA3" w:rsidRDefault="00E53BA3" w:rsidP="00E53BA3"/>
    <w:p w:rsidR="00E53BA3" w:rsidRDefault="00E53BA3" w:rsidP="00E53BA3"/>
    <w:p w:rsidR="00E53BA3" w:rsidRPr="004B41F9" w:rsidRDefault="00E53BA3" w:rsidP="00E53BA3"/>
    <w:p w:rsidR="00E53BA3" w:rsidRPr="004B41F9" w:rsidRDefault="00E53BA3" w:rsidP="00E53BA3"/>
    <w:p w:rsidR="00E53BA3" w:rsidRPr="004B41F9" w:rsidRDefault="00E53BA3" w:rsidP="00E53BA3"/>
    <w:p w:rsidR="00E53BA3" w:rsidRPr="004B41F9" w:rsidRDefault="00E53BA3" w:rsidP="00E53BA3"/>
    <w:p w:rsidR="00E53BA3" w:rsidRPr="004B41F9" w:rsidRDefault="00E53BA3" w:rsidP="00E53BA3"/>
    <w:p w:rsidR="00E53BA3" w:rsidRPr="004B41F9" w:rsidRDefault="00E53BA3" w:rsidP="00E53BA3"/>
    <w:p w:rsidR="00E53BA3" w:rsidRDefault="00E53BA3" w:rsidP="00E53BA3"/>
    <w:p w:rsidR="00E53BA3" w:rsidRDefault="00E53BA3" w:rsidP="00E53BA3">
      <w:pPr>
        <w:tabs>
          <w:tab w:val="left" w:pos="360"/>
          <w:tab w:val="left" w:pos="450"/>
        </w:tabs>
        <w:autoSpaceDE w:val="0"/>
        <w:autoSpaceDN w:val="0"/>
        <w:adjustRightInd w:val="0"/>
        <w:jc w:val="center"/>
        <w:rPr>
          <w:b/>
        </w:rPr>
      </w:pPr>
    </w:p>
    <w:p w:rsidR="00B67530" w:rsidRDefault="00E53BA3" w:rsidP="00E53BA3">
      <w:pPr>
        <w:tabs>
          <w:tab w:val="left" w:pos="709"/>
        </w:tabs>
        <w:autoSpaceDE w:val="0"/>
        <w:autoSpaceDN w:val="0"/>
        <w:adjustRightInd w:val="0"/>
        <w:jc w:val="both"/>
        <w:rPr>
          <w:iCs/>
        </w:rPr>
      </w:pPr>
      <w:r>
        <w:rPr>
          <w:iCs/>
        </w:rPr>
        <w:tab/>
      </w:r>
    </w:p>
    <w:p w:rsidR="00B67530" w:rsidRDefault="00B67530" w:rsidP="00E53BA3">
      <w:pPr>
        <w:tabs>
          <w:tab w:val="left" w:pos="709"/>
        </w:tabs>
        <w:autoSpaceDE w:val="0"/>
        <w:autoSpaceDN w:val="0"/>
        <w:adjustRightInd w:val="0"/>
        <w:jc w:val="both"/>
        <w:rPr>
          <w:iCs/>
        </w:rPr>
      </w:pPr>
    </w:p>
    <w:p w:rsidR="00B67530" w:rsidRDefault="00B67530" w:rsidP="00E53BA3">
      <w:pPr>
        <w:tabs>
          <w:tab w:val="left" w:pos="709"/>
        </w:tabs>
        <w:autoSpaceDE w:val="0"/>
        <w:autoSpaceDN w:val="0"/>
        <w:adjustRightInd w:val="0"/>
        <w:jc w:val="both"/>
        <w:rPr>
          <w:iCs/>
        </w:rPr>
      </w:pPr>
    </w:p>
    <w:p w:rsidR="004401BF" w:rsidRDefault="00E53BA3" w:rsidP="00E53BA3">
      <w:pPr>
        <w:tabs>
          <w:tab w:val="left" w:pos="709"/>
        </w:tabs>
        <w:autoSpaceDE w:val="0"/>
        <w:autoSpaceDN w:val="0"/>
        <w:adjustRightInd w:val="0"/>
        <w:jc w:val="both"/>
        <w:rPr>
          <w:iCs/>
        </w:rPr>
      </w:pPr>
      <w:r>
        <w:rPr>
          <w:iCs/>
        </w:rPr>
        <w:tab/>
      </w:r>
    </w:p>
    <w:p w:rsidR="00E53BA3" w:rsidRPr="0024062A" w:rsidRDefault="00147DE8" w:rsidP="00E53BA3">
      <w:pPr>
        <w:tabs>
          <w:tab w:val="left" w:pos="709"/>
        </w:tabs>
        <w:autoSpaceDE w:val="0"/>
        <w:autoSpaceDN w:val="0"/>
        <w:adjustRightInd w:val="0"/>
        <w:jc w:val="both"/>
      </w:pPr>
      <w:r>
        <w:rPr>
          <w:iCs/>
        </w:rPr>
        <w:lastRenderedPageBreak/>
        <w:t>Dari Gambar di atas</w:t>
      </w:r>
      <w:r w:rsidR="00E53BA3" w:rsidRPr="0024062A">
        <w:rPr>
          <w:iCs/>
        </w:rPr>
        <w:t xml:space="preserve"> telah diperoleh </w:t>
      </w:r>
      <w:r w:rsidR="004401BF">
        <w:t>korelasi</w:t>
      </w:r>
      <w:r w:rsidR="00E53BA3" w:rsidRPr="0024062A">
        <w:t xml:space="preserve"> antar variabel </w:t>
      </w:r>
      <w:r w:rsidR="004401BF">
        <w:t xml:space="preserve">yang menunjukkan adanya korelasi sebab akibat </w:t>
      </w:r>
      <w:r w:rsidR="00E53BA3" w:rsidRPr="0024062A">
        <w:t>signifikan, dengan P &lt; α =</w:t>
      </w:r>
      <w:r w:rsidR="00E53BA3">
        <w:t xml:space="preserve"> 0</w:t>
      </w:r>
      <w:proofErr w:type="gramStart"/>
      <w:r w:rsidR="00E53BA3">
        <w:t>,05</w:t>
      </w:r>
      <w:proofErr w:type="gramEnd"/>
      <w:r w:rsidR="00E53BA3">
        <w:t xml:space="preserve">, sehingga  perlu </w:t>
      </w:r>
      <w:r w:rsidR="00E53BA3" w:rsidRPr="0024062A">
        <w:t xml:space="preserve"> dilakukan </w:t>
      </w:r>
      <w:r w:rsidR="00E53BA3" w:rsidRPr="0024062A">
        <w:rPr>
          <w:i/>
        </w:rPr>
        <w:t>trimming</w:t>
      </w:r>
      <w:r w:rsidR="00E53BA3" w:rsidRPr="0024062A">
        <w:t>. Hubungan tersebut adalah</w:t>
      </w:r>
      <w:r w:rsidR="00E53BA3">
        <w:t xml:space="preserve"> </w:t>
      </w:r>
      <w:r w:rsidR="00E53BA3">
        <w:rPr>
          <w:iCs/>
        </w:rPr>
        <w:t xml:space="preserve">tingkat pendidikan, pengalaman kerja, jumlah jam kerja dan umur </w:t>
      </w:r>
      <w:r w:rsidR="00E53BA3" w:rsidRPr="0024062A">
        <w:rPr>
          <w:iCs/>
        </w:rPr>
        <w:t xml:space="preserve">berpengaruh </w:t>
      </w:r>
      <w:r w:rsidR="00E53BA3">
        <w:rPr>
          <w:iCs/>
        </w:rPr>
        <w:t>terhadap</w:t>
      </w:r>
      <w:r w:rsidR="00E53BA3" w:rsidRPr="0024062A">
        <w:rPr>
          <w:iCs/>
        </w:rPr>
        <w:t xml:space="preserve"> </w:t>
      </w:r>
      <w:r w:rsidR="00E53BA3">
        <w:rPr>
          <w:iCs/>
        </w:rPr>
        <w:t>jam kerja</w:t>
      </w:r>
      <w:r w:rsidR="00E53BA3" w:rsidRPr="0024062A">
        <w:rPr>
          <w:iCs/>
        </w:rPr>
        <w:t xml:space="preserve"> bersifat langsung (</w:t>
      </w:r>
      <w:r w:rsidR="00E53BA3" w:rsidRPr="0024062A">
        <w:rPr>
          <w:i/>
          <w:iCs/>
        </w:rPr>
        <w:t>direct</w:t>
      </w:r>
      <w:r w:rsidR="00E53BA3" w:rsidRPr="0024062A">
        <w:rPr>
          <w:iCs/>
        </w:rPr>
        <w:t>) tanpa melalui perantara, dengan koefisien path</w:t>
      </w:r>
      <w:r w:rsidR="00E53BA3">
        <w:rPr>
          <w:iCs/>
        </w:rPr>
        <w:t xml:space="preserve"> pengaruh langsung sebesar -0,107, 0,304, 0,401 dan 0,263</w:t>
      </w:r>
      <w:r w:rsidR="00E53BA3" w:rsidRPr="0024062A">
        <w:rPr>
          <w:iCs/>
        </w:rPr>
        <w:t xml:space="preserve">. </w:t>
      </w:r>
      <w:r w:rsidR="00E53BA3">
        <w:rPr>
          <w:iCs/>
        </w:rPr>
        <w:t xml:space="preserve"> </w:t>
      </w:r>
      <w:proofErr w:type="gramStart"/>
      <w:r w:rsidR="00E53BA3">
        <w:rPr>
          <w:iCs/>
        </w:rPr>
        <w:t xml:space="preserve">Tingkat pendidikan, pengalaman kerja, jumlah tanggungan kerja, umur dan jumlah jam kerja </w:t>
      </w:r>
      <w:r w:rsidR="00E53BA3" w:rsidRPr="0024062A">
        <w:rPr>
          <w:iCs/>
        </w:rPr>
        <w:t xml:space="preserve">berpengaruh </w:t>
      </w:r>
      <w:r w:rsidR="00E53BA3">
        <w:rPr>
          <w:iCs/>
        </w:rPr>
        <w:t>terhadap</w:t>
      </w:r>
      <w:r w:rsidR="00E53BA3" w:rsidRPr="0024062A">
        <w:rPr>
          <w:iCs/>
        </w:rPr>
        <w:t xml:space="preserve"> </w:t>
      </w:r>
      <w:r w:rsidR="00E53BA3">
        <w:rPr>
          <w:iCs/>
        </w:rPr>
        <w:t>pendapatan pekerja migran perempuan</w:t>
      </w:r>
      <w:r w:rsidR="00E53BA3" w:rsidRPr="0024062A">
        <w:rPr>
          <w:iCs/>
        </w:rPr>
        <w:t xml:space="preserve"> bersifat langsung (</w:t>
      </w:r>
      <w:r w:rsidR="00E53BA3" w:rsidRPr="0024062A">
        <w:rPr>
          <w:i/>
          <w:iCs/>
        </w:rPr>
        <w:t>direct</w:t>
      </w:r>
      <w:r w:rsidR="00E53BA3" w:rsidRPr="0024062A">
        <w:rPr>
          <w:iCs/>
        </w:rPr>
        <w:t>) tanpa melalui perantara</w:t>
      </w:r>
      <w:r w:rsidR="00E53BA3">
        <w:rPr>
          <w:iCs/>
        </w:rPr>
        <w:t xml:space="preserve"> maupun tidak langsung</w:t>
      </w:r>
      <w:r w:rsidR="00E53BA3" w:rsidRPr="0024062A">
        <w:rPr>
          <w:iCs/>
        </w:rPr>
        <w:t>, dengan koefisien path</w:t>
      </w:r>
      <w:r w:rsidR="00E53BA3">
        <w:rPr>
          <w:iCs/>
        </w:rPr>
        <w:t xml:space="preserve"> sebesar 0,463; -0,004; 0,229; 0,341 dan 0,319.</w:t>
      </w:r>
      <w:proofErr w:type="gramEnd"/>
      <w:r w:rsidR="00E53BA3">
        <w:rPr>
          <w:iCs/>
        </w:rPr>
        <w:t xml:space="preserve"> Jumlah jam kerja </w:t>
      </w:r>
      <w:r w:rsidR="00E53BA3" w:rsidRPr="0024062A">
        <w:rPr>
          <w:iCs/>
        </w:rPr>
        <w:t xml:space="preserve">berpengaruh ke </w:t>
      </w:r>
      <w:r w:rsidR="00E53BA3">
        <w:rPr>
          <w:iCs/>
        </w:rPr>
        <w:t xml:space="preserve">pendapatan pekerja migran </w:t>
      </w:r>
      <w:proofErr w:type="gramStart"/>
      <w:r w:rsidR="00E53BA3">
        <w:rPr>
          <w:iCs/>
        </w:rPr>
        <w:t xml:space="preserve">perempuan </w:t>
      </w:r>
      <w:r w:rsidR="00E53BA3" w:rsidRPr="0024062A">
        <w:rPr>
          <w:iCs/>
        </w:rPr>
        <w:t xml:space="preserve"> bersifat</w:t>
      </w:r>
      <w:proofErr w:type="gramEnd"/>
      <w:r w:rsidR="00E53BA3" w:rsidRPr="0024062A">
        <w:rPr>
          <w:iCs/>
        </w:rPr>
        <w:t xml:space="preserve"> langsung (</w:t>
      </w:r>
      <w:r w:rsidR="00E53BA3" w:rsidRPr="0024062A">
        <w:rPr>
          <w:i/>
          <w:iCs/>
        </w:rPr>
        <w:t>direct</w:t>
      </w:r>
      <w:r w:rsidR="00E53BA3" w:rsidRPr="0024062A">
        <w:rPr>
          <w:iCs/>
        </w:rPr>
        <w:t>) tanpa melalui perantara, dengan koefisien path</w:t>
      </w:r>
      <w:r w:rsidR="00E53BA3">
        <w:rPr>
          <w:iCs/>
        </w:rPr>
        <w:t xml:space="preserve"> pengaruh langsung sebesar 0,603</w:t>
      </w:r>
      <w:r w:rsidR="00E53BA3" w:rsidRPr="0024062A">
        <w:rPr>
          <w:iCs/>
        </w:rPr>
        <w:t>.</w:t>
      </w:r>
    </w:p>
    <w:p w:rsidR="00E53BA3" w:rsidRPr="0024062A" w:rsidRDefault="00E53BA3" w:rsidP="00E53BA3">
      <w:pPr>
        <w:tabs>
          <w:tab w:val="left" w:pos="567"/>
        </w:tabs>
        <w:rPr>
          <w:b/>
        </w:rPr>
      </w:pPr>
      <w:r>
        <w:rPr>
          <w:b/>
        </w:rPr>
        <w:t>Pembahasan</w:t>
      </w:r>
    </w:p>
    <w:p w:rsidR="00E53BA3" w:rsidRDefault="004401BF" w:rsidP="00E53BA3">
      <w:pPr>
        <w:autoSpaceDE w:val="0"/>
        <w:autoSpaceDN w:val="0"/>
        <w:adjustRightInd w:val="0"/>
        <w:jc w:val="both"/>
      </w:pPr>
      <w:r>
        <w:t xml:space="preserve">       </w:t>
      </w:r>
      <w:r>
        <w:tab/>
        <w:t>U</w:t>
      </w:r>
      <w:r w:rsidR="00E53BA3" w:rsidRPr="0024062A">
        <w:t>ntuk menge</w:t>
      </w:r>
      <w:r w:rsidR="00E53BA3">
        <w:t>tahui pengaruh</w:t>
      </w:r>
      <w:r w:rsidR="00E53BA3" w:rsidRPr="0024062A">
        <w:t xml:space="preserve"> </w:t>
      </w:r>
      <w:r w:rsidR="00E53BA3">
        <w:t>tingkat pendidikan</w:t>
      </w:r>
      <w:r w:rsidR="00E53BA3">
        <w:rPr>
          <w:iCs/>
        </w:rPr>
        <w:t xml:space="preserve">, pengalaman kerja, jumlah tanggungan keluarga, umur dan jumlah jam </w:t>
      </w:r>
      <w:proofErr w:type="gramStart"/>
      <w:r w:rsidR="00E53BA3">
        <w:rPr>
          <w:iCs/>
        </w:rPr>
        <w:t xml:space="preserve">kerja </w:t>
      </w:r>
      <w:r w:rsidR="00E53BA3">
        <w:t xml:space="preserve"> </w:t>
      </w:r>
      <w:r w:rsidR="00E53BA3" w:rsidRPr="0024062A">
        <w:t>terhadap</w:t>
      </w:r>
      <w:proofErr w:type="gramEnd"/>
      <w:r w:rsidR="00E53BA3" w:rsidRPr="0024062A">
        <w:t xml:space="preserve"> </w:t>
      </w:r>
      <w:r w:rsidR="00E53BA3">
        <w:t>pendapatan pekerja migran perempuan</w:t>
      </w:r>
      <w:r w:rsidR="00E53BA3" w:rsidRPr="0024062A">
        <w:t xml:space="preserve">. Model teoritis dibangun melalui tinjauan pustaka dan pengembangan model yang didapat adalah </w:t>
      </w:r>
      <w:r w:rsidR="00E53BA3">
        <w:t>pendapatan pekerja migran perempuan</w:t>
      </w:r>
      <w:r w:rsidR="00E53BA3" w:rsidRPr="0024062A">
        <w:t xml:space="preserve"> dipengaruhi </w:t>
      </w:r>
      <w:r w:rsidR="00E53BA3">
        <w:t>oleh tingkat pendidikan</w:t>
      </w:r>
      <w:r w:rsidR="00E53BA3">
        <w:rPr>
          <w:iCs/>
        </w:rPr>
        <w:t xml:space="preserve">, pengalaman kerja, jumlah tanggungan keluarga, dan  umur melalui jam kerja, </w:t>
      </w:r>
      <w:r w:rsidR="00E53BA3">
        <w:t>tingkat pendidikan</w:t>
      </w:r>
      <w:r w:rsidR="00E53BA3">
        <w:rPr>
          <w:iCs/>
        </w:rPr>
        <w:t xml:space="preserve">, jumlah tanggungan keluarga,  umur dan jam kerja </w:t>
      </w:r>
      <w:r w:rsidR="00E53BA3" w:rsidRPr="0024062A">
        <w:t xml:space="preserve"> akan berpengaruh langsung terhadap </w:t>
      </w:r>
      <w:r w:rsidR="00E53BA3">
        <w:t>pendapatan pekerja migran perempuan</w:t>
      </w:r>
      <w:r w:rsidR="00E53BA3" w:rsidRPr="0024062A">
        <w:t>. Berdasarkan Gambar 5.1, maka diperoleh hasil sebagai berikut.</w:t>
      </w:r>
    </w:p>
    <w:p w:rsidR="00E53BA3" w:rsidRPr="00F47FE9" w:rsidRDefault="00E53BA3" w:rsidP="00E53BA3">
      <w:pPr>
        <w:tabs>
          <w:tab w:val="left" w:pos="0"/>
        </w:tabs>
        <w:jc w:val="both"/>
        <w:rPr>
          <w:b/>
        </w:rPr>
      </w:pPr>
      <w:r w:rsidRPr="00F47FE9">
        <w:rPr>
          <w:b/>
        </w:rPr>
        <w:t>Pengaruh Langsung Tingkat Pendidikan, Pengalaman Kerja, Jumalah Tenaga kerja dan Umur terhadap Jumlah Jam Kerja</w:t>
      </w:r>
    </w:p>
    <w:p w:rsidR="00E53BA3" w:rsidRDefault="00E53BA3" w:rsidP="00E53BA3">
      <w:pPr>
        <w:jc w:val="both"/>
      </w:pPr>
      <w:r w:rsidRPr="0024062A">
        <w:t xml:space="preserve">      </w:t>
      </w:r>
      <w:r>
        <w:tab/>
      </w:r>
      <w:r w:rsidRPr="0024062A">
        <w:t xml:space="preserve"> </w:t>
      </w:r>
      <w:proofErr w:type="gramStart"/>
      <w:r w:rsidRPr="0024062A">
        <w:t>Dalam pe</w:t>
      </w:r>
      <w:r>
        <w:t>nelitian ini terdapat</w:t>
      </w:r>
      <w:r w:rsidRPr="0024062A">
        <w:t xml:space="preserve"> pengaruh langsung.</w:t>
      </w:r>
      <w:proofErr w:type="gramEnd"/>
      <w:r w:rsidRPr="0024062A">
        <w:t xml:space="preserve"> Pengaruh langsung tersebut </w:t>
      </w:r>
      <w:proofErr w:type="gramStart"/>
      <w:r w:rsidRPr="0024062A">
        <w:t>akan</w:t>
      </w:r>
      <w:proofErr w:type="gramEnd"/>
      <w:r w:rsidRPr="0024062A">
        <w:t xml:space="preserve"> dijelaskan sebagai berikut.</w:t>
      </w:r>
    </w:p>
    <w:p w:rsidR="00E53BA3" w:rsidRDefault="00E53BA3" w:rsidP="00E53BA3">
      <w:pPr>
        <w:numPr>
          <w:ilvl w:val="0"/>
          <w:numId w:val="42"/>
        </w:numPr>
        <w:tabs>
          <w:tab w:val="left" w:pos="426"/>
          <w:tab w:val="right" w:leader="dot" w:pos="6480"/>
        </w:tabs>
        <w:ind w:left="426" w:hanging="426"/>
        <w:jc w:val="both"/>
      </w:pPr>
      <w:r w:rsidRPr="0024062A">
        <w:t xml:space="preserve">Pengaruh langsung </w:t>
      </w:r>
      <w:r>
        <w:t>tingkat pendidikan  terhadap jumlah jam kerja</w:t>
      </w:r>
    </w:p>
    <w:p w:rsidR="00E53BA3" w:rsidRPr="0024062A" w:rsidRDefault="00E53BA3" w:rsidP="004401BF">
      <w:pPr>
        <w:tabs>
          <w:tab w:val="left" w:pos="360"/>
          <w:tab w:val="left" w:pos="1260"/>
          <w:tab w:val="right" w:leader="dot" w:pos="6480"/>
        </w:tabs>
        <w:ind w:left="426"/>
        <w:jc w:val="both"/>
      </w:pPr>
      <w:proofErr w:type="gramStart"/>
      <w:r>
        <w:t xml:space="preserve">Tingkat pendidikan </w:t>
      </w:r>
      <w:r w:rsidRPr="00A85AF4">
        <w:t xml:space="preserve">merupakan </w:t>
      </w:r>
      <w:r>
        <w:t>faktor yang paling efektif dalam tersedianya waktu untuk bekerja dalam rangka untuk meningkatkan pendapatan.</w:t>
      </w:r>
      <w:proofErr w:type="gramEnd"/>
      <w:r w:rsidRPr="0024062A">
        <w:rPr>
          <w:iCs/>
          <w:lang w:val="sv-SE"/>
        </w:rPr>
        <w:t xml:space="preserve"> Dalam penelitian ini, hubungan </w:t>
      </w:r>
      <w:r>
        <w:rPr>
          <w:iCs/>
          <w:lang w:val="sv-SE"/>
        </w:rPr>
        <w:t xml:space="preserve">tingkat pendidikan </w:t>
      </w:r>
      <w:r w:rsidRPr="0024062A">
        <w:rPr>
          <w:iCs/>
          <w:lang w:val="sv-SE"/>
        </w:rPr>
        <w:t xml:space="preserve"> ke </w:t>
      </w:r>
      <w:r>
        <w:rPr>
          <w:iCs/>
          <w:lang w:val="sv-SE"/>
        </w:rPr>
        <w:t xml:space="preserve">jumlah jam kerja </w:t>
      </w:r>
      <w:r w:rsidRPr="0024062A">
        <w:rPr>
          <w:iCs/>
          <w:lang w:val="sv-SE"/>
        </w:rPr>
        <w:t xml:space="preserve">mempunyai pengaruh langsung dengan koefisien path sebesar </w:t>
      </w:r>
      <w:r>
        <w:rPr>
          <w:iCs/>
          <w:lang w:val="sv-SE"/>
        </w:rPr>
        <w:t>-</w:t>
      </w:r>
      <w:r>
        <w:t>0,107</w:t>
      </w:r>
      <w:r w:rsidR="004401BF">
        <w:t xml:space="preserve"> dan P </w:t>
      </w:r>
      <w:r>
        <w:t xml:space="preserve"> </w:t>
      </w:r>
      <w:r w:rsidR="004401BF">
        <w:t>(</w:t>
      </w:r>
      <w:r>
        <w:t>0,034</w:t>
      </w:r>
      <w:r w:rsidR="004401BF">
        <w:t xml:space="preserve">) &lt; 0,05. </w:t>
      </w:r>
      <w:proofErr w:type="gramStart"/>
      <w:r w:rsidR="004401BF">
        <w:t xml:space="preserve">berarti </w:t>
      </w:r>
      <w:r w:rsidRPr="0024062A">
        <w:t xml:space="preserve"> </w:t>
      </w:r>
      <w:r>
        <w:rPr>
          <w:iCs/>
          <w:lang w:val="sv-SE"/>
        </w:rPr>
        <w:t>tingkat</w:t>
      </w:r>
      <w:proofErr w:type="gramEnd"/>
      <w:r>
        <w:rPr>
          <w:iCs/>
          <w:lang w:val="sv-SE"/>
        </w:rPr>
        <w:t xml:space="preserve"> pendidikan </w:t>
      </w:r>
      <w:r>
        <w:t xml:space="preserve"> berpengaruh langsung dan </w:t>
      </w:r>
      <w:r w:rsidRPr="0024062A">
        <w:t xml:space="preserve"> signifikan terhadap </w:t>
      </w:r>
      <w:r>
        <w:t xml:space="preserve">jumlah </w:t>
      </w:r>
      <w:r>
        <w:rPr>
          <w:iCs/>
          <w:lang w:val="sv-SE"/>
        </w:rPr>
        <w:t>jam kerja</w:t>
      </w:r>
      <w:r w:rsidR="004401BF">
        <w:t xml:space="preserve">. </w:t>
      </w:r>
      <w:r>
        <w:t>Hal ini sesuai dengan hipo</w:t>
      </w:r>
      <w:r w:rsidR="004401BF">
        <w:t>tesis pada bab sebelumnya, dan</w:t>
      </w:r>
      <w:r>
        <w:t xml:space="preserve"> mendukung pe</w:t>
      </w:r>
      <w:r w:rsidR="004401BF">
        <w:t xml:space="preserve">nelitian </w:t>
      </w:r>
      <w:r w:rsidR="004401BF">
        <w:rPr>
          <w:lang w:val="sv-SE"/>
        </w:rPr>
        <w:t>Larasaty</w:t>
      </w:r>
      <w:proofErr w:type="gramStart"/>
      <w:r w:rsidR="004401BF">
        <w:rPr>
          <w:lang w:val="sv-SE"/>
        </w:rPr>
        <w:t>,  (</w:t>
      </w:r>
      <w:proofErr w:type="gramEnd"/>
      <w:r w:rsidR="004401BF">
        <w:rPr>
          <w:lang w:val="sv-SE"/>
        </w:rPr>
        <w:t xml:space="preserve">2003) </w:t>
      </w:r>
      <w:r>
        <w:rPr>
          <w:lang w:val="sv-SE"/>
        </w:rPr>
        <w:t xml:space="preserve"> mengatakan terdapat hubungan positif dan nyata antara tingkat pendidikan dengan alokasi waktu kerja.</w:t>
      </w:r>
    </w:p>
    <w:p w:rsidR="00E53BA3" w:rsidRPr="0024062A" w:rsidRDefault="00E53BA3" w:rsidP="00E53BA3">
      <w:pPr>
        <w:numPr>
          <w:ilvl w:val="0"/>
          <w:numId w:val="42"/>
        </w:numPr>
        <w:tabs>
          <w:tab w:val="left" w:pos="426"/>
          <w:tab w:val="left" w:pos="1260"/>
          <w:tab w:val="right" w:leader="dot" w:pos="6480"/>
        </w:tabs>
        <w:ind w:left="426" w:hanging="426"/>
        <w:jc w:val="both"/>
      </w:pPr>
      <w:r w:rsidRPr="0024062A">
        <w:t xml:space="preserve">Pengaruh langsung </w:t>
      </w:r>
      <w:r>
        <w:t>pengalaman kerja terhadap jumlah jam kerja</w:t>
      </w:r>
    </w:p>
    <w:p w:rsidR="00E53BA3" w:rsidRPr="005E0352" w:rsidRDefault="005E0352" w:rsidP="005E0352">
      <w:pPr>
        <w:tabs>
          <w:tab w:val="left" w:pos="360"/>
          <w:tab w:val="left" w:pos="1260"/>
          <w:tab w:val="right" w:leader="dot" w:pos="6480"/>
        </w:tabs>
        <w:ind w:left="426"/>
        <w:jc w:val="both"/>
      </w:pPr>
      <w:r>
        <w:t>P</w:t>
      </w:r>
      <w:r w:rsidR="00E53BA3">
        <w:t xml:space="preserve">engalaman </w:t>
      </w:r>
      <w:proofErr w:type="gramStart"/>
      <w:r w:rsidR="00E53BA3">
        <w:t xml:space="preserve">kerja </w:t>
      </w:r>
      <w:r w:rsidR="00E53BA3" w:rsidRPr="0024062A">
        <w:t xml:space="preserve"> mempunyai</w:t>
      </w:r>
      <w:proofErr w:type="gramEnd"/>
      <w:r w:rsidR="00E53BA3" w:rsidRPr="0024062A">
        <w:t xml:space="preserve"> pengaruh langsung terhadap</w:t>
      </w:r>
      <w:r w:rsidR="00E53BA3">
        <w:t xml:space="preserve"> jumlah </w:t>
      </w:r>
      <w:r w:rsidR="00E53BA3" w:rsidRPr="0024062A">
        <w:t xml:space="preserve"> </w:t>
      </w:r>
      <w:r w:rsidR="00E53BA3">
        <w:t xml:space="preserve">jam kerja </w:t>
      </w:r>
      <w:r w:rsidR="00E53BA3" w:rsidRPr="0024062A">
        <w:rPr>
          <w:iCs/>
          <w:lang w:val="sv-SE"/>
        </w:rPr>
        <w:t>dengan koefisien path</w:t>
      </w:r>
      <w:r w:rsidR="00E53BA3">
        <w:t xml:space="preserve"> sebesar 0,304</w:t>
      </w:r>
      <w:r>
        <w:t xml:space="preserve"> dan P (</w:t>
      </w:r>
      <w:r w:rsidR="00E53BA3">
        <w:t>0,001</w:t>
      </w:r>
      <w:r>
        <w:t xml:space="preserve">) &lt; 0,05. </w:t>
      </w:r>
      <w:proofErr w:type="gramStart"/>
      <w:r>
        <w:t xml:space="preserve">Berarti </w:t>
      </w:r>
      <w:r w:rsidR="00E53BA3" w:rsidRPr="0024062A">
        <w:t xml:space="preserve"> </w:t>
      </w:r>
      <w:r w:rsidR="00E53BA3">
        <w:t>pengalaman</w:t>
      </w:r>
      <w:proofErr w:type="gramEnd"/>
      <w:r w:rsidR="00E53BA3">
        <w:t xml:space="preserve"> kerja</w:t>
      </w:r>
      <w:r w:rsidR="00E53BA3" w:rsidRPr="0024062A">
        <w:t xml:space="preserve"> berpengaruh langsung dan signifikan terhadap</w:t>
      </w:r>
      <w:r w:rsidR="00E53BA3">
        <w:t xml:space="preserve"> jumlah</w:t>
      </w:r>
      <w:r w:rsidR="00E53BA3" w:rsidRPr="0024062A">
        <w:t xml:space="preserve"> </w:t>
      </w:r>
      <w:r w:rsidR="00E53BA3">
        <w:t>jam kerja</w:t>
      </w:r>
      <w:r w:rsidR="00E53BA3" w:rsidRPr="0024062A">
        <w:t xml:space="preserve">. Hal ini disebabkan karena semakin </w:t>
      </w:r>
      <w:proofErr w:type="gramStart"/>
      <w:r w:rsidR="00E53BA3">
        <w:t xml:space="preserve">berpengalaman </w:t>
      </w:r>
      <w:r w:rsidR="00E53BA3" w:rsidRPr="0024062A">
        <w:t xml:space="preserve"> maka</w:t>
      </w:r>
      <w:proofErr w:type="gramEnd"/>
      <w:r w:rsidR="00E53BA3" w:rsidRPr="0024062A">
        <w:t xml:space="preserve"> akan menyebabkan </w:t>
      </w:r>
      <w:r w:rsidR="00E53BA3">
        <w:t>pekerjaan akan cepat diselesaikan sehingga jumlah  jam kerja akan lebih efektif dan pendapatan semakin besar</w:t>
      </w:r>
      <w:r w:rsidR="00E53BA3" w:rsidRPr="0024062A">
        <w:t>.</w:t>
      </w:r>
      <w:r w:rsidR="00E53BA3">
        <w:t xml:space="preserve"> </w:t>
      </w:r>
      <w:r>
        <w:t xml:space="preserve"> Sesuai </w:t>
      </w:r>
      <w:proofErr w:type="gramStart"/>
      <w:r>
        <w:t xml:space="preserve">penelitian </w:t>
      </w:r>
      <w:r w:rsidR="00E53BA3">
        <w:rPr>
          <w:lang w:val="sv-SE"/>
        </w:rPr>
        <w:t xml:space="preserve"> Gupta</w:t>
      </w:r>
      <w:proofErr w:type="gramEnd"/>
      <w:r w:rsidR="00E53BA3">
        <w:rPr>
          <w:lang w:val="sv-SE"/>
        </w:rPr>
        <w:t xml:space="preserve"> (2001) yang menyatakan bahwa pengalaman kerja  berpengaruh nyata dan positif terhadap jam kerja. Hal yang sama diungkapkan oleh Larasaty, (2003) yang menyatakan bahwa secara parsial pengalamn kerja berpengaruh positif dan nyata terhadap waktu kerja wanita  Kabupaten Badung.</w:t>
      </w:r>
    </w:p>
    <w:p w:rsidR="00E53BA3" w:rsidRDefault="00E53BA3" w:rsidP="00E53BA3">
      <w:pPr>
        <w:numPr>
          <w:ilvl w:val="0"/>
          <w:numId w:val="42"/>
        </w:numPr>
        <w:tabs>
          <w:tab w:val="left" w:pos="426"/>
          <w:tab w:val="right" w:leader="dot" w:pos="6480"/>
        </w:tabs>
        <w:ind w:left="426" w:hanging="426"/>
        <w:jc w:val="both"/>
      </w:pPr>
      <w:r w:rsidRPr="0024062A">
        <w:t xml:space="preserve">Pengaruh langsung </w:t>
      </w:r>
      <w:r>
        <w:t>jumlah tanggungan keluarga  terhadap jumlah jam kerja</w:t>
      </w:r>
    </w:p>
    <w:p w:rsidR="00E53BA3" w:rsidRPr="005E0352" w:rsidRDefault="00E53BA3" w:rsidP="005E0352">
      <w:pPr>
        <w:tabs>
          <w:tab w:val="left" w:pos="360"/>
          <w:tab w:val="left" w:pos="1260"/>
          <w:tab w:val="right" w:leader="dot" w:pos="6480"/>
        </w:tabs>
        <w:ind w:left="426"/>
        <w:jc w:val="both"/>
      </w:pPr>
      <w:r>
        <w:t xml:space="preserve">Jumlah tanggungan keluarga yang tinggi pada suatu rumah </w:t>
      </w:r>
      <w:proofErr w:type="gramStart"/>
      <w:r>
        <w:t>tangga ,</w:t>
      </w:r>
      <w:proofErr w:type="gramEnd"/>
      <w:r>
        <w:t xml:space="preserve"> tanpa dibarengi dengan peningkatan dari segi ekonomi, akan mengharuskan anggota keluarga selain kepala keluarga untuk mencari nafkah dan tidak terkecuali perempuan. Dalam penelitian ini, jumlah tanggungan keluarga mempunyai pengaruh langsung terhadap jumlah jam kerja dengan koefisien p</w:t>
      </w:r>
      <w:r w:rsidR="005E0352">
        <w:t>ath sebesar 0,401 dan p (</w:t>
      </w:r>
      <w:r>
        <w:t>0,000</w:t>
      </w:r>
      <w:r w:rsidR="005E0352">
        <w:t xml:space="preserve">) &lt; 0,05. Berarti </w:t>
      </w:r>
      <w:r>
        <w:t xml:space="preserve">jumlah tanggungan keluarga </w:t>
      </w:r>
      <w:r>
        <w:lastRenderedPageBreak/>
        <w:t xml:space="preserve">berpengaruh langsung dan signifikan terhadap jumlah jam kerja. Hal ini disebabkan karena semakin banyak jumlah tanggungan keluarga maka menyebabkan lebih banyak jumlah jam kerja yang digunakan untuk </w:t>
      </w:r>
      <w:proofErr w:type="gramStart"/>
      <w:r>
        <w:t>menambah  pendapatan</w:t>
      </w:r>
      <w:proofErr w:type="gramEnd"/>
      <w:r>
        <w:t xml:space="preserve"> keluarga. </w:t>
      </w:r>
      <w:r w:rsidR="005E0352">
        <w:t xml:space="preserve"> </w:t>
      </w:r>
      <w:r>
        <w:t xml:space="preserve">Hal ini sesuai dengan hipotesis pada </w:t>
      </w:r>
      <w:proofErr w:type="gramStart"/>
      <w:r>
        <w:t>bab</w:t>
      </w:r>
      <w:proofErr w:type="gramEnd"/>
      <w:r>
        <w:t xml:space="preserve"> </w:t>
      </w:r>
      <w:r w:rsidR="005E0352">
        <w:t>sebelumnya.  Juga sesuai dengan penelitian</w:t>
      </w:r>
      <w:r>
        <w:t xml:space="preserve"> Gupta</w:t>
      </w:r>
      <w:proofErr w:type="gramStart"/>
      <w:r>
        <w:rPr>
          <w:lang w:val="sv-SE"/>
        </w:rPr>
        <w:t>,  (</w:t>
      </w:r>
      <w:proofErr w:type="gramEnd"/>
      <w:r>
        <w:rPr>
          <w:lang w:val="sv-SE"/>
        </w:rPr>
        <w:t>2001) yang mengatakan terdapat hubungan positif dan nyata antara jumlah tanggungan keluarga dengan alokasi waktu kerja.</w:t>
      </w:r>
    </w:p>
    <w:p w:rsidR="00E53BA3" w:rsidRDefault="00E53BA3" w:rsidP="00E53BA3">
      <w:pPr>
        <w:numPr>
          <w:ilvl w:val="0"/>
          <w:numId w:val="42"/>
        </w:numPr>
        <w:tabs>
          <w:tab w:val="left" w:pos="426"/>
          <w:tab w:val="right" w:leader="dot" w:pos="6480"/>
        </w:tabs>
        <w:ind w:left="426" w:hanging="426"/>
        <w:jc w:val="both"/>
      </w:pPr>
      <w:r w:rsidRPr="0024062A">
        <w:t xml:space="preserve">Pengaruh langsung </w:t>
      </w:r>
      <w:r>
        <w:t>umur  terhadap jumlah jam kerja</w:t>
      </w:r>
    </w:p>
    <w:p w:rsidR="00E53BA3" w:rsidRPr="009A30C4" w:rsidRDefault="00E53BA3" w:rsidP="009A30C4">
      <w:pPr>
        <w:tabs>
          <w:tab w:val="left" w:pos="360"/>
          <w:tab w:val="left" w:pos="1260"/>
          <w:tab w:val="right" w:leader="dot" w:pos="6480"/>
        </w:tabs>
        <w:ind w:left="426"/>
        <w:jc w:val="both"/>
      </w:pPr>
      <w:r>
        <w:t xml:space="preserve">Faktor umur yang dimiliki pekerja wanita sangat berpengaruh dalam </w:t>
      </w:r>
      <w:proofErr w:type="gramStart"/>
      <w:r>
        <w:t>menjalankan  aktivitas</w:t>
      </w:r>
      <w:proofErr w:type="gramEnd"/>
      <w:r>
        <w:t xml:space="preserve"> kerjanya. Dalam penelitian ini hubungan tingkat </w:t>
      </w:r>
      <w:r>
        <w:rPr>
          <w:iCs/>
          <w:lang w:val="sv-SE"/>
        </w:rPr>
        <w:t xml:space="preserve">umur  </w:t>
      </w:r>
      <w:r w:rsidRPr="0024062A">
        <w:rPr>
          <w:iCs/>
          <w:lang w:val="sv-SE"/>
        </w:rPr>
        <w:t xml:space="preserve"> ke </w:t>
      </w:r>
      <w:r>
        <w:rPr>
          <w:iCs/>
          <w:lang w:val="sv-SE"/>
        </w:rPr>
        <w:t xml:space="preserve">jumlah jam kerja </w:t>
      </w:r>
      <w:r w:rsidRPr="0024062A">
        <w:rPr>
          <w:iCs/>
          <w:lang w:val="sv-SE"/>
        </w:rPr>
        <w:t xml:space="preserve">mempunyai pengaruh langsung dengan koefisien path sebesar </w:t>
      </w:r>
      <w:r>
        <w:rPr>
          <w:iCs/>
          <w:lang w:val="sv-SE"/>
        </w:rPr>
        <w:t>-</w:t>
      </w:r>
      <w:r>
        <w:t>0,263</w:t>
      </w:r>
      <w:r w:rsidR="005E0352">
        <w:t xml:space="preserve"> dan P (</w:t>
      </w:r>
      <w:r>
        <w:t>0,004</w:t>
      </w:r>
      <w:r w:rsidR="005E0352">
        <w:t>) &lt; 0</w:t>
      </w:r>
      <w:proofErr w:type="gramStart"/>
      <w:r w:rsidR="005E0352">
        <w:t>,05</w:t>
      </w:r>
      <w:proofErr w:type="gramEnd"/>
      <w:r w:rsidR="005E0352">
        <w:t xml:space="preserve">. </w:t>
      </w:r>
      <w:proofErr w:type="gramStart"/>
      <w:r w:rsidR="005E0352">
        <w:t>berarti</w:t>
      </w:r>
      <w:proofErr w:type="gramEnd"/>
      <w:r w:rsidRPr="0024062A">
        <w:t xml:space="preserve"> </w:t>
      </w:r>
      <w:r>
        <w:rPr>
          <w:iCs/>
          <w:lang w:val="sv-SE"/>
        </w:rPr>
        <w:t xml:space="preserve">tingkat umur </w:t>
      </w:r>
      <w:r>
        <w:t xml:space="preserve"> berpengaruh langsung positif  dan </w:t>
      </w:r>
      <w:r w:rsidRPr="0024062A">
        <w:t xml:space="preserve"> signifikan terhadap </w:t>
      </w:r>
      <w:r>
        <w:t xml:space="preserve">jumlah </w:t>
      </w:r>
      <w:r>
        <w:rPr>
          <w:iCs/>
          <w:lang w:val="sv-SE"/>
        </w:rPr>
        <w:t>jam kerja</w:t>
      </w:r>
      <w:r w:rsidRPr="0024062A">
        <w:t xml:space="preserve">. </w:t>
      </w:r>
      <w:r>
        <w:t xml:space="preserve">Hal ini sesuai dengan hipotesis pada </w:t>
      </w:r>
      <w:proofErr w:type="gramStart"/>
      <w:r>
        <w:t>bab</w:t>
      </w:r>
      <w:proofErr w:type="gramEnd"/>
      <w:r>
        <w:t xml:space="preserve"> sebelumnya. Hasil penelitian ini juga mendukung </w:t>
      </w:r>
      <w:proofErr w:type="gramStart"/>
      <w:r>
        <w:t>penelitian  yang</w:t>
      </w:r>
      <w:proofErr w:type="gramEnd"/>
      <w:r>
        <w:t xml:space="preserve"> dilakukan   oleh </w:t>
      </w:r>
      <w:r>
        <w:rPr>
          <w:lang w:val="sv-SE"/>
        </w:rPr>
        <w:t>Moekijad,  (1992) yang mengatakan terdapat hubungan positif dan nyata antara tingkat umur dengan jumlah jam kerja.</w:t>
      </w:r>
    </w:p>
    <w:p w:rsidR="00E53BA3" w:rsidRPr="0024062A" w:rsidRDefault="00E53BA3" w:rsidP="00E53BA3">
      <w:pPr>
        <w:numPr>
          <w:ilvl w:val="0"/>
          <w:numId w:val="42"/>
        </w:numPr>
        <w:ind w:left="426" w:hanging="426"/>
        <w:jc w:val="both"/>
      </w:pPr>
      <w:r w:rsidRPr="0024062A">
        <w:t xml:space="preserve">Pengaruh langsung </w:t>
      </w:r>
      <w:r>
        <w:t>jumlah jam kerja terhadap pendapatan</w:t>
      </w:r>
    </w:p>
    <w:p w:rsidR="00E53BA3" w:rsidRDefault="00E53BA3" w:rsidP="00423E9D">
      <w:pPr>
        <w:ind w:left="426"/>
        <w:jc w:val="both"/>
      </w:pPr>
      <w:r w:rsidRPr="0024062A">
        <w:t xml:space="preserve">Dalam penelitian ini, </w:t>
      </w:r>
      <w:r>
        <w:t>jumlah jam kerja</w:t>
      </w:r>
      <w:r w:rsidRPr="0024062A">
        <w:t xml:space="preserve"> berpengaruh langsung terhadap </w:t>
      </w:r>
      <w:r>
        <w:t xml:space="preserve">pendapatan migran perempuan dengan koefisien path sebesar </w:t>
      </w:r>
      <w:proofErr w:type="gramStart"/>
      <w:r>
        <w:t>0,319  dan</w:t>
      </w:r>
      <w:proofErr w:type="gramEnd"/>
      <w:r w:rsidR="00423E9D">
        <w:t xml:space="preserve"> nilai P (</w:t>
      </w:r>
      <w:r>
        <w:t>0,000</w:t>
      </w:r>
      <w:r w:rsidR="00423E9D">
        <w:t>) &lt;</w:t>
      </w:r>
      <w:r w:rsidRPr="0024062A">
        <w:t xml:space="preserve"> 0,05. Ini berarti bahwa</w:t>
      </w:r>
      <w:r>
        <w:t xml:space="preserve"> </w:t>
      </w:r>
      <w:proofErr w:type="gramStart"/>
      <w:r>
        <w:t xml:space="preserve">jumlah </w:t>
      </w:r>
      <w:r w:rsidRPr="0024062A">
        <w:t xml:space="preserve"> </w:t>
      </w:r>
      <w:r>
        <w:t>jam</w:t>
      </w:r>
      <w:proofErr w:type="gramEnd"/>
      <w:r>
        <w:t xml:space="preserve"> kerja</w:t>
      </w:r>
      <w:r w:rsidRPr="0024062A">
        <w:t xml:space="preserve"> berpengaruh secara langsung </w:t>
      </w:r>
      <w:r>
        <w:t xml:space="preserve">dan signifikan </w:t>
      </w:r>
      <w:r w:rsidRPr="0024062A">
        <w:t xml:space="preserve">terhadap </w:t>
      </w:r>
      <w:r>
        <w:t>pendapatan migran perempuan</w:t>
      </w:r>
      <w:r w:rsidRPr="0024062A">
        <w:t>.</w:t>
      </w:r>
      <w:r w:rsidR="00423E9D">
        <w:t xml:space="preserve"> Berarti </w:t>
      </w:r>
      <w:r>
        <w:t>makin tinggi jumlah jam kerja maka pendapatan migr</w:t>
      </w:r>
      <w:r w:rsidR="00423E9D">
        <w:t xml:space="preserve">an perempuan </w:t>
      </w:r>
      <w:proofErr w:type="gramStart"/>
      <w:r w:rsidR="00423E9D">
        <w:t>akan</w:t>
      </w:r>
      <w:proofErr w:type="gramEnd"/>
      <w:r w:rsidR="00423E9D">
        <w:t xml:space="preserve"> meningkat</w:t>
      </w:r>
      <w:r>
        <w:t xml:space="preserve"> karena rata-rata pendapatan atau pengeluaran rumah tangga semakin tinggi. </w:t>
      </w:r>
      <w:r w:rsidR="00423E9D">
        <w:t xml:space="preserve">Sesuai penelitian dari </w:t>
      </w:r>
      <w:r>
        <w:t>Gupta (2001</w:t>
      </w:r>
      <w:r w:rsidRPr="00126665">
        <w:t xml:space="preserve">) </w:t>
      </w:r>
      <w:r w:rsidR="00423E9D">
        <w:t>&amp; Rediatni (2003</w:t>
      </w:r>
      <w:proofErr w:type="gramStart"/>
      <w:r w:rsidR="00423E9D">
        <w:t xml:space="preserve">) </w:t>
      </w:r>
      <w:r>
        <w:t xml:space="preserve"> bahwa</w:t>
      </w:r>
      <w:proofErr w:type="gramEnd"/>
      <w:r>
        <w:t xml:space="preserve"> jam kerja</w:t>
      </w:r>
      <w:r w:rsidRPr="00126665">
        <w:t xml:space="preserve"> mempunyai pengaruh positi</w:t>
      </w:r>
      <w:r>
        <w:t>f terhadap pendapatan</w:t>
      </w:r>
      <w:r w:rsidRPr="00126665">
        <w:t>.</w:t>
      </w:r>
      <w:r>
        <w:t xml:space="preserve"> </w:t>
      </w:r>
    </w:p>
    <w:p w:rsidR="00E53BA3" w:rsidRDefault="00E53BA3" w:rsidP="00E53BA3">
      <w:pPr>
        <w:ind w:left="450" w:hanging="24"/>
        <w:jc w:val="both"/>
        <w:rPr>
          <w:b/>
        </w:rPr>
      </w:pPr>
      <w:proofErr w:type="gramStart"/>
      <w:r w:rsidRPr="0024062A">
        <w:rPr>
          <w:b/>
        </w:rPr>
        <w:t xml:space="preserve">Pengaruh Tidak Langsung Variabel </w:t>
      </w:r>
      <w:r>
        <w:rPr>
          <w:b/>
        </w:rPr>
        <w:t>Tingkat Pendidikan, Pengalaman Kerja, Tanggungan Kerja, Umur</w:t>
      </w:r>
      <w:r w:rsidRPr="0024062A">
        <w:rPr>
          <w:b/>
        </w:rPr>
        <w:t xml:space="preserve"> terhadap Variabel </w:t>
      </w:r>
      <w:r>
        <w:rPr>
          <w:b/>
        </w:rPr>
        <w:t>Jumlah Jam Kerja dan Pendapatan perempuan migran Pengrajin Tedung Bali di Kecamatan Mengwi, Kabupaten Badung.</w:t>
      </w:r>
      <w:proofErr w:type="gramEnd"/>
    </w:p>
    <w:p w:rsidR="00E53BA3" w:rsidRPr="0024062A" w:rsidRDefault="00E53BA3" w:rsidP="00E53BA3">
      <w:pPr>
        <w:jc w:val="both"/>
      </w:pPr>
      <w:r w:rsidRPr="0024062A">
        <w:t xml:space="preserve">       Berdasarkan hasil penelitian diperoleh beberapa pengaruh tidak </w:t>
      </w:r>
      <w:r w:rsidR="00423E9D">
        <w:t>langsung:</w:t>
      </w:r>
    </w:p>
    <w:p w:rsidR="00E53BA3" w:rsidRPr="0024062A" w:rsidRDefault="00E53BA3" w:rsidP="00E53BA3">
      <w:pPr>
        <w:numPr>
          <w:ilvl w:val="0"/>
          <w:numId w:val="43"/>
        </w:numPr>
        <w:ind w:left="426" w:hanging="426"/>
        <w:jc w:val="both"/>
      </w:pPr>
      <w:r w:rsidRPr="0024062A">
        <w:t xml:space="preserve">Pengaruh tidak langsung </w:t>
      </w:r>
      <w:r>
        <w:t xml:space="preserve">tingkat </w:t>
      </w:r>
      <w:proofErr w:type="gramStart"/>
      <w:r>
        <w:t>pendidikan  terhadap</w:t>
      </w:r>
      <w:proofErr w:type="gramEnd"/>
      <w:r>
        <w:t xml:space="preserve"> pendapatan migran perempuan  </w:t>
      </w:r>
      <w:r w:rsidRPr="0024062A">
        <w:t xml:space="preserve">melalui </w:t>
      </w:r>
      <w:r>
        <w:t>jumlah jam kerja.</w:t>
      </w:r>
    </w:p>
    <w:p w:rsidR="00E53BA3" w:rsidRDefault="00E53BA3" w:rsidP="00423E9D">
      <w:pPr>
        <w:ind w:left="426"/>
        <w:jc w:val="both"/>
      </w:pPr>
      <w:r w:rsidRPr="0024062A">
        <w:t xml:space="preserve">Dalam penelitian ini, </w:t>
      </w:r>
      <w:r>
        <w:t xml:space="preserve">tingkat </w:t>
      </w:r>
      <w:proofErr w:type="gramStart"/>
      <w:r>
        <w:t xml:space="preserve">pendidikan  </w:t>
      </w:r>
      <w:r w:rsidRPr="0024062A">
        <w:t>mempunyai</w:t>
      </w:r>
      <w:proofErr w:type="gramEnd"/>
      <w:r w:rsidRPr="0024062A">
        <w:t xml:space="preserve"> pengaruh tidak langsung terhadap </w:t>
      </w:r>
      <w:r>
        <w:t>pendapatan migran perempuan</w:t>
      </w:r>
      <w:r w:rsidRPr="0024062A">
        <w:t xml:space="preserve"> melalui </w:t>
      </w:r>
      <w:r>
        <w:t xml:space="preserve">jumlah jam kerja </w:t>
      </w:r>
      <w:r w:rsidRPr="0024062A">
        <w:rPr>
          <w:iCs/>
          <w:lang w:val="sv-SE"/>
        </w:rPr>
        <w:t xml:space="preserve"> dengan koefisien path </w:t>
      </w:r>
      <w:r w:rsidRPr="0024062A">
        <w:t xml:space="preserve">sebesar </w:t>
      </w:r>
      <w:r w:rsidR="00423E9D">
        <w:t>-0,016 dan P (</w:t>
      </w:r>
      <w:r>
        <w:t>0,000</w:t>
      </w:r>
      <w:r w:rsidR="00423E9D">
        <w:t xml:space="preserve">) &lt; 0,05. Berarti </w:t>
      </w:r>
      <w:r>
        <w:t xml:space="preserve">tingkat pendidikan </w:t>
      </w:r>
      <w:r w:rsidRPr="0024062A">
        <w:t xml:space="preserve">berpengaruh tidak langsung dan signifikan terhadap </w:t>
      </w:r>
      <w:r>
        <w:t>pendapatan migran perempuan</w:t>
      </w:r>
      <w:r w:rsidRPr="0024062A">
        <w:t xml:space="preserve"> melalui</w:t>
      </w:r>
      <w:r>
        <w:t xml:space="preserve"> jumlah</w:t>
      </w:r>
      <w:r w:rsidRPr="0024062A">
        <w:t xml:space="preserve"> </w:t>
      </w:r>
      <w:r>
        <w:t>jam kerja</w:t>
      </w:r>
      <w:r w:rsidRPr="0024062A">
        <w:t xml:space="preserve">. </w:t>
      </w:r>
      <w:proofErr w:type="gramStart"/>
      <w:r w:rsidRPr="0024062A">
        <w:t>Hal ini disebabkan karena</w:t>
      </w:r>
      <w:r>
        <w:t xml:space="preserve"> tingkat pendidikan yang tinggi dapat meningkatkan pendapatan keluarga untuk kesejahteraan.</w:t>
      </w:r>
      <w:proofErr w:type="gramEnd"/>
      <w:r>
        <w:t xml:space="preserve"> Semakin tinggi tingkat </w:t>
      </w:r>
      <w:proofErr w:type="gramStart"/>
      <w:r>
        <w:t>pendidikan  seseoarang</w:t>
      </w:r>
      <w:proofErr w:type="gramEnd"/>
      <w:r>
        <w:t xml:space="preserve">  maka pendapatan pekerja migran perempuan akan meningkat. Dengan meningkatnya pendapatan masyarakat maka tingkat pendidikan yang ditempuh </w:t>
      </w:r>
      <w:proofErr w:type="gramStart"/>
      <w:r>
        <w:t>akan</w:t>
      </w:r>
      <w:proofErr w:type="gramEnd"/>
      <w:r>
        <w:t xml:space="preserve"> meningkat karena pendapatan masyarakat meningkat. </w:t>
      </w:r>
      <w:r w:rsidR="00423E9D">
        <w:t>Sesuai p</w:t>
      </w:r>
      <w:r w:rsidRPr="00B15637">
        <w:t>en</w:t>
      </w:r>
      <w:r w:rsidR="00423E9D">
        <w:t xml:space="preserve">elitian </w:t>
      </w:r>
      <w:proofErr w:type="gramStart"/>
      <w:r w:rsidR="00423E9D">
        <w:t>dari  Payaman</w:t>
      </w:r>
      <w:proofErr w:type="gramEnd"/>
      <w:r w:rsidR="00423E9D">
        <w:t xml:space="preserve"> J. Simanjuntak &amp; </w:t>
      </w:r>
      <w:r>
        <w:rPr>
          <w:lang w:val="sv-SE"/>
        </w:rPr>
        <w:t>Larasaty (2003</w:t>
      </w:r>
      <w:r w:rsidRPr="004F1820">
        <w:rPr>
          <w:lang w:val="sv-SE"/>
        </w:rPr>
        <w:t>)</w:t>
      </w:r>
      <w:r>
        <w:rPr>
          <w:lang w:val="sv-SE"/>
        </w:rPr>
        <w:t>, menyatakan bahwa tingkat pendidikan</w:t>
      </w:r>
      <w:r w:rsidRPr="004F1820">
        <w:rPr>
          <w:lang w:val="sv-SE"/>
        </w:rPr>
        <w:t xml:space="preserve"> berpengaruh secara signifikan terhad</w:t>
      </w:r>
      <w:r>
        <w:rPr>
          <w:lang w:val="sv-SE"/>
        </w:rPr>
        <w:t>ap pendapatan wanita.</w:t>
      </w:r>
    </w:p>
    <w:p w:rsidR="00E53BA3" w:rsidRPr="0024062A" w:rsidRDefault="00E53BA3" w:rsidP="00E53BA3">
      <w:pPr>
        <w:numPr>
          <w:ilvl w:val="0"/>
          <w:numId w:val="44"/>
        </w:numPr>
        <w:ind w:left="426" w:hanging="426"/>
        <w:jc w:val="both"/>
      </w:pPr>
      <w:r w:rsidRPr="0024062A">
        <w:t xml:space="preserve">Pengaruh tidak langsung </w:t>
      </w:r>
      <w:r>
        <w:t xml:space="preserve">pengalaman kerja </w:t>
      </w:r>
      <w:proofErr w:type="gramStart"/>
      <w:r>
        <w:t>terhadap  pendapatan</w:t>
      </w:r>
      <w:proofErr w:type="gramEnd"/>
      <w:r>
        <w:t xml:space="preserve"> pekerja migran perempuan  </w:t>
      </w:r>
      <w:r w:rsidRPr="0024062A">
        <w:t xml:space="preserve">melalui </w:t>
      </w:r>
      <w:r>
        <w:t>jumlah jam kerja.</w:t>
      </w:r>
    </w:p>
    <w:p w:rsidR="00E53BA3" w:rsidRDefault="00E53BA3" w:rsidP="009A30C4">
      <w:pPr>
        <w:ind w:left="426"/>
        <w:jc w:val="both"/>
      </w:pPr>
      <w:r>
        <w:t xml:space="preserve">Pengalaman kerja </w:t>
      </w:r>
      <w:r w:rsidRPr="0024062A">
        <w:t xml:space="preserve">selain mempunyai pengaruh langsung juga mempunyai pengaruh tidak langsung terhadap </w:t>
      </w:r>
      <w:r>
        <w:t xml:space="preserve">kesenjangan pendapatan </w:t>
      </w:r>
      <w:r w:rsidRPr="0024062A">
        <w:t xml:space="preserve">melalui </w:t>
      </w:r>
      <w:r>
        <w:t xml:space="preserve">pertumbuhan ekonomi </w:t>
      </w:r>
      <w:r w:rsidRPr="0024062A">
        <w:rPr>
          <w:iCs/>
          <w:lang w:val="sv-SE"/>
        </w:rPr>
        <w:t xml:space="preserve">dengan koefisien path </w:t>
      </w:r>
      <w:r w:rsidRPr="0024062A">
        <w:t xml:space="preserve">sebesar </w:t>
      </w:r>
      <w:r w:rsidR="00C147AC">
        <w:t>0</w:t>
      </w:r>
      <w:proofErr w:type="gramStart"/>
      <w:r w:rsidR="00C147AC">
        <w:t>,0004</w:t>
      </w:r>
      <w:proofErr w:type="gramEnd"/>
      <w:r w:rsidR="00C147AC">
        <w:t xml:space="preserve"> dan P (</w:t>
      </w:r>
      <w:r>
        <w:t>0,954</w:t>
      </w:r>
      <w:r w:rsidR="00C147AC">
        <w:t xml:space="preserve">) &lt; 0,05. </w:t>
      </w:r>
      <w:proofErr w:type="gramStart"/>
      <w:r w:rsidR="00C147AC">
        <w:t xml:space="preserve">Berarti </w:t>
      </w:r>
      <w:r w:rsidRPr="0024062A">
        <w:t xml:space="preserve"> </w:t>
      </w:r>
      <w:r>
        <w:t>pengalaman</w:t>
      </w:r>
      <w:proofErr w:type="gramEnd"/>
      <w:r>
        <w:t xml:space="preserve"> kerja</w:t>
      </w:r>
      <w:r w:rsidRPr="0024062A">
        <w:t xml:space="preserve"> berpengaruh tidak langsung dan signifikan terhadap </w:t>
      </w:r>
      <w:r>
        <w:t xml:space="preserve"> pendapatan pekerja perempuan migran</w:t>
      </w:r>
      <w:r w:rsidRPr="0024062A">
        <w:t xml:space="preserve"> melalui </w:t>
      </w:r>
      <w:r>
        <w:t>jumlah jam kerja</w:t>
      </w:r>
      <w:r w:rsidRPr="0024062A">
        <w:t>. Hal ini diseb</w:t>
      </w:r>
      <w:r>
        <w:t xml:space="preserve">abkan karena meningkatnya pengalaman kerja </w:t>
      </w:r>
      <w:proofErr w:type="gramStart"/>
      <w:r>
        <w:t>akan</w:t>
      </w:r>
      <w:proofErr w:type="gramEnd"/>
      <w:r>
        <w:t xml:space="preserve"> mempengaruhi </w:t>
      </w:r>
      <w:r>
        <w:lastRenderedPageBreak/>
        <w:t xml:space="preserve">pendapatan pekerja migran perempuan melalui jumlah jam kerja. </w:t>
      </w:r>
      <w:r w:rsidR="009A30C4">
        <w:t xml:space="preserve"> </w:t>
      </w:r>
      <w:r>
        <w:t xml:space="preserve">Pengaruh tidak langsung pengalaman kerja </w:t>
      </w:r>
      <w:proofErr w:type="gramStart"/>
      <w:r>
        <w:t>terhadap  pendapatan</w:t>
      </w:r>
      <w:proofErr w:type="gramEnd"/>
      <w:r>
        <w:t xml:space="preserve"> pekerja migran perempuan melalui jumlah jam kerja adalah tidak signifikan, maka dapat dikatakan bahwa jumlah jam kerja memediasi secara parsial pengaruh pengalaman kerja terhadap pengalaman kerja (Simanjuntak, 1998). </w:t>
      </w:r>
      <w:r w:rsidR="00C147AC">
        <w:t>Dan tidak sesuai penelitian dari</w:t>
      </w:r>
      <w:r>
        <w:tab/>
        <w:t>Gupta (2001</w:t>
      </w:r>
      <w:r w:rsidR="00C147AC">
        <w:t xml:space="preserve">) </w:t>
      </w:r>
      <w:r w:rsidRPr="009A6A25">
        <w:t>menyat</w:t>
      </w:r>
      <w:r>
        <w:t>akan bahwa pengalaman kerja</w:t>
      </w:r>
      <w:r w:rsidRPr="009A6A25">
        <w:t xml:space="preserve"> meningkatkan</w:t>
      </w:r>
      <w:r>
        <w:t xml:space="preserve"> pendapatan pekerja perempuan di industri garmen kasus Desa Pandak Gede, Kecamatan Kediri, Kabupaten Tabanan</w:t>
      </w:r>
      <w:r w:rsidRPr="009A6A25">
        <w:t xml:space="preserve"> </w:t>
      </w:r>
      <w:r>
        <w:t>dan pengalaman</w:t>
      </w:r>
      <w:r w:rsidRPr="009A6A25">
        <w:t xml:space="preserve"> mempunyai pengaruh nyata atau penga</w:t>
      </w:r>
      <w:r>
        <w:t xml:space="preserve">ruh positif  terhadap </w:t>
      </w:r>
      <w:r w:rsidRPr="009A6A25">
        <w:t xml:space="preserve"> pendapatan</w:t>
      </w:r>
      <w:r>
        <w:t>.</w:t>
      </w:r>
      <w:r w:rsidRPr="008B11D8">
        <w:t xml:space="preserve"> </w:t>
      </w:r>
    </w:p>
    <w:p w:rsidR="00E53BA3" w:rsidRPr="0024062A" w:rsidRDefault="00E53BA3" w:rsidP="00E53BA3">
      <w:pPr>
        <w:numPr>
          <w:ilvl w:val="0"/>
          <w:numId w:val="44"/>
        </w:numPr>
        <w:ind w:left="426" w:hanging="426"/>
        <w:jc w:val="both"/>
      </w:pPr>
      <w:r w:rsidRPr="0024062A">
        <w:t xml:space="preserve">Pengaruh tidak langsung </w:t>
      </w:r>
      <w:r>
        <w:t xml:space="preserve">jumlah tanggungan keluarga </w:t>
      </w:r>
      <w:proofErr w:type="gramStart"/>
      <w:r>
        <w:t>terhadap  pendapatan</w:t>
      </w:r>
      <w:proofErr w:type="gramEnd"/>
      <w:r>
        <w:t xml:space="preserve"> pekerja migran perempuan  </w:t>
      </w:r>
      <w:r w:rsidRPr="0024062A">
        <w:t xml:space="preserve">melalui </w:t>
      </w:r>
      <w:r>
        <w:t>jumlah jam kerja.</w:t>
      </w:r>
    </w:p>
    <w:p w:rsidR="00E53BA3" w:rsidRDefault="00E53BA3" w:rsidP="009A30C4">
      <w:pPr>
        <w:ind w:left="426"/>
        <w:jc w:val="both"/>
      </w:pPr>
      <w:proofErr w:type="gramStart"/>
      <w:r>
        <w:t xml:space="preserve">Jumlah tanggungan keluarga adalah jumlah anggota rumah tangga yang tinggal dan makan satu dapur dengan kelompok penduduk yang sudah termasuk dalam </w:t>
      </w:r>
      <w:r w:rsidR="00C147AC">
        <w:t xml:space="preserve">kelompok tenaga kerja, </w:t>
      </w:r>
      <w:r>
        <w:t>menurut Mantra (2003).</w:t>
      </w:r>
      <w:proofErr w:type="gramEnd"/>
      <w:r>
        <w:t xml:space="preserve"> Jumlah </w:t>
      </w:r>
      <w:proofErr w:type="gramStart"/>
      <w:r>
        <w:t>tanggungan  keluarga</w:t>
      </w:r>
      <w:proofErr w:type="gramEnd"/>
      <w:r>
        <w:t xml:space="preserve"> </w:t>
      </w:r>
      <w:r w:rsidRPr="0024062A">
        <w:t xml:space="preserve">selain mempunyai pengaruh langsung juga mempunyai pengaruh tidak langsung terhadap </w:t>
      </w:r>
      <w:r>
        <w:t xml:space="preserve">pendapatan pekerja migran perempuan </w:t>
      </w:r>
      <w:r w:rsidRPr="0024062A">
        <w:t xml:space="preserve">melalui </w:t>
      </w:r>
      <w:r>
        <w:t xml:space="preserve">jam kerja </w:t>
      </w:r>
      <w:r w:rsidRPr="0024062A">
        <w:rPr>
          <w:iCs/>
          <w:lang w:val="sv-SE"/>
        </w:rPr>
        <w:t xml:space="preserve">dengan koefisien path </w:t>
      </w:r>
      <w:r w:rsidRPr="0024062A">
        <w:t xml:space="preserve">sebesar </w:t>
      </w:r>
      <w:r w:rsidR="00C147AC">
        <w:t>0,0293 dan P (</w:t>
      </w:r>
      <w:r>
        <w:t>0,000</w:t>
      </w:r>
      <w:r w:rsidR="00C147AC">
        <w:t xml:space="preserve">) &lt; 0,05. </w:t>
      </w:r>
      <w:proofErr w:type="gramStart"/>
      <w:r w:rsidR="00C147AC">
        <w:t xml:space="preserve">Berarti </w:t>
      </w:r>
      <w:r w:rsidRPr="0024062A">
        <w:t xml:space="preserve"> </w:t>
      </w:r>
      <w:r>
        <w:t>jumlah</w:t>
      </w:r>
      <w:proofErr w:type="gramEnd"/>
      <w:r>
        <w:t xml:space="preserve"> tanggungan keluarga berpengaruh </w:t>
      </w:r>
      <w:r w:rsidRPr="0024062A">
        <w:t xml:space="preserve"> langsung dan signifikan terhadap </w:t>
      </w:r>
      <w:r>
        <w:t xml:space="preserve"> pendapatan pekerja perempuan migran</w:t>
      </w:r>
      <w:r w:rsidRPr="0024062A">
        <w:t xml:space="preserve"> melalui </w:t>
      </w:r>
      <w:r>
        <w:t>jam kerja</w:t>
      </w:r>
      <w:r w:rsidRPr="0024062A">
        <w:t>. Hal ini diseb</w:t>
      </w:r>
      <w:r>
        <w:t xml:space="preserve">abkan karena </w:t>
      </w:r>
      <w:proofErr w:type="gramStart"/>
      <w:r>
        <w:t>meningkatnya  jumlah</w:t>
      </w:r>
      <w:proofErr w:type="gramEnd"/>
      <w:r>
        <w:t xml:space="preserve"> tanggungan keluarga akan mempengaruhi pendapatan pekerja migran perempuan melalui jumlah jam kerja. Pengaruh tidak langsung jumlah tanggungan keluarga </w:t>
      </w:r>
      <w:proofErr w:type="gramStart"/>
      <w:r>
        <w:t>terhadap  pendapatan</w:t>
      </w:r>
      <w:proofErr w:type="gramEnd"/>
      <w:r>
        <w:t xml:space="preserve"> pekerja migran perempuan melalui jumlah jam kerja adalah signifikan, maka dapat dikatakan bahwa jam kerja memediasi secara parsial pengaruh pengalaman kerja terhadap pengala</w:t>
      </w:r>
      <w:r w:rsidR="00C147AC">
        <w:t>man kerja (Simanjuntak, 1998). Sesuai penelitian dari</w:t>
      </w:r>
      <w:r>
        <w:t xml:space="preserve"> </w:t>
      </w:r>
      <w:proofErr w:type="gramStart"/>
      <w:r>
        <w:t>Rediatni  (</w:t>
      </w:r>
      <w:proofErr w:type="gramEnd"/>
      <w:r>
        <w:t>2003</w:t>
      </w:r>
      <w:r w:rsidRPr="009A6A25">
        <w:t>) yang menyat</w:t>
      </w:r>
      <w:r>
        <w:t xml:space="preserve">akan bahwa jumlah tanggungan keluarga </w:t>
      </w:r>
      <w:r w:rsidRPr="009A6A25">
        <w:t>meningkatkan</w:t>
      </w:r>
      <w:r>
        <w:t xml:space="preserve"> pendapatan pekerja migran non permanen di Kota Denpasar</w:t>
      </w:r>
      <w:r w:rsidRPr="009A6A25">
        <w:t xml:space="preserve"> </w:t>
      </w:r>
      <w:r>
        <w:t>dan jumlah tanggungan keluarga</w:t>
      </w:r>
      <w:r w:rsidRPr="009A6A25">
        <w:t xml:space="preserve"> mem</w:t>
      </w:r>
      <w:r>
        <w:t xml:space="preserve">punyai pengaruh nyata dan positif terhadap </w:t>
      </w:r>
      <w:r w:rsidRPr="009A6A25">
        <w:t xml:space="preserve"> pendapatan</w:t>
      </w:r>
      <w:r>
        <w:t>.</w:t>
      </w:r>
      <w:r w:rsidRPr="00002046">
        <w:t xml:space="preserve"> </w:t>
      </w:r>
    </w:p>
    <w:p w:rsidR="00E53BA3" w:rsidRPr="0024062A" w:rsidRDefault="00E53BA3" w:rsidP="00E53BA3">
      <w:pPr>
        <w:numPr>
          <w:ilvl w:val="0"/>
          <w:numId w:val="44"/>
        </w:numPr>
        <w:ind w:left="450" w:hanging="450"/>
        <w:jc w:val="both"/>
      </w:pPr>
      <w:r w:rsidRPr="0024062A">
        <w:t xml:space="preserve">Pengaruh tidak langsung </w:t>
      </w:r>
      <w:r>
        <w:t xml:space="preserve">umur keluarga </w:t>
      </w:r>
      <w:proofErr w:type="gramStart"/>
      <w:r>
        <w:t>terhadap  pendapatan</w:t>
      </w:r>
      <w:proofErr w:type="gramEnd"/>
      <w:r>
        <w:t xml:space="preserve"> pekerja migran perempuan  </w:t>
      </w:r>
      <w:r w:rsidRPr="0024062A">
        <w:t>melalui</w:t>
      </w:r>
      <w:r>
        <w:t xml:space="preserve"> jumlah</w:t>
      </w:r>
      <w:r w:rsidRPr="0024062A">
        <w:t xml:space="preserve"> </w:t>
      </w:r>
      <w:r>
        <w:t>jam kerja.</w:t>
      </w:r>
    </w:p>
    <w:p w:rsidR="00E53BA3" w:rsidRPr="009A6A25" w:rsidRDefault="00C147AC" w:rsidP="009A30C4">
      <w:pPr>
        <w:ind w:left="426"/>
        <w:jc w:val="both"/>
      </w:pPr>
      <w:proofErr w:type="gramStart"/>
      <w:r>
        <w:t>Kaitan umur dengan pendapatan ci</w:t>
      </w:r>
      <w:r w:rsidR="00E53BA3">
        <w:t>ri khusus yang dimiliki wanita dalam sistem yang bersifat patrichal adalah masih melekatnya area domistik rumah tangga pada pembagian dan peran kerjanya.</w:t>
      </w:r>
      <w:proofErr w:type="gramEnd"/>
      <w:r w:rsidR="00E53BA3">
        <w:t xml:space="preserve"> </w:t>
      </w:r>
      <w:proofErr w:type="gramStart"/>
      <w:r w:rsidR="00E53BA3">
        <w:t>umur</w:t>
      </w:r>
      <w:proofErr w:type="gramEnd"/>
      <w:r w:rsidR="00E53BA3">
        <w:t xml:space="preserve"> </w:t>
      </w:r>
      <w:r w:rsidR="00E53BA3" w:rsidRPr="0024062A">
        <w:t xml:space="preserve">selain mempunyai pengaruh langsung juga mempunyai pengaruh tidak langsung terhadap </w:t>
      </w:r>
      <w:r w:rsidR="00E53BA3">
        <w:t xml:space="preserve">pendapatan pekerja migran perempuan </w:t>
      </w:r>
      <w:r w:rsidR="00E53BA3" w:rsidRPr="0024062A">
        <w:t xml:space="preserve">melalui </w:t>
      </w:r>
      <w:r w:rsidR="00E53BA3">
        <w:t xml:space="preserve">jam kerja </w:t>
      </w:r>
      <w:r w:rsidR="00E53BA3" w:rsidRPr="0024062A">
        <w:rPr>
          <w:iCs/>
          <w:lang w:val="sv-SE"/>
        </w:rPr>
        <w:t xml:space="preserve">dengan koefisien path </w:t>
      </w:r>
      <w:r w:rsidR="00E53BA3" w:rsidRPr="0024062A">
        <w:t xml:space="preserve">sebesar </w:t>
      </w:r>
      <w:r>
        <w:t>0,0286 dan P (</w:t>
      </w:r>
      <w:r w:rsidR="00E53BA3">
        <w:t>0,000</w:t>
      </w:r>
      <w:r>
        <w:t>) &lt;</w:t>
      </w:r>
      <w:r w:rsidR="00E53BA3" w:rsidRPr="0024062A">
        <w:t xml:space="preserve"> 0,05. Ini berarti bahwa </w:t>
      </w:r>
      <w:r w:rsidR="00E53BA3">
        <w:t xml:space="preserve">jumlah umur </w:t>
      </w:r>
      <w:proofErr w:type="gramStart"/>
      <w:r w:rsidR="00E53BA3">
        <w:t xml:space="preserve">berpengaruh </w:t>
      </w:r>
      <w:r w:rsidR="00E53BA3" w:rsidRPr="0024062A">
        <w:t xml:space="preserve"> langsung</w:t>
      </w:r>
      <w:proofErr w:type="gramEnd"/>
      <w:r w:rsidR="00E53BA3" w:rsidRPr="0024062A">
        <w:t xml:space="preserve"> dan signifikan terhadap </w:t>
      </w:r>
      <w:r w:rsidR="00E53BA3">
        <w:t xml:space="preserve"> pendapatan pekerja perempuan migran</w:t>
      </w:r>
      <w:r w:rsidR="00E53BA3" w:rsidRPr="0024062A">
        <w:t xml:space="preserve"> melalui</w:t>
      </w:r>
      <w:r w:rsidR="00E53BA3">
        <w:t xml:space="preserve"> jumlah</w:t>
      </w:r>
      <w:r w:rsidR="00E53BA3" w:rsidRPr="0024062A">
        <w:t xml:space="preserve"> </w:t>
      </w:r>
      <w:r w:rsidR="00E53BA3">
        <w:t>jam kerja</w:t>
      </w:r>
      <w:r w:rsidR="00E53BA3" w:rsidRPr="0024062A">
        <w:t>. Hal ini diseb</w:t>
      </w:r>
      <w:r w:rsidR="00E53BA3">
        <w:t xml:space="preserve">abkan karena meningkatnya umur pekerja </w:t>
      </w:r>
      <w:proofErr w:type="gramStart"/>
      <w:r w:rsidR="00E53BA3">
        <w:t>akan</w:t>
      </w:r>
      <w:proofErr w:type="gramEnd"/>
      <w:r w:rsidR="00E53BA3">
        <w:t xml:space="preserve"> mempengaruhi pendapatan pekerja migran perempuan melalui jumlah jam kerja. Oleh karena pengaruh tidak langsung umur </w:t>
      </w:r>
      <w:proofErr w:type="gramStart"/>
      <w:r w:rsidR="00E53BA3">
        <w:t>terhadap  pendapatan</w:t>
      </w:r>
      <w:proofErr w:type="gramEnd"/>
      <w:r w:rsidR="00E53BA3">
        <w:t xml:space="preserve"> pekerja migran perempuan melalui jumlah jam kerja adalah signifikan, maka dapat dikatakan bahwa jam kerja memediasi secara parsial pengaruh umur terhadap pendapatan  (Moekijad, 1992). </w:t>
      </w:r>
      <w:r>
        <w:t xml:space="preserve">Dan sesuai penelitian dari </w:t>
      </w:r>
      <w:r w:rsidR="00E53BA3">
        <w:t>Larasaty (2003</w:t>
      </w:r>
      <w:r>
        <w:t xml:space="preserve">) </w:t>
      </w:r>
      <w:proofErr w:type="gramStart"/>
      <w:r w:rsidR="00114560">
        <w:t xml:space="preserve">menyatakan </w:t>
      </w:r>
      <w:r w:rsidR="00E53BA3">
        <w:t xml:space="preserve"> umur</w:t>
      </w:r>
      <w:proofErr w:type="gramEnd"/>
      <w:r w:rsidR="00E53BA3">
        <w:t xml:space="preserve"> </w:t>
      </w:r>
      <w:r w:rsidR="00E53BA3" w:rsidRPr="009A6A25">
        <w:t>meningkatkan</w:t>
      </w:r>
      <w:r w:rsidR="00E53BA3">
        <w:t xml:space="preserve"> pendapatan dan alokasi </w:t>
      </w:r>
      <w:r w:rsidR="00E53BA3" w:rsidRPr="009A6A25">
        <w:t xml:space="preserve"> </w:t>
      </w:r>
      <w:r w:rsidR="00E53BA3">
        <w:t>pekerja wanita (Studi Kasus Pada Dua Desa di Kabupaten Badung), dan umur</w:t>
      </w:r>
      <w:r w:rsidR="00E53BA3" w:rsidRPr="009A6A25">
        <w:t xml:space="preserve"> mem</w:t>
      </w:r>
      <w:r w:rsidR="00E53BA3">
        <w:t xml:space="preserve">punyai pengaruh nyata dan positif terhadap </w:t>
      </w:r>
      <w:r w:rsidR="00E53BA3" w:rsidRPr="009A6A25">
        <w:t xml:space="preserve"> pendapatan</w:t>
      </w:r>
      <w:r w:rsidR="00E53BA3">
        <w:t>.</w:t>
      </w:r>
    </w:p>
    <w:p w:rsidR="00E53BA3" w:rsidRDefault="009A30C4" w:rsidP="00E53BA3">
      <w:pPr>
        <w:tabs>
          <w:tab w:val="left" w:pos="567"/>
        </w:tabs>
        <w:jc w:val="both"/>
        <w:rPr>
          <w:iCs/>
        </w:rPr>
      </w:pPr>
      <w:r>
        <w:tab/>
      </w:r>
      <w:r>
        <w:tab/>
      </w:r>
      <w:r w:rsidR="00E53BA3" w:rsidRPr="0024062A">
        <w:t xml:space="preserve">Berdasarkan hasil uji koefisien path ada </w:t>
      </w:r>
      <w:r w:rsidR="00E53BA3">
        <w:t xml:space="preserve">dua persamaan </w:t>
      </w:r>
      <w:r w:rsidR="00E53BA3" w:rsidRPr="0024062A">
        <w:t xml:space="preserve">yang terdapat nilai </w:t>
      </w:r>
      <w:r w:rsidR="00E53BA3" w:rsidRPr="0024062A">
        <w:rPr>
          <w:iCs/>
        </w:rPr>
        <w:t>P</w:t>
      </w:r>
      <w:r w:rsidR="00E53BA3" w:rsidRPr="0024062A">
        <w:t>&lt; 0</w:t>
      </w:r>
      <w:proofErr w:type="gramStart"/>
      <w:r w:rsidR="00E53BA3" w:rsidRPr="0024062A">
        <w:t>,05</w:t>
      </w:r>
      <w:proofErr w:type="gramEnd"/>
      <w:r w:rsidR="00E53BA3" w:rsidRPr="0024062A">
        <w:t xml:space="preserve"> </w:t>
      </w:r>
      <w:r w:rsidR="00E53BA3" w:rsidRPr="0024062A">
        <w:rPr>
          <w:iCs/>
        </w:rPr>
        <w:t xml:space="preserve">maka berdasarkan </w:t>
      </w:r>
      <w:r w:rsidR="00E53BA3" w:rsidRPr="0024062A">
        <w:rPr>
          <w:i/>
          <w:iCs/>
        </w:rPr>
        <w:t>theory trimming</w:t>
      </w:r>
      <w:r w:rsidR="00114560">
        <w:rPr>
          <w:iCs/>
        </w:rPr>
        <w:t xml:space="preserve"> jalur tidak </w:t>
      </w:r>
      <w:r w:rsidR="00E53BA3" w:rsidRPr="0024062A">
        <w:rPr>
          <w:iCs/>
        </w:rPr>
        <w:t>signi</w:t>
      </w:r>
      <w:r w:rsidR="00114560">
        <w:rPr>
          <w:iCs/>
        </w:rPr>
        <w:t>fikan tersebut dibuang, kemudian didapat</w:t>
      </w:r>
      <w:r w:rsidR="00E53BA3" w:rsidRPr="0024062A">
        <w:rPr>
          <w:iCs/>
        </w:rPr>
        <w:t xml:space="preserve"> jalur  signifik</w:t>
      </w:r>
      <w:r w:rsidR="00E53BA3">
        <w:rPr>
          <w:iCs/>
        </w:rPr>
        <w:t>an yaitu:</w:t>
      </w:r>
    </w:p>
    <w:p w:rsidR="00E53BA3" w:rsidRPr="00B16B3A" w:rsidRDefault="00E53BA3" w:rsidP="00E53BA3">
      <w:pPr>
        <w:numPr>
          <w:ilvl w:val="0"/>
          <w:numId w:val="45"/>
        </w:numPr>
        <w:ind w:left="426" w:hanging="426"/>
        <w:jc w:val="both"/>
        <w:rPr>
          <w:color w:val="000000"/>
        </w:rPr>
      </w:pPr>
      <w:r>
        <w:rPr>
          <w:iCs/>
        </w:rPr>
        <w:t xml:space="preserve">Tingkat pendidikan </w:t>
      </w:r>
      <w:r w:rsidRPr="0024062A">
        <w:rPr>
          <w:iCs/>
        </w:rPr>
        <w:t xml:space="preserve">berpengaruh </w:t>
      </w:r>
      <w:r>
        <w:rPr>
          <w:iCs/>
        </w:rPr>
        <w:t>signifikan terhadap jumlah jam kerja</w:t>
      </w:r>
      <w:r w:rsidRPr="0024062A">
        <w:rPr>
          <w:iCs/>
        </w:rPr>
        <w:t xml:space="preserve"> </w:t>
      </w:r>
      <w:r>
        <w:rPr>
          <w:iCs/>
        </w:rPr>
        <w:t xml:space="preserve">dengan koefisien </w:t>
      </w:r>
      <w:r w:rsidRPr="0024062A">
        <w:rPr>
          <w:iCs/>
        </w:rPr>
        <w:t>path</w:t>
      </w:r>
      <w:r>
        <w:rPr>
          <w:iCs/>
        </w:rPr>
        <w:t xml:space="preserve"> pengaruh langsung sebesar -0,107</w:t>
      </w:r>
      <w:r w:rsidRPr="0024062A">
        <w:rPr>
          <w:iCs/>
        </w:rPr>
        <w:t xml:space="preserve">. </w:t>
      </w:r>
    </w:p>
    <w:p w:rsidR="00E53BA3" w:rsidRPr="00B16B3A" w:rsidRDefault="00E53BA3" w:rsidP="00E53BA3">
      <w:pPr>
        <w:numPr>
          <w:ilvl w:val="0"/>
          <w:numId w:val="45"/>
        </w:numPr>
        <w:ind w:left="426" w:hanging="426"/>
        <w:jc w:val="both"/>
        <w:rPr>
          <w:color w:val="000000"/>
        </w:rPr>
      </w:pPr>
      <w:r>
        <w:rPr>
          <w:iCs/>
        </w:rPr>
        <w:lastRenderedPageBreak/>
        <w:t xml:space="preserve">Pengalaman kerja </w:t>
      </w:r>
      <w:r w:rsidRPr="0024062A">
        <w:rPr>
          <w:iCs/>
        </w:rPr>
        <w:t xml:space="preserve">berpengaruh </w:t>
      </w:r>
      <w:r>
        <w:rPr>
          <w:iCs/>
        </w:rPr>
        <w:t>signifikan terhadap jumlah jam kerja</w:t>
      </w:r>
      <w:r w:rsidRPr="0024062A">
        <w:rPr>
          <w:iCs/>
        </w:rPr>
        <w:t xml:space="preserve"> </w:t>
      </w:r>
      <w:r>
        <w:rPr>
          <w:iCs/>
        </w:rPr>
        <w:t xml:space="preserve">dengan koefisien </w:t>
      </w:r>
      <w:r w:rsidRPr="0024062A">
        <w:rPr>
          <w:iCs/>
        </w:rPr>
        <w:t>path</w:t>
      </w:r>
      <w:r>
        <w:rPr>
          <w:iCs/>
        </w:rPr>
        <w:t xml:space="preserve"> pengaruh langsung sebesar 0,304</w:t>
      </w:r>
      <w:r w:rsidRPr="0024062A">
        <w:rPr>
          <w:iCs/>
        </w:rPr>
        <w:t xml:space="preserve">. </w:t>
      </w:r>
    </w:p>
    <w:p w:rsidR="00E53BA3" w:rsidRPr="00B16B3A" w:rsidRDefault="00E53BA3" w:rsidP="00E53BA3">
      <w:pPr>
        <w:numPr>
          <w:ilvl w:val="0"/>
          <w:numId w:val="45"/>
        </w:numPr>
        <w:ind w:left="426" w:hanging="426"/>
        <w:jc w:val="both"/>
        <w:rPr>
          <w:color w:val="000000"/>
        </w:rPr>
      </w:pPr>
      <w:r>
        <w:rPr>
          <w:iCs/>
        </w:rPr>
        <w:t xml:space="preserve">Jumlah tanggungan keluarga </w:t>
      </w:r>
      <w:r w:rsidRPr="0024062A">
        <w:rPr>
          <w:iCs/>
        </w:rPr>
        <w:t xml:space="preserve">berpengaruh </w:t>
      </w:r>
      <w:r>
        <w:rPr>
          <w:iCs/>
        </w:rPr>
        <w:t>signifikan terhadap jumlah jam kerja</w:t>
      </w:r>
      <w:r w:rsidRPr="0024062A">
        <w:rPr>
          <w:iCs/>
        </w:rPr>
        <w:t xml:space="preserve"> </w:t>
      </w:r>
      <w:r>
        <w:rPr>
          <w:iCs/>
        </w:rPr>
        <w:t xml:space="preserve">dengan koefisien </w:t>
      </w:r>
      <w:r w:rsidRPr="0024062A">
        <w:rPr>
          <w:iCs/>
        </w:rPr>
        <w:t>path</w:t>
      </w:r>
      <w:r>
        <w:rPr>
          <w:iCs/>
        </w:rPr>
        <w:t xml:space="preserve"> pengaruh langsung sebesar 0,401</w:t>
      </w:r>
      <w:r w:rsidRPr="0024062A">
        <w:rPr>
          <w:iCs/>
        </w:rPr>
        <w:t>.</w:t>
      </w:r>
    </w:p>
    <w:p w:rsidR="00E53BA3" w:rsidRPr="00B16B3A" w:rsidRDefault="00E53BA3" w:rsidP="00E53BA3">
      <w:pPr>
        <w:numPr>
          <w:ilvl w:val="0"/>
          <w:numId w:val="45"/>
        </w:numPr>
        <w:ind w:left="426" w:hanging="426"/>
        <w:jc w:val="both"/>
        <w:rPr>
          <w:color w:val="000000"/>
        </w:rPr>
      </w:pPr>
      <w:r>
        <w:rPr>
          <w:iCs/>
        </w:rPr>
        <w:t xml:space="preserve">Umur </w:t>
      </w:r>
      <w:r w:rsidRPr="0024062A">
        <w:rPr>
          <w:iCs/>
        </w:rPr>
        <w:t xml:space="preserve">berpengaruh </w:t>
      </w:r>
      <w:r>
        <w:rPr>
          <w:iCs/>
        </w:rPr>
        <w:t>signifikan terhadap jumlah jam kerja</w:t>
      </w:r>
      <w:r w:rsidRPr="0024062A">
        <w:rPr>
          <w:iCs/>
        </w:rPr>
        <w:t xml:space="preserve"> </w:t>
      </w:r>
      <w:r>
        <w:rPr>
          <w:iCs/>
        </w:rPr>
        <w:t xml:space="preserve">dengan koefisien </w:t>
      </w:r>
      <w:r w:rsidRPr="0024062A">
        <w:rPr>
          <w:iCs/>
        </w:rPr>
        <w:t>path</w:t>
      </w:r>
      <w:r>
        <w:rPr>
          <w:iCs/>
        </w:rPr>
        <w:t xml:space="preserve"> pengaruh langsung sebesar 0,263</w:t>
      </w:r>
      <w:r w:rsidRPr="0024062A">
        <w:rPr>
          <w:iCs/>
        </w:rPr>
        <w:t xml:space="preserve">. </w:t>
      </w:r>
    </w:p>
    <w:p w:rsidR="00E53BA3" w:rsidRPr="00303F3B" w:rsidRDefault="00E53BA3" w:rsidP="00E53BA3">
      <w:pPr>
        <w:numPr>
          <w:ilvl w:val="0"/>
          <w:numId w:val="45"/>
        </w:numPr>
        <w:ind w:left="426" w:hanging="426"/>
        <w:jc w:val="both"/>
        <w:rPr>
          <w:color w:val="000000"/>
        </w:rPr>
      </w:pPr>
      <w:r>
        <w:rPr>
          <w:iCs/>
        </w:rPr>
        <w:t xml:space="preserve">Tingkat pendidikan, jumlah tanggungan keluarga, umur dan jumlah jam kerja </w:t>
      </w:r>
      <w:r w:rsidRPr="0024062A">
        <w:rPr>
          <w:iCs/>
        </w:rPr>
        <w:t xml:space="preserve">berpengaruh </w:t>
      </w:r>
      <w:r>
        <w:rPr>
          <w:iCs/>
        </w:rPr>
        <w:t>terhadap pendapatan pekerja migran perempuan</w:t>
      </w:r>
      <w:r w:rsidRPr="0024062A">
        <w:rPr>
          <w:iCs/>
        </w:rPr>
        <w:t xml:space="preserve"> </w:t>
      </w:r>
      <w:r>
        <w:rPr>
          <w:iCs/>
        </w:rPr>
        <w:t>de</w:t>
      </w:r>
      <w:r w:rsidRPr="0024062A">
        <w:rPr>
          <w:iCs/>
        </w:rPr>
        <w:t>ngan koefisien path</w:t>
      </w:r>
      <w:r>
        <w:rPr>
          <w:iCs/>
        </w:rPr>
        <w:t xml:space="preserve"> sebesar 0,463; 0,229; 0,341 dan 0,319. </w:t>
      </w:r>
    </w:p>
    <w:p w:rsidR="00E53BA3" w:rsidRPr="0024062A" w:rsidRDefault="00E53BA3" w:rsidP="00E53BA3">
      <w:pPr>
        <w:numPr>
          <w:ilvl w:val="0"/>
          <w:numId w:val="45"/>
        </w:numPr>
        <w:ind w:left="426" w:hanging="426"/>
        <w:jc w:val="both"/>
        <w:rPr>
          <w:color w:val="000000"/>
        </w:rPr>
      </w:pPr>
      <w:r>
        <w:rPr>
          <w:iCs/>
        </w:rPr>
        <w:t xml:space="preserve">Jumlah jam kerja </w:t>
      </w:r>
      <w:r w:rsidRPr="0024062A">
        <w:rPr>
          <w:iCs/>
        </w:rPr>
        <w:t xml:space="preserve">berpengaruh </w:t>
      </w:r>
      <w:r>
        <w:rPr>
          <w:iCs/>
        </w:rPr>
        <w:t xml:space="preserve">signifikan terhadap pendapatan pekerja migran </w:t>
      </w:r>
      <w:proofErr w:type="gramStart"/>
      <w:r>
        <w:rPr>
          <w:iCs/>
        </w:rPr>
        <w:t xml:space="preserve">perempuan </w:t>
      </w:r>
      <w:r w:rsidRPr="0024062A">
        <w:rPr>
          <w:iCs/>
        </w:rPr>
        <w:t xml:space="preserve"> dengan</w:t>
      </w:r>
      <w:proofErr w:type="gramEnd"/>
      <w:r w:rsidRPr="0024062A">
        <w:rPr>
          <w:iCs/>
        </w:rPr>
        <w:t xml:space="preserve"> koefisien path</w:t>
      </w:r>
      <w:r>
        <w:rPr>
          <w:iCs/>
        </w:rPr>
        <w:t xml:space="preserve"> pengaruh langsung sebesar 0,603</w:t>
      </w:r>
      <w:r w:rsidRPr="0024062A">
        <w:rPr>
          <w:iCs/>
        </w:rPr>
        <w:t xml:space="preserve">. </w:t>
      </w:r>
    </w:p>
    <w:p w:rsidR="00E53BA3" w:rsidRDefault="00E468E8" w:rsidP="00B67530">
      <w:pPr>
        <w:tabs>
          <w:tab w:val="left" w:pos="720"/>
        </w:tabs>
        <w:rPr>
          <w:b/>
          <w:lang w:val="de-DE"/>
        </w:rPr>
      </w:pPr>
      <w:r>
        <w:rPr>
          <w:b/>
          <w:noProof/>
        </w:rPr>
        <w:pict>
          <v:shapetype id="_x0000_t202" coordsize="21600,21600" o:spt="202" path="m,l,21600r21600,l21600,xe">
            <v:stroke joinstyle="miter"/>
            <v:path gradientshapeok="t" o:connecttype="rect"/>
          </v:shapetype>
          <v:shape id="_x0000_s1094" type="#_x0000_t202" style="position:absolute;margin-left:373.35pt;margin-top:-50.55pt;width:45.75pt;height:29.25pt;z-index:251668480" strokecolor="white">
            <v:textbox>
              <w:txbxContent>
                <w:p w:rsidR="00047EBE" w:rsidRDefault="00047EBE" w:rsidP="00E53BA3"/>
              </w:txbxContent>
            </v:textbox>
          </v:shape>
        </w:pict>
      </w:r>
      <w:r w:rsidR="00E53BA3">
        <w:rPr>
          <w:b/>
          <w:lang w:val="de-DE"/>
        </w:rPr>
        <w:t xml:space="preserve"> Simpulan</w:t>
      </w:r>
    </w:p>
    <w:p w:rsidR="00E53BA3" w:rsidRDefault="00E53BA3" w:rsidP="00E53BA3">
      <w:pPr>
        <w:tabs>
          <w:tab w:val="left" w:pos="720"/>
        </w:tabs>
        <w:jc w:val="both"/>
        <w:rPr>
          <w:lang w:val="de-DE"/>
        </w:rPr>
      </w:pPr>
      <w:r>
        <w:rPr>
          <w:b/>
          <w:lang w:val="de-DE"/>
        </w:rPr>
        <w:tab/>
      </w:r>
      <w:r w:rsidR="00114560">
        <w:rPr>
          <w:lang w:val="de-DE"/>
        </w:rPr>
        <w:t>Berdasarkan pembahasan dapat disimpulkan</w:t>
      </w:r>
      <w:r>
        <w:rPr>
          <w:lang w:val="de-DE"/>
        </w:rPr>
        <w:t>:</w:t>
      </w:r>
    </w:p>
    <w:p w:rsidR="00E53BA3" w:rsidRDefault="00E53BA3" w:rsidP="00E53BA3">
      <w:pPr>
        <w:numPr>
          <w:ilvl w:val="0"/>
          <w:numId w:val="47"/>
        </w:numPr>
        <w:tabs>
          <w:tab w:val="left" w:pos="720"/>
        </w:tabs>
        <w:jc w:val="both"/>
        <w:rPr>
          <w:lang w:val="de-DE"/>
        </w:rPr>
      </w:pPr>
      <w:r>
        <w:rPr>
          <w:lang w:val="de-DE"/>
        </w:rPr>
        <w:t>Tingkat pendidikan, jumlah tanggungan keluarga dan umur berpengaruh positif  signifikan terhadap jumlah jam kerja, sedangkan pengalaman kerja berpengaruh negatif signifikan terhadap jumlah jam kerja.</w:t>
      </w:r>
    </w:p>
    <w:p w:rsidR="00E53BA3" w:rsidRDefault="00E53BA3" w:rsidP="00E53BA3">
      <w:pPr>
        <w:numPr>
          <w:ilvl w:val="0"/>
          <w:numId w:val="47"/>
        </w:numPr>
        <w:tabs>
          <w:tab w:val="left" w:pos="720"/>
        </w:tabs>
        <w:jc w:val="both"/>
        <w:rPr>
          <w:lang w:val="de-DE"/>
        </w:rPr>
      </w:pPr>
      <w:r>
        <w:rPr>
          <w:lang w:val="de-DE"/>
        </w:rPr>
        <w:t>Tingkat pendidikan, jumlah tanggungan keluarga, umur dan jumlah jam kerja berpengaruh positif dan signifikan terhadap pendapatan pekerja perempuan migran, sedangkan pengalaman kerja tidak berpengaruh signifikan terhadap  pendapatan pekerja perempuan migran.</w:t>
      </w:r>
    </w:p>
    <w:p w:rsidR="00E53BA3" w:rsidRDefault="00E53BA3" w:rsidP="00E53BA3">
      <w:pPr>
        <w:numPr>
          <w:ilvl w:val="0"/>
          <w:numId w:val="47"/>
        </w:numPr>
        <w:tabs>
          <w:tab w:val="left" w:pos="720"/>
        </w:tabs>
        <w:jc w:val="both"/>
        <w:rPr>
          <w:lang w:val="de-DE"/>
        </w:rPr>
      </w:pPr>
      <w:r>
        <w:rPr>
          <w:lang w:val="de-DE"/>
        </w:rPr>
        <w:t>Tingkat pendidikan, jumlah tanggungan keluarga, dan umur berpengaruh tidak langsung signifikan terhadap pendapatan pekerja perempuan migran,  melalui jumlah  jam kerja.</w:t>
      </w:r>
    </w:p>
    <w:p w:rsidR="00E53BA3" w:rsidRDefault="00E53BA3" w:rsidP="00147DE8">
      <w:pPr>
        <w:tabs>
          <w:tab w:val="left" w:pos="720"/>
        </w:tabs>
        <w:jc w:val="both"/>
        <w:rPr>
          <w:b/>
          <w:lang w:val="de-DE"/>
        </w:rPr>
      </w:pPr>
      <w:r w:rsidRPr="0000762E">
        <w:rPr>
          <w:b/>
          <w:lang w:val="de-DE"/>
        </w:rPr>
        <w:t>Saran</w:t>
      </w:r>
    </w:p>
    <w:p w:rsidR="00E53BA3" w:rsidRDefault="00E53BA3" w:rsidP="00E53BA3">
      <w:pPr>
        <w:pStyle w:val="ListParagraph"/>
        <w:tabs>
          <w:tab w:val="left" w:pos="720"/>
        </w:tabs>
        <w:ind w:hanging="360"/>
        <w:jc w:val="both"/>
        <w:rPr>
          <w:lang w:val="it-IT"/>
        </w:rPr>
      </w:pPr>
      <w:r>
        <w:rPr>
          <w:lang w:val="de-DE"/>
        </w:rPr>
        <w:t xml:space="preserve">1)  </w:t>
      </w:r>
      <w:r>
        <w:rPr>
          <w:lang w:val="it-IT"/>
        </w:rPr>
        <w:t>Sebaiknya para migran perempuan  pintar dan</w:t>
      </w:r>
      <w:r w:rsidR="00114560">
        <w:rPr>
          <w:lang w:val="it-IT"/>
        </w:rPr>
        <w:t xml:space="preserve"> cermat dalam mengatur waktu untuk bekerja sehingga lebib banyak dapat menyelesaikan pekerjaan</w:t>
      </w:r>
      <w:r>
        <w:rPr>
          <w:lang w:val="it-IT"/>
        </w:rPr>
        <w:t xml:space="preserve"> </w:t>
      </w:r>
      <w:r w:rsidR="00114560">
        <w:rPr>
          <w:lang w:val="it-IT"/>
        </w:rPr>
        <w:t>s</w:t>
      </w:r>
      <w:r>
        <w:rPr>
          <w:lang w:val="it-IT"/>
        </w:rPr>
        <w:t>ehingga dapat meningkatkan pendapatan.</w:t>
      </w:r>
    </w:p>
    <w:p w:rsidR="00E53BA3" w:rsidRDefault="00E53BA3" w:rsidP="00E53BA3">
      <w:pPr>
        <w:pStyle w:val="ListParagraph"/>
        <w:numPr>
          <w:ilvl w:val="0"/>
          <w:numId w:val="43"/>
        </w:numPr>
        <w:tabs>
          <w:tab w:val="left" w:pos="720"/>
        </w:tabs>
        <w:jc w:val="both"/>
        <w:rPr>
          <w:lang w:val="it-IT"/>
        </w:rPr>
      </w:pPr>
      <w:r>
        <w:rPr>
          <w:lang w:val="it-IT"/>
        </w:rPr>
        <w:t>Bagi para pekerja migran perempuan henda</w:t>
      </w:r>
      <w:r w:rsidR="00114560">
        <w:rPr>
          <w:lang w:val="it-IT"/>
        </w:rPr>
        <w:t>knya memiliki pengalaman kerja yang lebih banyak akan cepat dalam menyelesaikan pekerjaan</w:t>
      </w:r>
      <w:r>
        <w:rPr>
          <w:lang w:val="it-IT"/>
        </w:rPr>
        <w:t>, sehingga dapat meningkatkan pendapatan.</w:t>
      </w:r>
    </w:p>
    <w:p w:rsidR="00E53BA3" w:rsidRDefault="00E53BA3" w:rsidP="00E53BA3">
      <w:pPr>
        <w:pStyle w:val="ListParagraph"/>
        <w:numPr>
          <w:ilvl w:val="0"/>
          <w:numId w:val="43"/>
        </w:numPr>
        <w:tabs>
          <w:tab w:val="left" w:pos="720"/>
        </w:tabs>
        <w:jc w:val="both"/>
        <w:rPr>
          <w:lang w:val="it-IT"/>
        </w:rPr>
      </w:pPr>
      <w:r w:rsidRPr="008B505D">
        <w:rPr>
          <w:lang w:val="it-IT"/>
        </w:rPr>
        <w:t xml:space="preserve">Jumlah tanggungan keluarga yang menjadi beban para pekerja  migran perempuan hendaknya dibarengi dengan peningkatan dari segi ekonomi </w:t>
      </w:r>
      <w:r>
        <w:rPr>
          <w:lang w:val="it-IT"/>
        </w:rPr>
        <w:t>melalui bekerja pada industri-</w:t>
      </w:r>
      <w:r w:rsidRPr="008B505D">
        <w:rPr>
          <w:lang w:val="it-IT"/>
        </w:rPr>
        <w:t>industri yang sudah te</w:t>
      </w:r>
      <w:r>
        <w:rPr>
          <w:lang w:val="it-IT"/>
        </w:rPr>
        <w:t>rsedia, seperti industri tedung Bali</w:t>
      </w:r>
      <w:r w:rsidRPr="008B505D">
        <w:rPr>
          <w:lang w:val="it-IT"/>
        </w:rPr>
        <w:t xml:space="preserve"> sehingga memperoleh pendapatan yang digunakan un</w:t>
      </w:r>
      <w:r>
        <w:rPr>
          <w:lang w:val="it-IT"/>
        </w:rPr>
        <w:t>tuk memenuhi kehidupan sehari-</w:t>
      </w:r>
      <w:r w:rsidRPr="008B505D">
        <w:rPr>
          <w:lang w:val="it-IT"/>
        </w:rPr>
        <w:t>hari.</w:t>
      </w:r>
    </w:p>
    <w:p w:rsidR="00E53BA3" w:rsidRDefault="00E53BA3" w:rsidP="00E53BA3">
      <w:pPr>
        <w:pStyle w:val="ListParagraph"/>
        <w:numPr>
          <w:ilvl w:val="0"/>
          <w:numId w:val="43"/>
        </w:numPr>
        <w:tabs>
          <w:tab w:val="left" w:pos="720"/>
        </w:tabs>
        <w:jc w:val="both"/>
        <w:rPr>
          <w:lang w:val="it-IT"/>
        </w:rPr>
      </w:pPr>
      <w:r>
        <w:rPr>
          <w:lang w:val="it-IT"/>
        </w:rPr>
        <w:t>Untuk menambah pengetahuan dan keterampilan para pekerja mingran perempuan sebaiknya pemerintah memberikan pelatihan-pelatihan keterampilan membuat tedung Bali.</w:t>
      </w:r>
    </w:p>
    <w:p w:rsidR="00E53BA3" w:rsidRDefault="00E53BA3" w:rsidP="00E53BA3">
      <w:pPr>
        <w:pStyle w:val="ListParagraph"/>
        <w:tabs>
          <w:tab w:val="left" w:pos="720"/>
        </w:tabs>
        <w:ind w:hanging="360"/>
        <w:jc w:val="both"/>
        <w:rPr>
          <w:lang w:val="it-IT"/>
        </w:rPr>
      </w:pPr>
    </w:p>
    <w:p w:rsidR="00E53BA3" w:rsidRDefault="00E468E8" w:rsidP="00E53BA3">
      <w:pPr>
        <w:pStyle w:val="ListParagraph"/>
        <w:tabs>
          <w:tab w:val="left" w:pos="720"/>
        </w:tabs>
        <w:ind w:hanging="360"/>
        <w:jc w:val="center"/>
        <w:rPr>
          <w:b/>
          <w:lang w:val="de-DE"/>
        </w:rPr>
      </w:pPr>
      <w:r w:rsidRPr="00E468E8">
        <w:rPr>
          <w:noProof/>
        </w:rPr>
        <w:pict>
          <v:rect id="_x0000_s1099" style="position:absolute;left:0;text-align:left;margin-left:368.1pt;margin-top:11.9pt;width:45pt;height:33.9pt;z-index:251673600" strokecolor="white"/>
        </w:pict>
      </w:r>
      <w:r w:rsidR="00E53BA3">
        <w:rPr>
          <w:b/>
          <w:lang w:val="de-DE"/>
        </w:rPr>
        <w:t>D</w:t>
      </w:r>
      <w:r w:rsidR="00E53BA3" w:rsidRPr="0035159C">
        <w:rPr>
          <w:b/>
          <w:lang w:val="de-DE"/>
        </w:rPr>
        <w:t>AFTAR PUSTAKA</w:t>
      </w:r>
    </w:p>
    <w:p w:rsidR="00E53BA3" w:rsidRDefault="00E53BA3" w:rsidP="00E53BA3">
      <w:pPr>
        <w:tabs>
          <w:tab w:val="left" w:pos="720"/>
        </w:tabs>
        <w:ind w:left="720" w:hanging="720"/>
        <w:jc w:val="both"/>
        <w:rPr>
          <w:spacing w:val="-15"/>
        </w:rPr>
      </w:pPr>
      <w:r w:rsidRPr="0035159C">
        <w:t>Arjani, Ni Luh. 2003. Ketimpangan Gender di Beberapa Bidang Pembangunan di</w:t>
      </w:r>
      <w:r>
        <w:t xml:space="preserve"> </w:t>
      </w:r>
      <w:r w:rsidRPr="0035159C">
        <w:t xml:space="preserve">Bali.  Jurnal Studi Jender. </w:t>
      </w:r>
      <w:proofErr w:type="gramStart"/>
      <w:r w:rsidRPr="0035159C">
        <w:t>Vol. III No. 2</w:t>
      </w:r>
      <w:r>
        <w:t xml:space="preserve"> </w:t>
      </w:r>
      <w:r w:rsidRPr="0035159C">
        <w:rPr>
          <w:spacing w:val="-15"/>
        </w:rPr>
        <w:t>Tahun 2003</w:t>
      </w:r>
      <w:r>
        <w:rPr>
          <w:spacing w:val="-15"/>
        </w:rPr>
        <w:t>.</w:t>
      </w:r>
      <w:proofErr w:type="gramEnd"/>
    </w:p>
    <w:p w:rsidR="00E53BA3" w:rsidRDefault="00E53BA3" w:rsidP="00E53BA3">
      <w:pPr>
        <w:ind w:left="720" w:hanging="720"/>
        <w:jc w:val="both"/>
        <w:rPr>
          <w:lang w:val="fi-FI"/>
        </w:rPr>
      </w:pPr>
      <w:r>
        <w:rPr>
          <w:lang w:val="fi-FI"/>
        </w:rPr>
        <w:t xml:space="preserve">___________. </w:t>
      </w:r>
      <w:r w:rsidRPr="0035159C">
        <w:rPr>
          <w:lang w:val="fi-FI"/>
        </w:rPr>
        <w:t>20</w:t>
      </w:r>
      <w:r>
        <w:rPr>
          <w:lang w:val="fi-FI"/>
        </w:rPr>
        <w:t>10</w:t>
      </w:r>
      <w:r w:rsidRPr="0035159C">
        <w:rPr>
          <w:lang w:val="fi-FI"/>
        </w:rPr>
        <w:t xml:space="preserve">. </w:t>
      </w:r>
      <w:r w:rsidRPr="0035159C">
        <w:rPr>
          <w:i/>
          <w:lang w:val="fi-FI"/>
        </w:rPr>
        <w:t>Statistik Industri Kecil dan Kerajinan Rumah Tangga Tahun 20</w:t>
      </w:r>
      <w:r>
        <w:rPr>
          <w:i/>
          <w:lang w:val="fi-FI"/>
        </w:rPr>
        <w:t>10</w:t>
      </w:r>
      <w:r w:rsidRPr="0035159C">
        <w:rPr>
          <w:i/>
          <w:lang w:val="fi-FI"/>
        </w:rPr>
        <w:t xml:space="preserve">. </w:t>
      </w:r>
      <w:r w:rsidRPr="0035159C">
        <w:rPr>
          <w:lang w:val="fi-FI"/>
        </w:rPr>
        <w:t>Jakarta.</w:t>
      </w:r>
    </w:p>
    <w:p w:rsidR="00E53BA3" w:rsidRDefault="00E468E8" w:rsidP="00147DE8">
      <w:pPr>
        <w:ind w:left="720" w:hanging="720"/>
        <w:jc w:val="both"/>
      </w:pPr>
      <w:r>
        <w:rPr>
          <w:noProof/>
        </w:rPr>
        <w:pict>
          <v:line id="_x0000_s1026" style="position:absolute;left:0;text-align:left;flip:x y;z-index:251660288" from="0,7.15pt" to="63.9pt,7.15pt"/>
        </w:pict>
      </w:r>
      <w:r w:rsidR="00E53BA3" w:rsidRPr="0035159C">
        <w:rPr>
          <w:lang w:val="fi-FI"/>
        </w:rPr>
        <w:tab/>
        <w:t xml:space="preserve">         . 2005. </w:t>
      </w:r>
      <w:r w:rsidR="00E53BA3" w:rsidRPr="0035159C">
        <w:rPr>
          <w:i/>
          <w:lang w:val="fi-FI"/>
        </w:rPr>
        <w:t>Statistik Ketenagakerjaan Provinsi Bali.</w:t>
      </w:r>
      <w:r w:rsidR="00E53BA3" w:rsidRPr="0035159C">
        <w:rPr>
          <w:lang w:val="fi-FI"/>
        </w:rPr>
        <w:t xml:space="preserve"> Denpasar.</w:t>
      </w:r>
      <w:r w:rsidR="00E53BA3" w:rsidRPr="00096406">
        <w:t xml:space="preserve"> </w:t>
      </w:r>
    </w:p>
    <w:p w:rsidR="00E53BA3" w:rsidRDefault="00E53BA3" w:rsidP="00E53BA3">
      <w:pPr>
        <w:autoSpaceDE w:val="0"/>
        <w:autoSpaceDN w:val="0"/>
        <w:adjustRightInd w:val="0"/>
        <w:ind w:left="709" w:hanging="709"/>
        <w:jc w:val="both"/>
        <w:rPr>
          <w:bCs/>
        </w:rPr>
      </w:pPr>
      <w:proofErr w:type="gramStart"/>
      <w:r w:rsidRPr="0035159C">
        <w:rPr>
          <w:bCs/>
          <w:color w:val="000000"/>
        </w:rPr>
        <w:t>Development.</w:t>
      </w:r>
      <w:proofErr w:type="gramEnd"/>
      <w:r w:rsidRPr="0035159C">
        <w:rPr>
          <w:bCs/>
          <w:color w:val="000000"/>
        </w:rPr>
        <w:t xml:space="preserve"> </w:t>
      </w:r>
      <w:proofErr w:type="gramStart"/>
      <w:r w:rsidRPr="0035159C">
        <w:rPr>
          <w:bCs/>
          <w:color w:val="000000"/>
        </w:rPr>
        <w:t>Hal 70.</w:t>
      </w:r>
      <w:proofErr w:type="gramEnd"/>
      <w:r w:rsidRPr="0035159C">
        <w:rPr>
          <w:bCs/>
          <w:color w:val="000000"/>
        </w:rPr>
        <w:t xml:space="preserve"> Kinerja Industri Kerajinan Ukir di Kota Palembang</w:t>
      </w:r>
    </w:p>
    <w:p w:rsidR="00DF32CE" w:rsidRDefault="00E53BA3" w:rsidP="00DF32CE">
      <w:pPr>
        <w:autoSpaceDE w:val="0"/>
        <w:autoSpaceDN w:val="0"/>
        <w:adjustRightInd w:val="0"/>
        <w:ind w:left="709" w:hanging="709"/>
        <w:jc w:val="both"/>
        <w:rPr>
          <w:bCs/>
          <w:iCs/>
        </w:rPr>
      </w:pPr>
      <w:r>
        <w:rPr>
          <w:bCs/>
          <w:iCs/>
        </w:rPr>
        <w:t xml:space="preserve">Feminist Economics </w:t>
      </w:r>
      <w:r w:rsidRPr="00126072">
        <w:rPr>
          <w:bCs/>
          <w:i/>
          <w:iCs/>
        </w:rPr>
        <w:t>Feminist Ekonomics</w:t>
      </w:r>
      <w:r>
        <w:rPr>
          <w:bCs/>
          <w:iCs/>
        </w:rPr>
        <w:t xml:space="preserve"> 13(3-4):1-33.</w:t>
      </w:r>
    </w:p>
    <w:p w:rsidR="00DF32CE" w:rsidRDefault="00E53BA3" w:rsidP="00DF32CE">
      <w:pPr>
        <w:autoSpaceDE w:val="0"/>
        <w:autoSpaceDN w:val="0"/>
        <w:adjustRightInd w:val="0"/>
        <w:ind w:left="709" w:hanging="709"/>
        <w:jc w:val="both"/>
        <w:rPr>
          <w:bCs/>
          <w:iCs/>
        </w:rPr>
      </w:pPr>
      <w:r w:rsidRPr="0035159C">
        <w:rPr>
          <w:lang w:val="sv-SE"/>
        </w:rPr>
        <w:t xml:space="preserve">Gujarati, Damodar. 1998. </w:t>
      </w:r>
      <w:r w:rsidRPr="0035159C">
        <w:rPr>
          <w:i/>
          <w:lang w:val="sv-SE"/>
        </w:rPr>
        <w:t>Ekonometrika Dasar</w:t>
      </w:r>
      <w:r w:rsidRPr="0035159C">
        <w:rPr>
          <w:lang w:val="sv-SE"/>
        </w:rPr>
        <w:t xml:space="preserve">. Erlangga. </w:t>
      </w:r>
      <w:r w:rsidRPr="0035159C">
        <w:rPr>
          <w:lang w:val="it-IT"/>
        </w:rPr>
        <w:t>Yogyakarta.</w:t>
      </w:r>
    </w:p>
    <w:p w:rsidR="00DF32CE" w:rsidRDefault="00E53BA3" w:rsidP="00DF32CE">
      <w:pPr>
        <w:autoSpaceDE w:val="0"/>
        <w:autoSpaceDN w:val="0"/>
        <w:adjustRightInd w:val="0"/>
        <w:ind w:left="709" w:hanging="709"/>
        <w:jc w:val="both"/>
        <w:rPr>
          <w:bCs/>
          <w:iCs/>
        </w:rPr>
      </w:pPr>
      <w:r w:rsidRPr="0035159C">
        <w:rPr>
          <w:lang w:val="it-IT"/>
        </w:rPr>
        <w:lastRenderedPageBreak/>
        <w:t xml:space="preserve">Gupta, Gusti Bagus Wirya. 2001. Perempuan pada Industri Garmen Kasus di Desa Pandak Gede Kecamatan Mengwi Kabupaten Badung. </w:t>
      </w:r>
      <w:r w:rsidRPr="0035159C">
        <w:rPr>
          <w:i/>
          <w:lang w:val="it-IT"/>
        </w:rPr>
        <w:t xml:space="preserve">Tesis </w:t>
      </w:r>
      <w:r w:rsidRPr="0035159C">
        <w:rPr>
          <w:lang w:val="it-IT"/>
        </w:rPr>
        <w:t>Program Pasca Sarjana Universitas Gajah Mada</w:t>
      </w:r>
    </w:p>
    <w:p w:rsidR="00DF32CE" w:rsidRDefault="00E53BA3" w:rsidP="00DF32CE">
      <w:pPr>
        <w:autoSpaceDE w:val="0"/>
        <w:autoSpaceDN w:val="0"/>
        <w:adjustRightInd w:val="0"/>
        <w:ind w:left="709" w:hanging="709"/>
        <w:jc w:val="both"/>
        <w:rPr>
          <w:bCs/>
          <w:iCs/>
        </w:rPr>
      </w:pPr>
      <w:r>
        <w:rPr>
          <w:lang w:val="it-IT"/>
        </w:rPr>
        <w:t>Kerlinger, 2002, Penelitian Behaviore, Yogyakarta: Gajah Mada University Press.</w:t>
      </w:r>
    </w:p>
    <w:p w:rsidR="00DF32CE" w:rsidRDefault="00E468E8" w:rsidP="00DF32CE">
      <w:pPr>
        <w:autoSpaceDE w:val="0"/>
        <w:autoSpaceDN w:val="0"/>
        <w:adjustRightInd w:val="0"/>
        <w:ind w:left="709" w:hanging="709"/>
        <w:jc w:val="both"/>
        <w:rPr>
          <w:bCs/>
          <w:iCs/>
        </w:rPr>
      </w:pPr>
      <w:r w:rsidRPr="00E468E8">
        <w:rPr>
          <w:noProof/>
        </w:rPr>
        <w:pict>
          <v:shape id="_x0000_s1030" type="#_x0000_t202" style="position:absolute;left:0;text-align:left;margin-left:182.85pt;margin-top:66.95pt;width:28.55pt;height:23.75pt;z-index:251664384" filled="f" stroked="f">
            <v:textbox>
              <w:txbxContent>
                <w:p w:rsidR="00047EBE" w:rsidRDefault="00047EBE" w:rsidP="00E53BA3">
                  <w:r>
                    <w:t>57</w:t>
                  </w:r>
                </w:p>
              </w:txbxContent>
            </v:textbox>
          </v:shape>
        </w:pict>
      </w:r>
      <w:r w:rsidR="00E53BA3" w:rsidRPr="0035159C">
        <w:rPr>
          <w:lang w:val="it-IT"/>
        </w:rPr>
        <w:t xml:space="preserve">Larasaty, Ni Made Umi. 2003. Analisis Alokasi Waktu Kerja Pekerja Wanita Studi Kasus Dua Desa di Kabupaten Badung. </w:t>
      </w:r>
      <w:r w:rsidR="00E53BA3" w:rsidRPr="0035159C">
        <w:rPr>
          <w:i/>
          <w:lang w:val="it-IT"/>
        </w:rPr>
        <w:t>Tesis</w:t>
      </w:r>
      <w:r w:rsidR="00E53BA3" w:rsidRPr="0035159C">
        <w:rPr>
          <w:lang w:val="it-IT"/>
        </w:rPr>
        <w:t xml:space="preserve"> Program Pasca Sarjana Magister Ekonomika Pembangunan Fakultas Ekonomi Universitas Udayana.</w:t>
      </w:r>
    </w:p>
    <w:p w:rsidR="00DF32CE" w:rsidRDefault="00E53BA3" w:rsidP="00DF32CE">
      <w:pPr>
        <w:autoSpaceDE w:val="0"/>
        <w:autoSpaceDN w:val="0"/>
        <w:adjustRightInd w:val="0"/>
        <w:ind w:left="709" w:hanging="709"/>
        <w:jc w:val="both"/>
        <w:rPr>
          <w:bCs/>
          <w:iCs/>
        </w:rPr>
      </w:pPr>
      <w:r w:rsidRPr="0035159C">
        <w:rPr>
          <w:lang w:val="fi-FI"/>
        </w:rPr>
        <w:t xml:space="preserve">Laporan Kadis Kependudukan dan Catatan Sipil. </w:t>
      </w:r>
      <w:r w:rsidRPr="0035159C">
        <w:rPr>
          <w:lang w:val="it-IT"/>
        </w:rPr>
        <w:t xml:space="preserve">2004. </w:t>
      </w:r>
      <w:r w:rsidRPr="0035159C">
        <w:rPr>
          <w:i/>
          <w:lang w:val="de-DE"/>
        </w:rPr>
        <w:t xml:space="preserve">Bali Post. </w:t>
      </w:r>
      <w:r w:rsidRPr="0035159C">
        <w:rPr>
          <w:lang w:val="de-DE"/>
        </w:rPr>
        <w:t>Rabu, 28 April 2004.</w:t>
      </w:r>
    </w:p>
    <w:p w:rsidR="00DF32CE" w:rsidRDefault="00E53BA3" w:rsidP="00DF32CE">
      <w:pPr>
        <w:autoSpaceDE w:val="0"/>
        <w:autoSpaceDN w:val="0"/>
        <w:adjustRightInd w:val="0"/>
        <w:ind w:left="709" w:hanging="709"/>
        <w:jc w:val="both"/>
        <w:rPr>
          <w:bCs/>
          <w:iCs/>
        </w:rPr>
      </w:pPr>
      <w:r>
        <w:rPr>
          <w:lang w:val="de-DE"/>
        </w:rPr>
        <w:t>Moekijad, 1992, Asas-Asas Perilaku Organisasi, Cetakan I, PT. Alumni, Bandung.</w:t>
      </w:r>
    </w:p>
    <w:p w:rsidR="00DF32CE" w:rsidRDefault="00E53BA3" w:rsidP="00DF32CE">
      <w:pPr>
        <w:autoSpaceDE w:val="0"/>
        <w:autoSpaceDN w:val="0"/>
        <w:adjustRightInd w:val="0"/>
        <w:ind w:left="709" w:hanging="709"/>
        <w:jc w:val="both"/>
        <w:rPr>
          <w:bCs/>
          <w:iCs/>
        </w:rPr>
      </w:pPr>
      <w:r w:rsidRPr="0035159C">
        <w:rPr>
          <w:lang w:val="it-IT"/>
        </w:rPr>
        <w:t xml:space="preserve">Mantra, Ida Bagoes. 2003. </w:t>
      </w:r>
      <w:r w:rsidRPr="0035159C">
        <w:rPr>
          <w:i/>
          <w:lang w:val="it-IT"/>
        </w:rPr>
        <w:t>Demografi Umum</w:t>
      </w:r>
      <w:r w:rsidRPr="0035159C">
        <w:rPr>
          <w:lang w:val="it-IT"/>
        </w:rPr>
        <w:t xml:space="preserve">. </w:t>
      </w:r>
      <w:r w:rsidRPr="0035159C">
        <w:rPr>
          <w:lang w:val="fi-FI"/>
        </w:rPr>
        <w:t>Edisi ke 2. Yogyakarta: Pustaka Pelajar.</w:t>
      </w:r>
    </w:p>
    <w:p w:rsidR="00DF32CE" w:rsidRDefault="00E53BA3" w:rsidP="00DF32CE">
      <w:pPr>
        <w:autoSpaceDE w:val="0"/>
        <w:autoSpaceDN w:val="0"/>
        <w:adjustRightInd w:val="0"/>
        <w:ind w:left="709" w:hanging="709"/>
        <w:jc w:val="both"/>
        <w:rPr>
          <w:bCs/>
          <w:iCs/>
        </w:rPr>
      </w:pPr>
      <w:r w:rsidRPr="0035159C">
        <w:rPr>
          <w:lang w:val="it-IT"/>
        </w:rPr>
        <w:t xml:space="preserve">Munandar, Utami. 1985. </w:t>
      </w:r>
      <w:r w:rsidRPr="0035159C">
        <w:rPr>
          <w:i/>
          <w:lang w:val="it-IT"/>
        </w:rPr>
        <w:t>Peran Wanita dalam Keluarga.</w:t>
      </w:r>
      <w:r w:rsidRPr="0035159C">
        <w:rPr>
          <w:lang w:val="it-IT"/>
        </w:rPr>
        <w:t xml:space="preserve"> Universitas Indonesia, Jakarta.</w:t>
      </w:r>
    </w:p>
    <w:p w:rsidR="00DF32CE" w:rsidRDefault="00E53BA3" w:rsidP="00DF32CE">
      <w:pPr>
        <w:autoSpaceDE w:val="0"/>
        <w:autoSpaceDN w:val="0"/>
        <w:adjustRightInd w:val="0"/>
        <w:ind w:left="709" w:hanging="709"/>
        <w:jc w:val="both"/>
        <w:rPr>
          <w:bCs/>
          <w:iCs/>
        </w:rPr>
      </w:pPr>
      <w:r w:rsidRPr="0035159C">
        <w:rPr>
          <w:lang w:val="sv-SE"/>
        </w:rPr>
        <w:t xml:space="preserve">Nata Wirawan. 2002. </w:t>
      </w:r>
      <w:r w:rsidRPr="0035159C">
        <w:rPr>
          <w:i/>
          <w:lang w:val="sv-SE"/>
        </w:rPr>
        <w:t>Statistik 2 (Statistik Inferensia</w:t>
      </w:r>
      <w:r w:rsidRPr="0035159C">
        <w:rPr>
          <w:lang w:val="sv-SE"/>
        </w:rPr>
        <w:t>). Denpasar : Keraras Emas</w:t>
      </w:r>
      <w:r>
        <w:rPr>
          <w:lang w:val="sv-SE"/>
        </w:rPr>
        <w:t>.</w:t>
      </w:r>
    </w:p>
    <w:p w:rsidR="00E53BA3" w:rsidRPr="00DF32CE" w:rsidRDefault="00E53BA3" w:rsidP="00DF32CE">
      <w:pPr>
        <w:autoSpaceDE w:val="0"/>
        <w:autoSpaceDN w:val="0"/>
        <w:adjustRightInd w:val="0"/>
        <w:ind w:left="709" w:hanging="709"/>
        <w:jc w:val="both"/>
        <w:rPr>
          <w:bCs/>
          <w:iCs/>
        </w:rPr>
      </w:pPr>
      <w:r w:rsidRPr="0035159C">
        <w:rPr>
          <w:bCs/>
          <w:color w:val="000000"/>
        </w:rPr>
        <w:t xml:space="preserve">Nazeli Adnan. 2008. Jurnal Ekonomi Pembangunan. </w:t>
      </w:r>
      <w:proofErr w:type="gramStart"/>
      <w:r w:rsidRPr="0035159C">
        <w:rPr>
          <w:bCs/>
          <w:color w:val="000000"/>
        </w:rPr>
        <w:t>Journal Economy of.</w:t>
      </w:r>
      <w:proofErr w:type="gramEnd"/>
    </w:p>
    <w:p w:rsidR="00E53BA3" w:rsidRDefault="00E53BA3" w:rsidP="00E53BA3">
      <w:pPr>
        <w:ind w:left="720" w:hanging="720"/>
        <w:jc w:val="both"/>
      </w:pPr>
      <w:r w:rsidRPr="0035159C">
        <w:rPr>
          <w:lang w:val="it-IT"/>
        </w:rPr>
        <w:t xml:space="preserve">Notopuro, Hardjito, 1979. </w:t>
      </w:r>
      <w:r w:rsidRPr="0035159C">
        <w:rPr>
          <w:i/>
          <w:lang w:val="it-IT"/>
        </w:rPr>
        <w:t>Peranan Wanit a Dalam Masa Pembangunan Indonesia</w:t>
      </w:r>
      <w:r w:rsidRPr="0035159C">
        <w:rPr>
          <w:lang w:val="it-IT"/>
        </w:rPr>
        <w:t>. Jakarta Timur: Ghalia Indonesia.</w:t>
      </w:r>
      <w:r w:rsidRPr="00096406">
        <w:t xml:space="preserve"> </w:t>
      </w:r>
    </w:p>
    <w:p w:rsidR="00DF32CE" w:rsidRDefault="00E53BA3" w:rsidP="00DF32CE">
      <w:pPr>
        <w:jc w:val="both"/>
      </w:pPr>
      <w:r w:rsidRPr="0035159C">
        <w:rPr>
          <w:lang w:val="it-IT"/>
        </w:rPr>
        <w:t xml:space="preserve">Pudjiwati, Sajogyo. 1986. </w:t>
      </w:r>
      <w:r w:rsidRPr="0035159C">
        <w:rPr>
          <w:i/>
          <w:lang w:val="it-IT"/>
        </w:rPr>
        <w:t xml:space="preserve">Pola Kerja Wanita Pedesaan Dalam Pembangunan. </w:t>
      </w:r>
      <w:r w:rsidRPr="0035159C">
        <w:rPr>
          <w:i/>
          <w:lang w:val="sv-SE"/>
        </w:rPr>
        <w:t>Kongres Ilmu Pengetahuan Nasional IV</w:t>
      </w:r>
      <w:r w:rsidRPr="0035159C">
        <w:rPr>
          <w:lang w:val="sv-SE"/>
        </w:rPr>
        <w:t>. Jakarta.</w:t>
      </w:r>
    </w:p>
    <w:p w:rsidR="00DF32CE" w:rsidRDefault="00E53BA3" w:rsidP="00DF32CE">
      <w:pPr>
        <w:jc w:val="both"/>
      </w:pPr>
      <w:r w:rsidRPr="0035159C">
        <w:rPr>
          <w:lang w:val="it-IT"/>
        </w:rPr>
        <w:t xml:space="preserve">Rediatni, Ni Putu. 2003. Analisis Faktor- Faktor yang Mempengaruhi Pengeluaran Konsumsi Pekerja Migran Non Permanen di Kota Denpasar. </w:t>
      </w:r>
      <w:r w:rsidRPr="0035159C">
        <w:rPr>
          <w:i/>
          <w:lang w:val="it-IT"/>
        </w:rPr>
        <w:t xml:space="preserve">Tesis </w:t>
      </w:r>
      <w:r w:rsidRPr="0035159C">
        <w:rPr>
          <w:lang w:val="it-IT"/>
        </w:rPr>
        <w:t>pada Fakultas Ekonomi Universitas Udayana</w:t>
      </w:r>
    </w:p>
    <w:p w:rsidR="00DF32CE" w:rsidRDefault="00E53BA3" w:rsidP="00DF32CE">
      <w:pPr>
        <w:jc w:val="both"/>
      </w:pPr>
      <w:r w:rsidRPr="0035159C">
        <w:rPr>
          <w:lang w:val="it-IT"/>
        </w:rPr>
        <w:t xml:space="preserve">Suparmoko, M. 1998. </w:t>
      </w:r>
      <w:r w:rsidRPr="0035159C">
        <w:rPr>
          <w:i/>
          <w:lang w:val="it-IT"/>
        </w:rPr>
        <w:t>Ekonomika Pembangunan</w:t>
      </w:r>
      <w:r w:rsidRPr="0035159C">
        <w:rPr>
          <w:lang w:val="it-IT"/>
        </w:rPr>
        <w:t>. BPFE, Yogyakarta</w:t>
      </w:r>
    </w:p>
    <w:p w:rsidR="00DF32CE" w:rsidRDefault="00E53BA3" w:rsidP="00DF32CE">
      <w:pPr>
        <w:jc w:val="both"/>
      </w:pPr>
      <w:r w:rsidRPr="0035159C">
        <w:rPr>
          <w:lang w:val="it-IT"/>
        </w:rPr>
        <w:t xml:space="preserve">Sajogyo, Pudjiwati. </w:t>
      </w:r>
      <w:r w:rsidRPr="0035159C">
        <w:rPr>
          <w:lang w:val="fi-FI"/>
        </w:rPr>
        <w:t xml:space="preserve">1986. </w:t>
      </w:r>
      <w:r w:rsidRPr="0035159C">
        <w:rPr>
          <w:i/>
          <w:lang w:val="fi-FI"/>
        </w:rPr>
        <w:t xml:space="preserve">Pola Kerja Wanita Pedesaan Dalam Pembangunan. </w:t>
      </w:r>
      <w:r w:rsidRPr="0035159C">
        <w:rPr>
          <w:i/>
          <w:lang w:val="sv-SE"/>
        </w:rPr>
        <w:t>Kongres Ilmu Pengetahuan Nasional IV</w:t>
      </w:r>
      <w:r w:rsidRPr="0035159C">
        <w:rPr>
          <w:lang w:val="sv-SE"/>
        </w:rPr>
        <w:t>. Jakarta.</w:t>
      </w:r>
    </w:p>
    <w:p w:rsidR="00DF32CE" w:rsidRDefault="00E53BA3" w:rsidP="00DF32CE">
      <w:pPr>
        <w:jc w:val="both"/>
      </w:pPr>
      <w:r w:rsidRPr="0035159C">
        <w:rPr>
          <w:lang w:val="sv-SE"/>
        </w:rPr>
        <w:t xml:space="preserve">Siahaan, Bisuk. 2000. </w:t>
      </w:r>
      <w:r w:rsidRPr="0035159C">
        <w:rPr>
          <w:i/>
          <w:lang w:val="sv-SE"/>
        </w:rPr>
        <w:t>Industrialisasi di Indonesia Sejak Rehabilitasi Sampai Awal Reformasi.</w:t>
      </w:r>
      <w:r w:rsidRPr="0035159C">
        <w:rPr>
          <w:lang w:val="sv-SE"/>
        </w:rPr>
        <w:t xml:space="preserve"> Bandung: ITB.</w:t>
      </w:r>
    </w:p>
    <w:p w:rsidR="00DF32CE" w:rsidRDefault="00E53BA3" w:rsidP="00DF32CE">
      <w:pPr>
        <w:jc w:val="both"/>
      </w:pPr>
      <w:r>
        <w:rPr>
          <w:lang w:val="sv-SE"/>
        </w:rPr>
        <w:t>Simamora, Hendry, 1995, Manajemen Sumber Daya Manusia, Edisi I Cetakan I, Penerbit: BPSTIE, Jogyakarta.</w:t>
      </w:r>
    </w:p>
    <w:p w:rsidR="00DF32CE" w:rsidRDefault="00E53BA3" w:rsidP="00DF32CE">
      <w:pPr>
        <w:jc w:val="both"/>
      </w:pPr>
      <w:r w:rsidRPr="0035159C">
        <w:rPr>
          <w:lang w:val="sv-SE"/>
        </w:rPr>
        <w:t xml:space="preserve">Simanjuntak, Payaman J. 2001. </w:t>
      </w:r>
      <w:r w:rsidRPr="0035159C">
        <w:rPr>
          <w:i/>
          <w:lang w:val="sv-SE"/>
        </w:rPr>
        <w:t>Pengantar Ekonomi Sumber Daya Manusia</w:t>
      </w:r>
      <w:r w:rsidRPr="0035159C">
        <w:rPr>
          <w:lang w:val="sv-SE"/>
        </w:rPr>
        <w:t xml:space="preserve">. Jakarta: Lembaga Penerbit Fakultas Ekonomi UI. </w:t>
      </w:r>
    </w:p>
    <w:p w:rsidR="00DF32CE" w:rsidRDefault="00E53BA3" w:rsidP="00DF32CE">
      <w:pPr>
        <w:jc w:val="both"/>
      </w:pPr>
      <w:r w:rsidRPr="0035159C">
        <w:rPr>
          <w:lang w:val="fi-FI"/>
        </w:rPr>
        <w:t xml:space="preserve">Sugiyono. 2002. </w:t>
      </w:r>
      <w:r w:rsidRPr="0035159C">
        <w:rPr>
          <w:i/>
          <w:lang w:val="fi-FI"/>
        </w:rPr>
        <w:t>Statistika Untuk Penelitian</w:t>
      </w:r>
      <w:r w:rsidRPr="0035159C">
        <w:rPr>
          <w:lang w:val="fi-FI"/>
        </w:rPr>
        <w:t>. Cetakan Keempat. Bandung : CV   Alfabeta.</w:t>
      </w:r>
    </w:p>
    <w:p w:rsidR="00E53BA3" w:rsidRPr="00DF32CE" w:rsidRDefault="00E53BA3" w:rsidP="00DF32CE">
      <w:pPr>
        <w:jc w:val="both"/>
      </w:pPr>
      <w:r w:rsidRPr="0035159C">
        <w:rPr>
          <w:lang w:val="fi-FI"/>
        </w:rPr>
        <w:t xml:space="preserve">Sukirno, Sadono. 2000. </w:t>
      </w:r>
      <w:r w:rsidRPr="0035159C">
        <w:rPr>
          <w:i/>
          <w:lang w:val="fi-FI"/>
        </w:rPr>
        <w:t xml:space="preserve">Makro Ekonomi Modern. </w:t>
      </w:r>
      <w:r w:rsidRPr="0035159C">
        <w:rPr>
          <w:lang w:val="fi-FI"/>
        </w:rPr>
        <w:t>Edisi Pertama. Jakarta : PT Raja     Grafindo Persada.</w:t>
      </w:r>
    </w:p>
    <w:p w:rsidR="00E53BA3" w:rsidRDefault="00E53BA3" w:rsidP="00E53BA3">
      <w:pPr>
        <w:autoSpaceDE w:val="0"/>
        <w:autoSpaceDN w:val="0"/>
        <w:adjustRightInd w:val="0"/>
        <w:ind w:left="709" w:hanging="709"/>
        <w:jc w:val="both"/>
      </w:pPr>
      <w:r w:rsidRPr="0035159C">
        <w:rPr>
          <w:lang w:val="sv-SE"/>
        </w:rPr>
        <w:t xml:space="preserve">Warto, 1997. ”Wanita Pabrikan: Sibul Pergeseran Status Wanita Desa”, dalam Irwan Abdullah (ed). </w:t>
      </w:r>
      <w:r w:rsidRPr="0035159C">
        <w:rPr>
          <w:i/>
          <w:lang w:val="sv-SE"/>
        </w:rPr>
        <w:t>Sangkan Paran Gender.</w:t>
      </w:r>
      <w:r w:rsidRPr="0035159C">
        <w:rPr>
          <w:lang w:val="sv-SE"/>
        </w:rPr>
        <w:t xml:space="preserve"> Yogyakarta: Pustaka Pelajar.</w:t>
      </w:r>
      <w:r w:rsidRPr="00910CB4">
        <w:t xml:space="preserve"> </w:t>
      </w:r>
    </w:p>
    <w:p w:rsidR="00DF32CE" w:rsidRDefault="00E53BA3" w:rsidP="00DF32CE">
      <w:pPr>
        <w:autoSpaceDE w:val="0"/>
        <w:autoSpaceDN w:val="0"/>
        <w:adjustRightInd w:val="0"/>
        <w:ind w:left="709" w:hanging="709"/>
        <w:jc w:val="both"/>
        <w:rPr>
          <w:spacing w:val="-15"/>
        </w:rPr>
      </w:pPr>
      <w:proofErr w:type="gramStart"/>
      <w:r w:rsidRPr="0035159C">
        <w:t>Yuniarti, Sari dan Haryanto, Sugeng.</w:t>
      </w:r>
      <w:proofErr w:type="gramEnd"/>
      <w:r w:rsidRPr="0035159C">
        <w:t xml:space="preserve"> 2005</w:t>
      </w:r>
      <w:proofErr w:type="gramStart"/>
      <w:r w:rsidRPr="0035159C">
        <w:t>.Pekerja</w:t>
      </w:r>
      <w:proofErr w:type="gramEnd"/>
      <w:r w:rsidRPr="0035159C">
        <w:t xml:space="preserve"> Wanita pada Industri RumahTangga Sandang dan KontribusinyaTerhadap pendapatan Rumah tangga diKecamatan Sukun Malang.  </w:t>
      </w:r>
      <w:proofErr w:type="gramStart"/>
      <w:r w:rsidRPr="0035159C">
        <w:t>JurnalPenelitian Universitas Merdeka Malang.</w:t>
      </w:r>
      <w:proofErr w:type="gramEnd"/>
      <w:r w:rsidRPr="0035159C">
        <w:t xml:space="preserve">  </w:t>
      </w:r>
      <w:proofErr w:type="gramStart"/>
      <w:r w:rsidRPr="0035159C">
        <w:rPr>
          <w:spacing w:val="-15"/>
        </w:rPr>
        <w:t>Vol. XVII Nomor 2 Tahun 2005.</w:t>
      </w:r>
      <w:proofErr w:type="gramEnd"/>
    </w:p>
    <w:p w:rsidR="00DF32CE" w:rsidRDefault="00E53BA3" w:rsidP="00DF32CE">
      <w:pPr>
        <w:autoSpaceDE w:val="0"/>
        <w:autoSpaceDN w:val="0"/>
        <w:adjustRightInd w:val="0"/>
        <w:ind w:left="709" w:hanging="709"/>
        <w:jc w:val="both"/>
        <w:rPr>
          <w:spacing w:val="-15"/>
        </w:rPr>
      </w:pPr>
      <w:r w:rsidRPr="0035159C">
        <w:rPr>
          <w:lang w:val="sv-SE"/>
        </w:rPr>
        <w:t>Yuarsi, 1997. ”</w:t>
      </w:r>
      <w:r w:rsidRPr="0035159C">
        <w:rPr>
          <w:i/>
          <w:lang w:val="sv-SE"/>
        </w:rPr>
        <w:t>Wanita dan Akar Kultural Ketimpangan Gender”</w:t>
      </w:r>
      <w:r w:rsidRPr="0035159C">
        <w:rPr>
          <w:lang w:val="sv-SE"/>
        </w:rPr>
        <w:t>, dalam Irwan Abdullah. Edisi Sangkan Peran Gender. Yogyakarta: Pustaka Pelajar Offset.</w:t>
      </w:r>
      <w:r w:rsidRPr="0035159C">
        <w:rPr>
          <w:i/>
          <w:lang w:val="sv-SE"/>
        </w:rPr>
        <w:t xml:space="preserve"> </w:t>
      </w:r>
    </w:p>
    <w:p w:rsidR="00E53BA3" w:rsidRPr="00DF32CE" w:rsidRDefault="00E53BA3" w:rsidP="00DF32CE">
      <w:pPr>
        <w:autoSpaceDE w:val="0"/>
        <w:autoSpaceDN w:val="0"/>
        <w:adjustRightInd w:val="0"/>
        <w:ind w:left="709" w:hanging="709"/>
        <w:jc w:val="both"/>
        <w:rPr>
          <w:spacing w:val="-15"/>
        </w:rPr>
      </w:pPr>
      <w:r w:rsidRPr="0035159C">
        <w:rPr>
          <w:lang w:val="sv-SE"/>
        </w:rPr>
        <w:t xml:space="preserve">Zulmiharni, 1998. “Kemitrasejajaran Perspektif Ekonomi“ dalam Hj Bainar. Edisi </w:t>
      </w:r>
      <w:r w:rsidRPr="0035159C">
        <w:rPr>
          <w:i/>
          <w:lang w:val="sv-SE"/>
        </w:rPr>
        <w:t>Wacana Perempuan dalam KeI</w:t>
      </w:r>
      <w:r w:rsidRPr="0035159C">
        <w:rPr>
          <w:i/>
          <w:lang w:val="fi-FI"/>
        </w:rPr>
        <w:t>ndonesiaan dan Kemoderenan.</w:t>
      </w:r>
      <w:r w:rsidRPr="0035159C">
        <w:rPr>
          <w:lang w:val="fi-FI"/>
        </w:rPr>
        <w:t xml:space="preserve"> Jakarta: PT. Pustaka Cidesindo.</w:t>
      </w:r>
    </w:p>
    <w:p w:rsidR="00E53BA3" w:rsidRPr="0035159C" w:rsidRDefault="00E53BA3" w:rsidP="00E53BA3">
      <w:pPr>
        <w:spacing w:before="240"/>
        <w:jc w:val="both"/>
        <w:rPr>
          <w:b/>
          <w:lang w:val="fi-FI"/>
        </w:rPr>
      </w:pPr>
    </w:p>
    <w:p w:rsidR="00E53BA3" w:rsidRPr="00216DF8" w:rsidRDefault="00E53BA3" w:rsidP="00E53BA3">
      <w:pPr>
        <w:jc w:val="both"/>
      </w:pPr>
    </w:p>
    <w:sectPr w:rsidR="00E53BA3" w:rsidRPr="00216DF8" w:rsidSect="00B2435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C5E" w:rsidRDefault="002E2C5E" w:rsidP="00216DF8">
      <w:r>
        <w:separator/>
      </w:r>
    </w:p>
  </w:endnote>
  <w:endnote w:type="continuationSeparator" w:id="1">
    <w:p w:rsidR="002E2C5E" w:rsidRDefault="002E2C5E" w:rsidP="00216D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C5E" w:rsidRDefault="002E2C5E" w:rsidP="00216DF8">
      <w:r>
        <w:separator/>
      </w:r>
    </w:p>
  </w:footnote>
  <w:footnote w:type="continuationSeparator" w:id="1">
    <w:p w:rsidR="002E2C5E" w:rsidRDefault="002E2C5E" w:rsidP="00216D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D49"/>
    <w:multiLevelType w:val="hybridMultilevel"/>
    <w:tmpl w:val="99D4E7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41259"/>
    <w:multiLevelType w:val="hybridMultilevel"/>
    <w:tmpl w:val="281409E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9595D14"/>
    <w:multiLevelType w:val="hybridMultilevel"/>
    <w:tmpl w:val="FFB2153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8C409D"/>
    <w:multiLevelType w:val="multilevel"/>
    <w:tmpl w:val="27902DC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1C73C7"/>
    <w:multiLevelType w:val="hybridMultilevel"/>
    <w:tmpl w:val="765C3DAE"/>
    <w:lvl w:ilvl="0" w:tplc="C4C2C60E">
      <w:start w:val="1"/>
      <w:numFmt w:val="decimal"/>
      <w:lvlText w:val="%1)"/>
      <w:lvlJc w:val="left"/>
      <w:pPr>
        <w:tabs>
          <w:tab w:val="num" w:pos="780"/>
        </w:tabs>
        <w:ind w:left="780" w:hanging="360"/>
      </w:pPr>
      <w:rPr>
        <w:rFonts w:hint="default"/>
        <w:color w:val="auto"/>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
    <w:nsid w:val="124A6627"/>
    <w:multiLevelType w:val="hybridMultilevel"/>
    <w:tmpl w:val="A74E07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192E8E"/>
    <w:multiLevelType w:val="hybridMultilevel"/>
    <w:tmpl w:val="169E245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85E04AD"/>
    <w:multiLevelType w:val="hybridMultilevel"/>
    <w:tmpl w:val="B0B22B16"/>
    <w:lvl w:ilvl="0" w:tplc="3842A8E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365839"/>
    <w:multiLevelType w:val="hybridMultilevel"/>
    <w:tmpl w:val="FC669880"/>
    <w:lvl w:ilvl="0" w:tplc="AD80B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E44142"/>
    <w:multiLevelType w:val="hybridMultilevel"/>
    <w:tmpl w:val="8FB23F2C"/>
    <w:lvl w:ilvl="0" w:tplc="04090019">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203A196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21876B24"/>
    <w:multiLevelType w:val="hybridMultilevel"/>
    <w:tmpl w:val="0D76D0B4"/>
    <w:lvl w:ilvl="0" w:tplc="04090019">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2CEA40FD"/>
    <w:multiLevelType w:val="hybridMultilevel"/>
    <w:tmpl w:val="D34826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EA041F"/>
    <w:multiLevelType w:val="hybridMultilevel"/>
    <w:tmpl w:val="816233B8"/>
    <w:lvl w:ilvl="0" w:tplc="D1E2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FA4BFC"/>
    <w:multiLevelType w:val="hybridMultilevel"/>
    <w:tmpl w:val="D794F25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5029FB"/>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nsid w:val="3710295F"/>
    <w:multiLevelType w:val="hybridMultilevel"/>
    <w:tmpl w:val="C308A2B8"/>
    <w:lvl w:ilvl="0" w:tplc="A524DA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7C13C7"/>
    <w:multiLevelType w:val="hybridMultilevel"/>
    <w:tmpl w:val="586C8940"/>
    <w:lvl w:ilvl="0" w:tplc="04090019">
      <w:start w:val="1"/>
      <w:numFmt w:val="lowerLetter"/>
      <w:lvlText w:val="%1."/>
      <w:lvlJc w:val="left"/>
      <w:pPr>
        <w:tabs>
          <w:tab w:val="num" w:pos="1440"/>
        </w:tabs>
        <w:ind w:left="1440" w:hanging="360"/>
      </w:pPr>
    </w:lvl>
    <w:lvl w:ilvl="1" w:tplc="04090011">
      <w:start w:val="1"/>
      <w:numFmt w:val="decimal"/>
      <w:lvlText w:val="%2)"/>
      <w:lvlJc w:val="left"/>
      <w:pPr>
        <w:tabs>
          <w:tab w:val="num" w:pos="2160"/>
        </w:tabs>
        <w:ind w:left="2160" w:hanging="360"/>
      </w:p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17733DB"/>
    <w:multiLevelType w:val="hybridMultilevel"/>
    <w:tmpl w:val="2EB89B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5E51E1C"/>
    <w:multiLevelType w:val="hybridMultilevel"/>
    <w:tmpl w:val="8E4EC608"/>
    <w:lvl w:ilvl="0" w:tplc="F4809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68B0235"/>
    <w:multiLevelType w:val="hybridMultilevel"/>
    <w:tmpl w:val="B2BA377A"/>
    <w:lvl w:ilvl="0" w:tplc="370E6A20">
      <w:start w:val="2"/>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99E0784"/>
    <w:multiLevelType w:val="hybridMultilevel"/>
    <w:tmpl w:val="C8F2A09E"/>
    <w:lvl w:ilvl="0" w:tplc="04090011">
      <w:start w:val="1"/>
      <w:numFmt w:val="decimal"/>
      <w:lvlText w:val="%1)"/>
      <w:lvlJc w:val="left"/>
      <w:pPr>
        <w:tabs>
          <w:tab w:val="num" w:pos="1080"/>
        </w:tabs>
        <w:ind w:left="1080" w:hanging="360"/>
      </w:pPr>
      <w:rPr>
        <w:rFonts w:hint="default"/>
      </w:rPr>
    </w:lvl>
    <w:lvl w:ilvl="1" w:tplc="68FAD0B4">
      <w:numFmt w:val="none"/>
      <w:lvlText w:val=""/>
      <w:lvlJc w:val="left"/>
      <w:pPr>
        <w:tabs>
          <w:tab w:val="num" w:pos="360"/>
        </w:tabs>
      </w:pPr>
    </w:lvl>
    <w:lvl w:ilvl="2" w:tplc="30E4FC90">
      <w:numFmt w:val="none"/>
      <w:lvlText w:val=""/>
      <w:lvlJc w:val="left"/>
      <w:pPr>
        <w:tabs>
          <w:tab w:val="num" w:pos="360"/>
        </w:tabs>
      </w:pPr>
    </w:lvl>
    <w:lvl w:ilvl="3" w:tplc="EACA0ABC">
      <w:numFmt w:val="none"/>
      <w:lvlText w:val=""/>
      <w:lvlJc w:val="left"/>
      <w:pPr>
        <w:tabs>
          <w:tab w:val="num" w:pos="360"/>
        </w:tabs>
      </w:pPr>
    </w:lvl>
    <w:lvl w:ilvl="4" w:tplc="144E3E62">
      <w:numFmt w:val="none"/>
      <w:lvlText w:val=""/>
      <w:lvlJc w:val="left"/>
      <w:pPr>
        <w:tabs>
          <w:tab w:val="num" w:pos="360"/>
        </w:tabs>
      </w:pPr>
    </w:lvl>
    <w:lvl w:ilvl="5" w:tplc="94F2A51E">
      <w:numFmt w:val="none"/>
      <w:lvlText w:val=""/>
      <w:lvlJc w:val="left"/>
      <w:pPr>
        <w:tabs>
          <w:tab w:val="num" w:pos="360"/>
        </w:tabs>
      </w:pPr>
    </w:lvl>
    <w:lvl w:ilvl="6" w:tplc="F3CC9792">
      <w:numFmt w:val="none"/>
      <w:lvlText w:val=""/>
      <w:lvlJc w:val="left"/>
      <w:pPr>
        <w:tabs>
          <w:tab w:val="num" w:pos="360"/>
        </w:tabs>
      </w:pPr>
    </w:lvl>
    <w:lvl w:ilvl="7" w:tplc="454CEB92">
      <w:numFmt w:val="none"/>
      <w:lvlText w:val=""/>
      <w:lvlJc w:val="left"/>
      <w:pPr>
        <w:tabs>
          <w:tab w:val="num" w:pos="360"/>
        </w:tabs>
      </w:pPr>
    </w:lvl>
    <w:lvl w:ilvl="8" w:tplc="CF1876B4">
      <w:numFmt w:val="none"/>
      <w:lvlText w:val=""/>
      <w:lvlJc w:val="left"/>
      <w:pPr>
        <w:tabs>
          <w:tab w:val="num" w:pos="360"/>
        </w:tabs>
      </w:pPr>
    </w:lvl>
  </w:abstractNum>
  <w:abstractNum w:abstractNumId="22">
    <w:nsid w:val="49B56D54"/>
    <w:multiLevelType w:val="hybridMultilevel"/>
    <w:tmpl w:val="7CCC1406"/>
    <w:lvl w:ilvl="0" w:tplc="04090019">
      <w:start w:val="1"/>
      <w:numFmt w:val="lowerLetter"/>
      <w:lvlText w:val="%1."/>
      <w:lvlJc w:val="left"/>
      <w:pPr>
        <w:tabs>
          <w:tab w:val="num" w:pos="1800"/>
        </w:tabs>
        <w:ind w:left="1800" w:hanging="360"/>
      </w:pPr>
    </w:lvl>
    <w:lvl w:ilvl="1" w:tplc="0409000F">
      <w:start w:val="1"/>
      <w:numFmt w:val="decimal"/>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4BCB79CE"/>
    <w:multiLevelType w:val="hybridMultilevel"/>
    <w:tmpl w:val="0EEE05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075354"/>
    <w:multiLevelType w:val="multilevel"/>
    <w:tmpl w:val="EACC332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2070DC2"/>
    <w:multiLevelType w:val="hybridMultilevel"/>
    <w:tmpl w:val="1B284AF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135F6A"/>
    <w:multiLevelType w:val="hybridMultilevel"/>
    <w:tmpl w:val="BF0CC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E618B2"/>
    <w:multiLevelType w:val="hybridMultilevel"/>
    <w:tmpl w:val="B3F2EA52"/>
    <w:lvl w:ilvl="0" w:tplc="CDD28E1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0362FF"/>
    <w:multiLevelType w:val="hybridMultilevel"/>
    <w:tmpl w:val="5750F67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540E5898"/>
    <w:multiLevelType w:val="hybridMultilevel"/>
    <w:tmpl w:val="64847076"/>
    <w:lvl w:ilvl="0" w:tplc="3962C4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8D93555"/>
    <w:multiLevelType w:val="hybridMultilevel"/>
    <w:tmpl w:val="8C700E4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5996185C"/>
    <w:multiLevelType w:val="hybridMultilevel"/>
    <w:tmpl w:val="5F0CEB2C"/>
    <w:lvl w:ilvl="0" w:tplc="AA72852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D083EF6"/>
    <w:multiLevelType w:val="hybridMultilevel"/>
    <w:tmpl w:val="D46E3C0C"/>
    <w:lvl w:ilvl="0" w:tplc="B0BC9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D1A053A"/>
    <w:multiLevelType w:val="hybridMultilevel"/>
    <w:tmpl w:val="DFEE3A28"/>
    <w:lvl w:ilvl="0" w:tplc="E1FCFBB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061892"/>
    <w:multiLevelType w:val="hybridMultilevel"/>
    <w:tmpl w:val="591610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081CAC"/>
    <w:multiLevelType w:val="hybridMultilevel"/>
    <w:tmpl w:val="61904EC0"/>
    <w:lvl w:ilvl="0" w:tplc="7CB46BD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881F7E"/>
    <w:multiLevelType w:val="hybridMultilevel"/>
    <w:tmpl w:val="56C42140"/>
    <w:lvl w:ilvl="0" w:tplc="E292A90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BF855C9"/>
    <w:multiLevelType w:val="hybridMultilevel"/>
    <w:tmpl w:val="7B04E74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nsid w:val="6E201BCA"/>
    <w:multiLevelType w:val="hybridMultilevel"/>
    <w:tmpl w:val="94D89B1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6EE47429"/>
    <w:multiLevelType w:val="hybridMultilevel"/>
    <w:tmpl w:val="1FAC9198"/>
    <w:lvl w:ilvl="0" w:tplc="3BB26850">
      <w:start w:val="1"/>
      <w:numFmt w:val="decimal"/>
      <w:lvlText w:val="%1)"/>
      <w:lvlJc w:val="left"/>
      <w:pPr>
        <w:ind w:left="927" w:hanging="360"/>
      </w:pPr>
      <w:rPr>
        <w:rFonts w:eastAsia="Calibri"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39F6D2A"/>
    <w:multiLevelType w:val="hybridMultilevel"/>
    <w:tmpl w:val="8B62D548"/>
    <w:lvl w:ilvl="0" w:tplc="0906666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C447CD"/>
    <w:multiLevelType w:val="hybridMultilevel"/>
    <w:tmpl w:val="6FBCF1BE"/>
    <w:lvl w:ilvl="0" w:tplc="56D21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173E8E"/>
    <w:multiLevelType w:val="hybridMultilevel"/>
    <w:tmpl w:val="6A94074C"/>
    <w:lvl w:ilvl="0" w:tplc="04090011">
      <w:start w:val="1"/>
      <w:numFmt w:val="decimal"/>
      <w:lvlText w:val="%1)"/>
      <w:lvlJc w:val="left"/>
      <w:pPr>
        <w:tabs>
          <w:tab w:val="num" w:pos="720"/>
        </w:tabs>
        <w:ind w:left="720" w:hanging="360"/>
      </w:pPr>
    </w:lvl>
    <w:lvl w:ilvl="1" w:tplc="24B0C008">
      <w:start w:val="2"/>
      <w:numFmt w:val="lowerLetter"/>
      <w:lvlText w:val="%2)"/>
      <w:lvlJc w:val="left"/>
      <w:pPr>
        <w:tabs>
          <w:tab w:val="num" w:pos="1440"/>
        </w:tabs>
        <w:ind w:left="1440" w:hanging="360"/>
      </w:pPr>
      <w:rPr>
        <w:rFonts w:hint="default"/>
      </w:rPr>
    </w:lvl>
    <w:lvl w:ilvl="2" w:tplc="500A1A70">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847859"/>
    <w:multiLevelType w:val="hybridMultilevel"/>
    <w:tmpl w:val="0862E36C"/>
    <w:lvl w:ilvl="0" w:tplc="9F54DEB0">
      <w:start w:val="1"/>
      <w:numFmt w:val="decimal"/>
      <w:lvlText w:val="%1)"/>
      <w:lvlJc w:val="left"/>
      <w:pPr>
        <w:ind w:left="360" w:hanging="360"/>
      </w:pPr>
      <w:rPr>
        <w:rFonts w:ascii="Times New Roman" w:eastAsia="Times New Roman" w:hAnsi="Times New Roman" w:cs="Times New Roman"/>
      </w:rPr>
    </w:lvl>
    <w:lvl w:ilvl="1" w:tplc="317E3FEA">
      <w:start w:val="1"/>
      <w:numFmt w:val="decimal"/>
      <w:lvlText w:val="%2."/>
      <w:lvlJc w:val="left"/>
      <w:pPr>
        <w:tabs>
          <w:tab w:val="num" w:pos="1485"/>
        </w:tabs>
        <w:ind w:left="1485" w:hanging="405"/>
      </w:pPr>
      <w:rPr>
        <w:rFonts w:ascii="Times New Roman" w:eastAsia="Times New Roman" w:hAnsi="Times New Roman" w:cs="Times New Roman"/>
      </w:rPr>
    </w:lvl>
    <w:lvl w:ilvl="2" w:tplc="F4BA26C0">
      <w:start w:val="1"/>
      <w:numFmt w:val="decimal"/>
      <w:lvlText w:val="%3)"/>
      <w:lvlJc w:val="left"/>
      <w:pPr>
        <w:tabs>
          <w:tab w:val="num" w:pos="2520"/>
        </w:tabs>
        <w:ind w:left="2520" w:hanging="360"/>
      </w:pPr>
      <w:rPr>
        <w:rFonts w:ascii="Times New Roman" w:eastAsia="Times New Roman" w:hAnsi="Times New Roman" w:cs="Times New Roman"/>
      </w:rPr>
    </w:lvl>
    <w:lvl w:ilvl="3" w:tplc="621AD8F6">
      <w:start w:val="30"/>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8F7763D"/>
    <w:multiLevelType w:val="hybridMultilevel"/>
    <w:tmpl w:val="C9BCBB6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nsid w:val="792F50E5"/>
    <w:multiLevelType w:val="hybridMultilevel"/>
    <w:tmpl w:val="61BCBF9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nsid w:val="795D4638"/>
    <w:multiLevelType w:val="hybridMultilevel"/>
    <w:tmpl w:val="A67A2B6A"/>
    <w:lvl w:ilvl="0" w:tplc="8E0A9BB4">
      <w:start w:val="1"/>
      <w:numFmt w:val="decimal"/>
      <w:lvlText w:val="%1)"/>
      <w:lvlJc w:val="left"/>
      <w:pPr>
        <w:tabs>
          <w:tab w:val="num" w:pos="720"/>
        </w:tabs>
        <w:ind w:left="720" w:hanging="360"/>
      </w:pPr>
      <w:rPr>
        <w:rFonts w:hint="default"/>
      </w:rPr>
    </w:lvl>
    <w:lvl w:ilvl="1" w:tplc="8E0A9BB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302301"/>
    <w:multiLevelType w:val="hybridMultilevel"/>
    <w:tmpl w:val="46EAD3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6D4ABF"/>
    <w:multiLevelType w:val="hybridMultilevel"/>
    <w:tmpl w:val="7986798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9">
    <w:nsid w:val="7F6E6EF0"/>
    <w:multiLevelType w:val="hybridMultilevel"/>
    <w:tmpl w:val="B49EA714"/>
    <w:lvl w:ilvl="0" w:tplc="F8CC3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4"/>
  </w:num>
  <w:num w:numId="3">
    <w:abstractNumId w:val="15"/>
  </w:num>
  <w:num w:numId="4">
    <w:abstractNumId w:val="10"/>
  </w:num>
  <w:num w:numId="5">
    <w:abstractNumId w:val="25"/>
  </w:num>
  <w:num w:numId="6">
    <w:abstractNumId w:val="36"/>
  </w:num>
  <w:num w:numId="7">
    <w:abstractNumId w:val="7"/>
  </w:num>
  <w:num w:numId="8">
    <w:abstractNumId w:val="42"/>
  </w:num>
  <w:num w:numId="9">
    <w:abstractNumId w:val="4"/>
  </w:num>
  <w:num w:numId="10">
    <w:abstractNumId w:val="2"/>
  </w:num>
  <w:num w:numId="11">
    <w:abstractNumId w:val="0"/>
  </w:num>
  <w:num w:numId="12">
    <w:abstractNumId w:val="14"/>
  </w:num>
  <w:num w:numId="13">
    <w:abstractNumId w:val="44"/>
  </w:num>
  <w:num w:numId="14">
    <w:abstractNumId w:val="28"/>
  </w:num>
  <w:num w:numId="15">
    <w:abstractNumId w:val="48"/>
  </w:num>
  <w:num w:numId="16">
    <w:abstractNumId w:val="38"/>
  </w:num>
  <w:num w:numId="17">
    <w:abstractNumId w:val="37"/>
  </w:num>
  <w:num w:numId="18">
    <w:abstractNumId w:val="18"/>
  </w:num>
  <w:num w:numId="19">
    <w:abstractNumId w:val="1"/>
  </w:num>
  <w:num w:numId="20">
    <w:abstractNumId w:val="22"/>
  </w:num>
  <w:num w:numId="21">
    <w:abstractNumId w:val="17"/>
  </w:num>
  <w:num w:numId="22">
    <w:abstractNumId w:val="9"/>
  </w:num>
  <w:num w:numId="23">
    <w:abstractNumId w:val="11"/>
  </w:num>
  <w:num w:numId="24">
    <w:abstractNumId w:val="30"/>
  </w:num>
  <w:num w:numId="25">
    <w:abstractNumId w:val="45"/>
  </w:num>
  <w:num w:numId="26">
    <w:abstractNumId w:val="34"/>
  </w:num>
  <w:num w:numId="27">
    <w:abstractNumId w:val="27"/>
  </w:num>
  <w:num w:numId="28">
    <w:abstractNumId w:val="12"/>
  </w:num>
  <w:num w:numId="29">
    <w:abstractNumId w:val="21"/>
  </w:num>
  <w:num w:numId="30">
    <w:abstractNumId w:val="26"/>
  </w:num>
  <w:num w:numId="31">
    <w:abstractNumId w:val="47"/>
  </w:num>
  <w:num w:numId="32">
    <w:abstractNumId w:val="16"/>
  </w:num>
  <w:num w:numId="33">
    <w:abstractNumId w:val="49"/>
  </w:num>
  <w:num w:numId="34">
    <w:abstractNumId w:val="32"/>
  </w:num>
  <w:num w:numId="35">
    <w:abstractNumId w:val="19"/>
  </w:num>
  <w:num w:numId="36">
    <w:abstractNumId w:val="29"/>
  </w:num>
  <w:num w:numId="37">
    <w:abstractNumId w:val="13"/>
  </w:num>
  <w:num w:numId="38">
    <w:abstractNumId w:val="6"/>
  </w:num>
  <w:num w:numId="39">
    <w:abstractNumId w:val="43"/>
  </w:num>
  <w:num w:numId="40">
    <w:abstractNumId w:val="46"/>
  </w:num>
  <w:num w:numId="41">
    <w:abstractNumId w:val="40"/>
  </w:num>
  <w:num w:numId="42">
    <w:abstractNumId w:val="23"/>
  </w:num>
  <w:num w:numId="43">
    <w:abstractNumId w:val="41"/>
  </w:num>
  <w:num w:numId="44">
    <w:abstractNumId w:val="35"/>
  </w:num>
  <w:num w:numId="45">
    <w:abstractNumId w:val="39"/>
  </w:num>
  <w:num w:numId="46">
    <w:abstractNumId w:val="20"/>
  </w:num>
  <w:num w:numId="47">
    <w:abstractNumId w:val="5"/>
  </w:num>
  <w:num w:numId="48">
    <w:abstractNumId w:val="33"/>
  </w:num>
  <w:num w:numId="49">
    <w:abstractNumId w:val="3"/>
  </w:num>
  <w:num w:numId="5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461805"/>
    <w:rsid w:val="00047EBE"/>
    <w:rsid w:val="00071DB6"/>
    <w:rsid w:val="00101A51"/>
    <w:rsid w:val="00114560"/>
    <w:rsid w:val="00147DE8"/>
    <w:rsid w:val="00150005"/>
    <w:rsid w:val="00187CB0"/>
    <w:rsid w:val="001B6915"/>
    <w:rsid w:val="00216DF8"/>
    <w:rsid w:val="00265E01"/>
    <w:rsid w:val="002B5AF3"/>
    <w:rsid w:val="002E2C5E"/>
    <w:rsid w:val="00356B89"/>
    <w:rsid w:val="00423E9D"/>
    <w:rsid w:val="004401BF"/>
    <w:rsid w:val="00461805"/>
    <w:rsid w:val="00464DFD"/>
    <w:rsid w:val="004837C2"/>
    <w:rsid w:val="004E1F62"/>
    <w:rsid w:val="005014B2"/>
    <w:rsid w:val="005E0352"/>
    <w:rsid w:val="0060310A"/>
    <w:rsid w:val="00655E78"/>
    <w:rsid w:val="00675E18"/>
    <w:rsid w:val="006A2046"/>
    <w:rsid w:val="008C0245"/>
    <w:rsid w:val="00903AE1"/>
    <w:rsid w:val="009079F0"/>
    <w:rsid w:val="009A09BE"/>
    <w:rsid w:val="009A30C4"/>
    <w:rsid w:val="00A077AB"/>
    <w:rsid w:val="00A81D28"/>
    <w:rsid w:val="00A9119A"/>
    <w:rsid w:val="00AD3943"/>
    <w:rsid w:val="00AD4F72"/>
    <w:rsid w:val="00B2435C"/>
    <w:rsid w:val="00B43832"/>
    <w:rsid w:val="00B67530"/>
    <w:rsid w:val="00B94085"/>
    <w:rsid w:val="00BE5CA2"/>
    <w:rsid w:val="00C147AC"/>
    <w:rsid w:val="00C2386D"/>
    <w:rsid w:val="00D667B5"/>
    <w:rsid w:val="00D7452B"/>
    <w:rsid w:val="00D7501F"/>
    <w:rsid w:val="00DD6575"/>
    <w:rsid w:val="00DF32CE"/>
    <w:rsid w:val="00E468E8"/>
    <w:rsid w:val="00E53BA3"/>
    <w:rsid w:val="00E824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rules v:ext="edit">
        <o:r id="V:Rule23" type="connector" idref="#_x0000_s1060"/>
        <o:r id="V:Rule24" type="connector" idref="#_x0000_s1098"/>
        <o:r id="V:Rule25" type="connector" idref="#_x0000_s1045"/>
        <o:r id="V:Rule26" type="connector" idref="#_x0000_s1088"/>
        <o:r id="V:Rule27" type="connector" idref="#_x0000_s1056"/>
        <o:r id="V:Rule28" type="connector" idref="#_x0000_s1084"/>
        <o:r id="V:Rule29" type="connector" idref="#_x0000_s1083"/>
        <o:r id="V:Rule30" type="connector" idref="#_x0000_s1078"/>
        <o:r id="V:Rule31" type="connector" idref="#_x0000_s1036"/>
        <o:r id="V:Rule32" type="connector" idref="#_x0000_s1058"/>
        <o:r id="V:Rule33" type="connector" idref="#_x0000_s1039"/>
        <o:r id="V:Rule34" type="connector" idref="#_x0000_s1038"/>
        <o:r id="V:Rule35" type="connector" idref="#_x0000_s1090"/>
        <o:r id="V:Rule36" type="connector" idref="#_x0000_s1068"/>
        <o:r id="V:Rule37" type="connector" idref="#_x0000_s1070"/>
        <o:r id="V:Rule38" type="connector" idref="#_x0000_s1048"/>
        <o:r id="V:Rule39" type="connector" idref="#_x0000_s1079"/>
        <o:r id="V:Rule40" type="connector" idref="#_x0000_s1076"/>
        <o:r id="V:Rule41" type="connector" idref="#_x0000_s1047"/>
        <o:r id="V:Rule42" type="connector" idref="#_x0000_s1053"/>
        <o:r id="V:Rule43" type="connector" idref="#_x0000_s1054"/>
        <o:r id="V:Rule44" type="connector" idref="#_x0000_s10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8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53BA3"/>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53BA3"/>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53BA3"/>
    <w:pPr>
      <w:keepNext/>
      <w:numPr>
        <w:ilvl w:val="2"/>
        <w:numId w:val="3"/>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53BA3"/>
    <w:pPr>
      <w:keepNext/>
      <w:numPr>
        <w:ilvl w:val="3"/>
        <w:numId w:val="3"/>
      </w:numPr>
      <w:spacing w:before="240" w:after="60"/>
      <w:outlineLvl w:val="3"/>
    </w:pPr>
    <w:rPr>
      <w:b/>
      <w:bCs/>
      <w:sz w:val="28"/>
      <w:szCs w:val="28"/>
    </w:rPr>
  </w:style>
  <w:style w:type="paragraph" w:styleId="Heading5">
    <w:name w:val="heading 5"/>
    <w:basedOn w:val="Normal"/>
    <w:next w:val="Normal"/>
    <w:link w:val="Heading5Char"/>
    <w:qFormat/>
    <w:rsid w:val="00E53BA3"/>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E53BA3"/>
    <w:pPr>
      <w:numPr>
        <w:ilvl w:val="5"/>
        <w:numId w:val="3"/>
      </w:numPr>
      <w:spacing w:before="240" w:after="60"/>
      <w:outlineLvl w:val="5"/>
    </w:pPr>
    <w:rPr>
      <w:b/>
      <w:bCs/>
      <w:sz w:val="22"/>
      <w:szCs w:val="22"/>
    </w:rPr>
  </w:style>
  <w:style w:type="paragraph" w:styleId="Heading7">
    <w:name w:val="heading 7"/>
    <w:basedOn w:val="Normal"/>
    <w:next w:val="Normal"/>
    <w:link w:val="Heading7Char"/>
    <w:qFormat/>
    <w:rsid w:val="00E53BA3"/>
    <w:pPr>
      <w:numPr>
        <w:ilvl w:val="6"/>
        <w:numId w:val="3"/>
      </w:numPr>
      <w:spacing w:before="240" w:after="60"/>
      <w:outlineLvl w:val="6"/>
    </w:pPr>
  </w:style>
  <w:style w:type="paragraph" w:styleId="Heading8">
    <w:name w:val="heading 8"/>
    <w:basedOn w:val="Normal"/>
    <w:next w:val="Normal"/>
    <w:link w:val="Heading8Char"/>
    <w:qFormat/>
    <w:rsid w:val="00E53BA3"/>
    <w:pPr>
      <w:numPr>
        <w:ilvl w:val="7"/>
        <w:numId w:val="3"/>
      </w:numPr>
      <w:spacing w:before="240" w:after="60"/>
      <w:outlineLvl w:val="7"/>
    </w:pPr>
    <w:rPr>
      <w:i/>
      <w:iCs/>
    </w:rPr>
  </w:style>
  <w:style w:type="paragraph" w:styleId="Heading9">
    <w:name w:val="heading 9"/>
    <w:basedOn w:val="Normal"/>
    <w:next w:val="Normal"/>
    <w:link w:val="Heading9Char"/>
    <w:qFormat/>
    <w:rsid w:val="00E53BA3"/>
    <w:pPr>
      <w:numPr>
        <w:ilvl w:val="8"/>
        <w:numId w:val="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DF8"/>
    <w:pPr>
      <w:tabs>
        <w:tab w:val="center" w:pos="4680"/>
        <w:tab w:val="right" w:pos="9360"/>
      </w:tabs>
    </w:pPr>
  </w:style>
  <w:style w:type="character" w:customStyle="1" w:styleId="HeaderChar">
    <w:name w:val="Header Char"/>
    <w:basedOn w:val="DefaultParagraphFont"/>
    <w:link w:val="Header"/>
    <w:uiPriority w:val="99"/>
    <w:rsid w:val="00216D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16DF8"/>
    <w:pPr>
      <w:tabs>
        <w:tab w:val="center" w:pos="4680"/>
        <w:tab w:val="right" w:pos="9360"/>
      </w:tabs>
    </w:pPr>
  </w:style>
  <w:style w:type="character" w:customStyle="1" w:styleId="FooterChar">
    <w:name w:val="Footer Char"/>
    <w:basedOn w:val="DefaultParagraphFont"/>
    <w:link w:val="Footer"/>
    <w:uiPriority w:val="99"/>
    <w:rsid w:val="00216DF8"/>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53BA3"/>
    <w:rPr>
      <w:rFonts w:ascii="Arial" w:eastAsia="Times New Roman" w:hAnsi="Arial" w:cs="Arial"/>
      <w:b/>
      <w:bCs/>
      <w:kern w:val="32"/>
      <w:sz w:val="32"/>
      <w:szCs w:val="32"/>
    </w:rPr>
  </w:style>
  <w:style w:type="character" w:customStyle="1" w:styleId="Heading2Char">
    <w:name w:val="Heading 2 Char"/>
    <w:basedOn w:val="DefaultParagraphFont"/>
    <w:link w:val="Heading2"/>
    <w:rsid w:val="00E53BA3"/>
    <w:rPr>
      <w:rFonts w:ascii="Arial" w:eastAsia="Times New Roman" w:hAnsi="Arial" w:cs="Arial"/>
      <w:b/>
      <w:bCs/>
      <w:i/>
      <w:iCs/>
      <w:sz w:val="28"/>
      <w:szCs w:val="28"/>
    </w:rPr>
  </w:style>
  <w:style w:type="character" w:customStyle="1" w:styleId="Heading3Char">
    <w:name w:val="Heading 3 Char"/>
    <w:basedOn w:val="DefaultParagraphFont"/>
    <w:link w:val="Heading3"/>
    <w:rsid w:val="00E53BA3"/>
    <w:rPr>
      <w:rFonts w:ascii="Arial" w:eastAsia="Times New Roman" w:hAnsi="Arial" w:cs="Arial"/>
      <w:b/>
      <w:bCs/>
      <w:sz w:val="26"/>
      <w:szCs w:val="26"/>
    </w:rPr>
  </w:style>
  <w:style w:type="character" w:customStyle="1" w:styleId="Heading4Char">
    <w:name w:val="Heading 4 Char"/>
    <w:basedOn w:val="DefaultParagraphFont"/>
    <w:link w:val="Heading4"/>
    <w:rsid w:val="00E53BA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53BA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53BA3"/>
    <w:rPr>
      <w:rFonts w:ascii="Times New Roman" w:eastAsia="Times New Roman" w:hAnsi="Times New Roman" w:cs="Times New Roman"/>
      <w:b/>
      <w:bCs/>
    </w:rPr>
  </w:style>
  <w:style w:type="character" w:customStyle="1" w:styleId="Heading7Char">
    <w:name w:val="Heading 7 Char"/>
    <w:basedOn w:val="DefaultParagraphFont"/>
    <w:link w:val="Heading7"/>
    <w:rsid w:val="00E53BA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E53BA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E53BA3"/>
    <w:rPr>
      <w:rFonts w:ascii="Arial" w:eastAsia="Times New Roman" w:hAnsi="Arial" w:cs="Arial"/>
    </w:rPr>
  </w:style>
  <w:style w:type="character" w:styleId="PageNumber">
    <w:name w:val="page number"/>
    <w:basedOn w:val="DefaultParagraphFont"/>
    <w:rsid w:val="00E53BA3"/>
  </w:style>
  <w:style w:type="paragraph" w:styleId="PlainText">
    <w:name w:val="Plain Text"/>
    <w:basedOn w:val="Normal"/>
    <w:link w:val="PlainTextChar"/>
    <w:rsid w:val="00E53BA3"/>
    <w:rPr>
      <w:rFonts w:ascii="Courier New" w:hAnsi="Courier New" w:cs="Courier New"/>
      <w:sz w:val="20"/>
      <w:szCs w:val="20"/>
    </w:rPr>
  </w:style>
  <w:style w:type="character" w:customStyle="1" w:styleId="PlainTextChar">
    <w:name w:val="Plain Text Char"/>
    <w:basedOn w:val="DefaultParagraphFont"/>
    <w:link w:val="PlainText"/>
    <w:rsid w:val="00E53BA3"/>
    <w:rPr>
      <w:rFonts w:ascii="Courier New" w:eastAsia="Times New Roman" w:hAnsi="Courier New" w:cs="Courier New"/>
      <w:sz w:val="20"/>
      <w:szCs w:val="20"/>
    </w:rPr>
  </w:style>
  <w:style w:type="paragraph" w:styleId="BodyText">
    <w:name w:val="Body Text"/>
    <w:basedOn w:val="Normal"/>
    <w:link w:val="BodyTextChar"/>
    <w:rsid w:val="00E53BA3"/>
    <w:pPr>
      <w:spacing w:line="360" w:lineRule="auto"/>
      <w:jc w:val="both"/>
    </w:pPr>
  </w:style>
  <w:style w:type="character" w:customStyle="1" w:styleId="BodyTextChar">
    <w:name w:val="Body Text Char"/>
    <w:basedOn w:val="DefaultParagraphFont"/>
    <w:link w:val="BodyText"/>
    <w:rsid w:val="00E53BA3"/>
    <w:rPr>
      <w:rFonts w:ascii="Times New Roman" w:eastAsia="Times New Roman" w:hAnsi="Times New Roman" w:cs="Times New Roman"/>
      <w:sz w:val="24"/>
      <w:szCs w:val="24"/>
    </w:rPr>
  </w:style>
  <w:style w:type="character" w:customStyle="1" w:styleId="spelle">
    <w:name w:val="spelle"/>
    <w:basedOn w:val="DefaultParagraphFont"/>
    <w:rsid w:val="00E53BA3"/>
  </w:style>
  <w:style w:type="numbering" w:styleId="111111">
    <w:name w:val="Outline List 2"/>
    <w:basedOn w:val="NoList"/>
    <w:rsid w:val="00E53BA3"/>
    <w:pPr>
      <w:numPr>
        <w:numId w:val="4"/>
      </w:numPr>
    </w:pPr>
  </w:style>
  <w:style w:type="table" w:styleId="TableGrid">
    <w:name w:val="Table Grid"/>
    <w:basedOn w:val="TableNormal"/>
    <w:rsid w:val="00E53B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53BA3"/>
    <w:rPr>
      <w:color w:val="0000FF"/>
      <w:u w:val="single"/>
    </w:rPr>
  </w:style>
  <w:style w:type="character" w:styleId="FollowedHyperlink">
    <w:name w:val="FollowedHyperlink"/>
    <w:basedOn w:val="DefaultParagraphFont"/>
    <w:rsid w:val="00E53BA3"/>
    <w:rPr>
      <w:color w:val="800080"/>
      <w:u w:val="single"/>
    </w:rPr>
  </w:style>
  <w:style w:type="paragraph" w:styleId="BodyTextIndent3">
    <w:name w:val="Body Text Indent 3"/>
    <w:basedOn w:val="Normal"/>
    <w:link w:val="BodyTextIndent3Char"/>
    <w:rsid w:val="00E53BA3"/>
    <w:pPr>
      <w:spacing w:after="120"/>
      <w:ind w:left="360"/>
    </w:pPr>
    <w:rPr>
      <w:sz w:val="16"/>
      <w:szCs w:val="16"/>
    </w:rPr>
  </w:style>
  <w:style w:type="character" w:customStyle="1" w:styleId="BodyTextIndent3Char">
    <w:name w:val="Body Text Indent 3 Char"/>
    <w:basedOn w:val="DefaultParagraphFont"/>
    <w:link w:val="BodyTextIndent3"/>
    <w:rsid w:val="00E53BA3"/>
    <w:rPr>
      <w:rFonts w:ascii="Times New Roman" w:eastAsia="Times New Roman" w:hAnsi="Times New Roman" w:cs="Times New Roman"/>
      <w:sz w:val="16"/>
      <w:szCs w:val="16"/>
    </w:rPr>
  </w:style>
  <w:style w:type="paragraph" w:styleId="BalloonText">
    <w:name w:val="Balloon Text"/>
    <w:basedOn w:val="Normal"/>
    <w:link w:val="BalloonTextChar"/>
    <w:uiPriority w:val="99"/>
    <w:unhideWhenUsed/>
    <w:rsid w:val="00E53BA3"/>
    <w:rPr>
      <w:rFonts w:ascii="Tahoma" w:hAnsi="Tahoma" w:cs="Tahoma"/>
      <w:sz w:val="16"/>
      <w:szCs w:val="16"/>
    </w:rPr>
  </w:style>
  <w:style w:type="character" w:customStyle="1" w:styleId="BalloonTextChar">
    <w:name w:val="Balloon Text Char"/>
    <w:basedOn w:val="DefaultParagraphFont"/>
    <w:link w:val="BalloonText"/>
    <w:uiPriority w:val="99"/>
    <w:rsid w:val="00E53BA3"/>
    <w:rPr>
      <w:rFonts w:ascii="Tahoma" w:eastAsia="Times New Roman" w:hAnsi="Tahoma" w:cs="Tahoma"/>
      <w:sz w:val="16"/>
      <w:szCs w:val="16"/>
    </w:rPr>
  </w:style>
  <w:style w:type="paragraph" w:styleId="ListParagraph">
    <w:name w:val="List Paragraph"/>
    <w:basedOn w:val="Normal"/>
    <w:uiPriority w:val="34"/>
    <w:qFormat/>
    <w:rsid w:val="00E53BA3"/>
    <w:pPr>
      <w:ind w:left="720"/>
      <w:contextualSpacing/>
    </w:pPr>
  </w:style>
  <w:style w:type="character" w:styleId="PlaceholderText">
    <w:name w:val="Placeholder Text"/>
    <w:basedOn w:val="DefaultParagraphFont"/>
    <w:uiPriority w:val="99"/>
    <w:semiHidden/>
    <w:rsid w:val="00E53BA3"/>
    <w:rPr>
      <w:color w:val="808080"/>
    </w:rPr>
  </w:style>
  <w:style w:type="paragraph" w:customStyle="1" w:styleId="Default">
    <w:name w:val="Default"/>
    <w:rsid w:val="00E53BA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
    <w:name w:val="Body Text Indent"/>
    <w:basedOn w:val="Normal"/>
    <w:link w:val="BodyTextIndentChar"/>
    <w:unhideWhenUsed/>
    <w:rsid w:val="00E53BA3"/>
    <w:pPr>
      <w:spacing w:after="120"/>
      <w:ind w:left="360"/>
    </w:pPr>
  </w:style>
  <w:style w:type="character" w:customStyle="1" w:styleId="BodyTextIndentChar">
    <w:name w:val="Body Text Indent Char"/>
    <w:basedOn w:val="DefaultParagraphFont"/>
    <w:link w:val="BodyTextIndent"/>
    <w:rsid w:val="00E53BA3"/>
    <w:rPr>
      <w:rFonts w:ascii="Times New Roman" w:eastAsia="Times New Roman" w:hAnsi="Times New Roman" w:cs="Times New Roman"/>
      <w:sz w:val="24"/>
      <w:szCs w:val="24"/>
    </w:rPr>
  </w:style>
  <w:style w:type="paragraph" w:styleId="NoSpacing">
    <w:name w:val="No Spacing"/>
    <w:uiPriority w:val="1"/>
    <w:qFormat/>
    <w:rsid w:val="00E53BA3"/>
    <w:pPr>
      <w:spacing w:after="0" w:line="240" w:lineRule="auto"/>
    </w:pPr>
    <w:rPr>
      <w:rFonts w:ascii="Calibri" w:eastAsia="Calibri" w:hAnsi="Calibri" w:cs="Times New Roman"/>
    </w:rPr>
  </w:style>
  <w:style w:type="paragraph" w:styleId="BodyText2">
    <w:name w:val="Body Text 2"/>
    <w:basedOn w:val="Normal"/>
    <w:link w:val="BodyText2Char"/>
    <w:rsid w:val="00E53BA3"/>
    <w:pPr>
      <w:spacing w:after="120" w:line="480" w:lineRule="auto"/>
    </w:pPr>
  </w:style>
  <w:style w:type="character" w:customStyle="1" w:styleId="BodyText2Char">
    <w:name w:val="Body Text 2 Char"/>
    <w:basedOn w:val="DefaultParagraphFont"/>
    <w:link w:val="BodyText2"/>
    <w:rsid w:val="00E53BA3"/>
    <w:rPr>
      <w:rFonts w:ascii="Times New Roman" w:eastAsia="Times New Roman" w:hAnsi="Times New Roman" w:cs="Times New Roman"/>
      <w:sz w:val="24"/>
      <w:szCs w:val="24"/>
    </w:rPr>
  </w:style>
  <w:style w:type="paragraph" w:customStyle="1" w:styleId="Style1">
    <w:name w:val="Style 1"/>
    <w:rsid w:val="00E53BA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3">
    <w:name w:val="Style 13"/>
    <w:rsid w:val="00E53BA3"/>
    <w:pPr>
      <w:widowControl w:val="0"/>
      <w:autoSpaceDE w:val="0"/>
      <w:autoSpaceDN w:val="0"/>
      <w:spacing w:after="0" w:line="480" w:lineRule="auto"/>
      <w:ind w:firstLine="576"/>
      <w:jc w:val="both"/>
    </w:pPr>
    <w:rPr>
      <w:rFonts w:ascii="Garamond" w:eastAsia="Times New Roman" w:hAnsi="Garamond" w:cs="Garamond"/>
      <w:sz w:val="24"/>
      <w:szCs w:val="24"/>
    </w:rPr>
  </w:style>
  <w:style w:type="character" w:customStyle="1" w:styleId="CharacterStyle2">
    <w:name w:val="Character Style 2"/>
    <w:rsid w:val="00E53BA3"/>
    <w:rPr>
      <w:rFonts w:ascii="Garamond" w:hAnsi="Garamond" w:cs="Garamond"/>
      <w:sz w:val="24"/>
      <w:szCs w:val="24"/>
    </w:rPr>
  </w:style>
  <w:style w:type="paragraph" w:customStyle="1" w:styleId="Style9">
    <w:name w:val="Style 9"/>
    <w:rsid w:val="00E53BA3"/>
    <w:pPr>
      <w:widowControl w:val="0"/>
      <w:autoSpaceDE w:val="0"/>
      <w:autoSpaceDN w:val="0"/>
      <w:spacing w:before="108" w:after="0" w:line="480" w:lineRule="auto"/>
      <w:ind w:firstLine="576"/>
      <w:jc w:val="both"/>
    </w:pPr>
    <w:rPr>
      <w:rFonts w:ascii="Times New Roman" w:eastAsia="Times New Roman" w:hAnsi="Times New Roman" w:cs="Times New Roman"/>
    </w:rPr>
  </w:style>
  <w:style w:type="character" w:customStyle="1" w:styleId="CharacterStyle1">
    <w:name w:val="Character Style 1"/>
    <w:rsid w:val="00E53BA3"/>
    <w:rPr>
      <w:sz w:val="22"/>
      <w:szCs w:val="22"/>
    </w:rPr>
  </w:style>
  <w:style w:type="paragraph" w:customStyle="1" w:styleId="Style6">
    <w:name w:val="Style 6"/>
    <w:rsid w:val="00E53BA3"/>
    <w:pPr>
      <w:widowControl w:val="0"/>
      <w:autoSpaceDE w:val="0"/>
      <w:autoSpaceDN w:val="0"/>
      <w:spacing w:after="0" w:line="240" w:lineRule="auto"/>
      <w:ind w:right="504"/>
      <w:jc w:val="right"/>
    </w:pPr>
    <w:rPr>
      <w:rFonts w:ascii="Garamond" w:eastAsia="Times New Roman" w:hAnsi="Garamond" w:cs="Garamond"/>
      <w:sz w:val="24"/>
      <w:szCs w:val="24"/>
    </w:rPr>
  </w:style>
  <w:style w:type="paragraph" w:customStyle="1" w:styleId="Style7">
    <w:name w:val="Style 7"/>
    <w:rsid w:val="00E53BA3"/>
    <w:pPr>
      <w:widowControl w:val="0"/>
      <w:autoSpaceDE w:val="0"/>
      <w:autoSpaceDN w:val="0"/>
      <w:spacing w:after="0" w:line="240" w:lineRule="auto"/>
      <w:ind w:right="504"/>
      <w:jc w:val="right"/>
    </w:pPr>
    <w:rPr>
      <w:rFonts w:ascii="Times New Roman" w:eastAsia="Times New Roman" w:hAnsi="Times New Roman" w:cs="Times New Roman"/>
    </w:rPr>
  </w:style>
  <w:style w:type="paragraph" w:customStyle="1" w:styleId="Style2">
    <w:name w:val="Style 2"/>
    <w:link w:val="Style2Char"/>
    <w:rsid w:val="00E53BA3"/>
    <w:pPr>
      <w:widowControl w:val="0"/>
      <w:autoSpaceDE w:val="0"/>
      <w:autoSpaceDN w:val="0"/>
      <w:spacing w:before="180" w:after="0" w:line="324" w:lineRule="auto"/>
      <w:ind w:left="576"/>
    </w:pPr>
    <w:rPr>
      <w:rFonts w:ascii="Times New Roman" w:eastAsia="Times New Roman" w:hAnsi="Times New Roman" w:cs="Times New Roman"/>
    </w:rPr>
  </w:style>
  <w:style w:type="paragraph" w:customStyle="1" w:styleId="Style11">
    <w:name w:val="Style 11"/>
    <w:link w:val="Style11Char"/>
    <w:rsid w:val="00E53BA3"/>
    <w:pPr>
      <w:widowControl w:val="0"/>
      <w:autoSpaceDE w:val="0"/>
      <w:autoSpaceDN w:val="0"/>
      <w:spacing w:before="144" w:after="0" w:line="360" w:lineRule="auto"/>
      <w:ind w:left="360"/>
    </w:pPr>
    <w:rPr>
      <w:rFonts w:ascii="Times New Roman" w:eastAsia="Times New Roman" w:hAnsi="Times New Roman" w:cs="Times New Roman"/>
    </w:rPr>
  </w:style>
  <w:style w:type="paragraph" w:customStyle="1" w:styleId="Style12">
    <w:name w:val="Style 12"/>
    <w:rsid w:val="00E53BA3"/>
    <w:pPr>
      <w:widowControl w:val="0"/>
      <w:autoSpaceDE w:val="0"/>
      <w:autoSpaceDN w:val="0"/>
      <w:spacing w:before="108" w:after="0" w:line="480" w:lineRule="auto"/>
      <w:ind w:left="360" w:hanging="360"/>
    </w:pPr>
    <w:rPr>
      <w:rFonts w:ascii="Times New Roman" w:eastAsia="Times New Roman" w:hAnsi="Times New Roman" w:cs="Times New Roman"/>
    </w:rPr>
  </w:style>
  <w:style w:type="paragraph" w:customStyle="1" w:styleId="Style15">
    <w:name w:val="Style 15"/>
    <w:rsid w:val="00E53BA3"/>
    <w:pPr>
      <w:widowControl w:val="0"/>
      <w:autoSpaceDE w:val="0"/>
      <w:autoSpaceDN w:val="0"/>
      <w:spacing w:after="0" w:line="480" w:lineRule="auto"/>
      <w:jc w:val="both"/>
    </w:pPr>
    <w:rPr>
      <w:rFonts w:ascii="Times New Roman" w:eastAsia="Times New Roman" w:hAnsi="Times New Roman" w:cs="Times New Roman"/>
    </w:rPr>
  </w:style>
  <w:style w:type="paragraph" w:customStyle="1" w:styleId="Style16">
    <w:name w:val="Style 16"/>
    <w:rsid w:val="00E53BA3"/>
    <w:pPr>
      <w:widowControl w:val="0"/>
      <w:autoSpaceDE w:val="0"/>
      <w:autoSpaceDN w:val="0"/>
      <w:spacing w:after="0" w:line="463" w:lineRule="auto"/>
      <w:ind w:firstLine="648"/>
      <w:jc w:val="both"/>
    </w:pPr>
    <w:rPr>
      <w:rFonts w:ascii="Garamond" w:eastAsia="Times New Roman" w:hAnsi="Garamond" w:cs="Garamond"/>
      <w:sz w:val="24"/>
      <w:szCs w:val="24"/>
    </w:rPr>
  </w:style>
  <w:style w:type="paragraph" w:customStyle="1" w:styleId="Style3">
    <w:name w:val="Style 3"/>
    <w:rsid w:val="00E53BA3"/>
    <w:pPr>
      <w:widowControl w:val="0"/>
      <w:autoSpaceDE w:val="0"/>
      <w:autoSpaceDN w:val="0"/>
      <w:spacing w:after="0" w:line="132" w:lineRule="auto"/>
      <w:ind w:left="648"/>
    </w:pPr>
    <w:rPr>
      <w:rFonts w:ascii="Garamond" w:eastAsia="Times New Roman" w:hAnsi="Garamond" w:cs="Garamond"/>
      <w:sz w:val="24"/>
      <w:szCs w:val="24"/>
    </w:rPr>
  </w:style>
  <w:style w:type="paragraph" w:customStyle="1" w:styleId="Style4">
    <w:name w:val="Style 4"/>
    <w:rsid w:val="00E53BA3"/>
    <w:pPr>
      <w:widowControl w:val="0"/>
      <w:autoSpaceDE w:val="0"/>
      <w:autoSpaceDN w:val="0"/>
      <w:spacing w:after="0" w:line="127" w:lineRule="auto"/>
      <w:jc w:val="both"/>
    </w:pPr>
    <w:rPr>
      <w:rFonts w:ascii="Times New Roman" w:eastAsia="Times New Roman" w:hAnsi="Times New Roman" w:cs="Times New Roman"/>
    </w:rPr>
  </w:style>
  <w:style w:type="paragraph" w:customStyle="1" w:styleId="Style5">
    <w:name w:val="Style 5"/>
    <w:rsid w:val="00E53BA3"/>
    <w:pPr>
      <w:widowControl w:val="0"/>
      <w:autoSpaceDE w:val="0"/>
      <w:autoSpaceDN w:val="0"/>
      <w:spacing w:after="0" w:line="360" w:lineRule="auto"/>
      <w:jc w:val="both"/>
    </w:pPr>
    <w:rPr>
      <w:rFonts w:ascii="Times New Roman" w:eastAsia="Times New Roman" w:hAnsi="Times New Roman" w:cs="Times New Roman"/>
    </w:rPr>
  </w:style>
  <w:style w:type="paragraph" w:customStyle="1" w:styleId="Style8">
    <w:name w:val="Style 8"/>
    <w:rsid w:val="00E53BA3"/>
    <w:pPr>
      <w:widowControl w:val="0"/>
      <w:autoSpaceDE w:val="0"/>
      <w:autoSpaceDN w:val="0"/>
      <w:spacing w:after="0" w:line="321" w:lineRule="auto"/>
      <w:ind w:left="216" w:hanging="216"/>
      <w:jc w:val="both"/>
    </w:pPr>
    <w:rPr>
      <w:rFonts w:ascii="Garamond" w:eastAsia="Times New Roman" w:hAnsi="Garamond" w:cs="Garamond"/>
      <w:sz w:val="24"/>
      <w:szCs w:val="24"/>
    </w:rPr>
  </w:style>
  <w:style w:type="character" w:customStyle="1" w:styleId="Style11Char">
    <w:name w:val="Style 11 Char"/>
    <w:basedOn w:val="DefaultParagraphFont"/>
    <w:link w:val="Style11"/>
    <w:rsid w:val="00E53BA3"/>
    <w:rPr>
      <w:rFonts w:ascii="Times New Roman" w:eastAsia="Times New Roman" w:hAnsi="Times New Roman" w:cs="Times New Roman"/>
    </w:rPr>
  </w:style>
  <w:style w:type="character" w:customStyle="1" w:styleId="Style2Char">
    <w:name w:val="Style 2 Char"/>
    <w:basedOn w:val="DefaultParagraphFont"/>
    <w:link w:val="Style2"/>
    <w:rsid w:val="00E53BA3"/>
    <w:rPr>
      <w:rFonts w:ascii="Times New Roman" w:eastAsia="Times New Roman" w:hAnsi="Times New Roman" w:cs="Times New Roman"/>
    </w:rPr>
  </w:style>
  <w:style w:type="paragraph" w:styleId="Title">
    <w:name w:val="Title"/>
    <w:basedOn w:val="Normal"/>
    <w:link w:val="TitleChar"/>
    <w:qFormat/>
    <w:rsid w:val="00E53BA3"/>
    <w:pPr>
      <w:spacing w:line="288" w:lineRule="auto"/>
      <w:jc w:val="center"/>
    </w:pPr>
    <w:rPr>
      <w:szCs w:val="20"/>
    </w:rPr>
  </w:style>
  <w:style w:type="character" w:customStyle="1" w:styleId="TitleChar">
    <w:name w:val="Title Char"/>
    <w:basedOn w:val="DefaultParagraphFont"/>
    <w:link w:val="Title"/>
    <w:rsid w:val="00E53BA3"/>
    <w:rPr>
      <w:rFonts w:ascii="Times New Roman" w:eastAsia="Times New Roman" w:hAnsi="Times New Roman" w:cs="Times New Roman"/>
      <w:sz w:val="24"/>
      <w:szCs w:val="20"/>
    </w:rPr>
  </w:style>
  <w:style w:type="paragraph" w:customStyle="1" w:styleId="CM2">
    <w:name w:val="CM2"/>
    <w:basedOn w:val="Normal"/>
    <w:next w:val="Normal"/>
    <w:rsid w:val="00E53BA3"/>
    <w:pPr>
      <w:widowControl w:val="0"/>
      <w:autoSpaceDE w:val="0"/>
      <w:autoSpaceDN w:val="0"/>
      <w:adjustRightInd w:val="0"/>
      <w:spacing w:line="518" w:lineRule="atLeast"/>
    </w:pPr>
  </w:style>
  <w:style w:type="paragraph" w:customStyle="1" w:styleId="CM6">
    <w:name w:val="CM6"/>
    <w:basedOn w:val="Normal"/>
    <w:next w:val="Normal"/>
    <w:rsid w:val="00E53BA3"/>
    <w:pPr>
      <w:widowControl w:val="0"/>
      <w:autoSpaceDE w:val="0"/>
      <w:autoSpaceDN w:val="0"/>
      <w:adjustRightInd w:val="0"/>
      <w:spacing w:line="518" w:lineRule="atLeast"/>
    </w:pPr>
  </w:style>
  <w:style w:type="paragraph" w:styleId="BodyTextIndent2">
    <w:name w:val="Body Text Indent 2"/>
    <w:basedOn w:val="Normal"/>
    <w:link w:val="BodyTextIndent2Char"/>
    <w:rsid w:val="00E53BA3"/>
    <w:pPr>
      <w:spacing w:after="120" w:line="480" w:lineRule="auto"/>
      <w:ind w:left="360"/>
    </w:pPr>
  </w:style>
  <w:style w:type="character" w:customStyle="1" w:styleId="BodyTextIndent2Char">
    <w:name w:val="Body Text Indent 2 Char"/>
    <w:basedOn w:val="DefaultParagraphFont"/>
    <w:link w:val="BodyTextIndent2"/>
    <w:rsid w:val="00E53BA3"/>
    <w:rPr>
      <w:rFonts w:ascii="Times New Roman" w:eastAsia="Times New Roman" w:hAnsi="Times New Roman" w:cs="Times New Roman"/>
      <w:sz w:val="24"/>
      <w:szCs w:val="24"/>
    </w:rPr>
  </w:style>
  <w:style w:type="paragraph" w:styleId="BodyText3">
    <w:name w:val="Body Text 3"/>
    <w:basedOn w:val="Normal"/>
    <w:link w:val="BodyText3Char"/>
    <w:rsid w:val="00E53BA3"/>
    <w:pPr>
      <w:spacing w:after="120"/>
    </w:pPr>
    <w:rPr>
      <w:sz w:val="16"/>
      <w:szCs w:val="16"/>
    </w:rPr>
  </w:style>
  <w:style w:type="character" w:customStyle="1" w:styleId="BodyText3Char">
    <w:name w:val="Body Text 3 Char"/>
    <w:basedOn w:val="DefaultParagraphFont"/>
    <w:link w:val="BodyText3"/>
    <w:rsid w:val="00E53BA3"/>
    <w:rPr>
      <w:rFonts w:ascii="Times New Roman" w:eastAsia="Times New Roman" w:hAnsi="Times New Roman" w:cs="Times New Roman"/>
      <w:sz w:val="16"/>
      <w:szCs w:val="16"/>
    </w:rPr>
  </w:style>
  <w:style w:type="paragraph" w:styleId="NormalWeb">
    <w:name w:val="Normal (Web)"/>
    <w:basedOn w:val="Normal"/>
    <w:rsid w:val="00E53BA3"/>
    <w:pPr>
      <w:spacing w:before="100" w:beforeAutospacing="1" w:after="100" w:afterAutospacing="1"/>
    </w:pPr>
  </w:style>
  <w:style w:type="character" w:styleId="Strong">
    <w:name w:val="Strong"/>
    <w:basedOn w:val="DefaultParagraphFont"/>
    <w:uiPriority w:val="22"/>
    <w:qFormat/>
    <w:rsid w:val="00E53BA3"/>
    <w:rPr>
      <w:rFonts w:cs="Times New Roman"/>
      <w:b/>
      <w:bCs/>
    </w:rPr>
  </w:style>
  <w:style w:type="character" w:customStyle="1" w:styleId="wkt1">
    <w:name w:val="wkt1"/>
    <w:basedOn w:val="DefaultParagraphFont"/>
    <w:rsid w:val="00E53BA3"/>
    <w:rPr>
      <w:rFonts w:ascii="Tahoma" w:hAnsi="Tahoma" w:cs="Tahoma"/>
      <w:color w:val="FF0000"/>
      <w:sz w:val="17"/>
      <w:szCs w:val="17"/>
    </w:rPr>
  </w:style>
  <w:style w:type="paragraph" w:customStyle="1" w:styleId="TxBrp2">
    <w:name w:val="TxBr_p2"/>
    <w:basedOn w:val="Normal"/>
    <w:rsid w:val="00E53BA3"/>
    <w:pPr>
      <w:widowControl w:val="0"/>
      <w:tabs>
        <w:tab w:val="left" w:pos="204"/>
      </w:tabs>
      <w:autoSpaceDE w:val="0"/>
      <w:autoSpaceDN w:val="0"/>
      <w:adjustRightInd w:val="0"/>
      <w:spacing w:line="555" w:lineRule="atLeast"/>
    </w:pPr>
  </w:style>
  <w:style w:type="paragraph" w:customStyle="1" w:styleId="CharCharCharChar">
    <w:name w:val="Char Char Char Char"/>
    <w:basedOn w:val="Normal"/>
    <w:uiPriority w:val="99"/>
    <w:rsid w:val="00E53BA3"/>
    <w:pPr>
      <w:spacing w:after="160" w:line="240" w:lineRule="exact"/>
    </w:pPr>
    <w:rPr>
      <w:rFonts w:ascii="Verdana" w:hAnsi="Verdana" w:cs="Verdana"/>
      <w:sz w:val="20"/>
      <w:szCs w:val="20"/>
    </w:rPr>
  </w:style>
  <w:style w:type="paragraph" w:customStyle="1" w:styleId="eS">
    <w:name w:val="eS"/>
    <w:basedOn w:val="Normal"/>
    <w:rsid w:val="00E53BA3"/>
    <w:pPr>
      <w:spacing w:line="480" w:lineRule="auto"/>
      <w:jc w:val="both"/>
    </w:pPr>
    <w:rPr>
      <w:lang w:val="id-ID"/>
    </w:rPr>
  </w:style>
  <w:style w:type="character" w:customStyle="1" w:styleId="hps">
    <w:name w:val="hps"/>
    <w:basedOn w:val="DefaultParagraphFont"/>
    <w:rsid w:val="00E53BA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14</Pages>
  <Words>6167</Words>
  <Characters>35152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2014-10-06T02:55:00Z</dcterms:created>
  <dcterms:modified xsi:type="dcterms:W3CDTF">2014-10-10T17:26:00Z</dcterms:modified>
</cp:coreProperties>
</file>