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BEE" w:rsidRDefault="001464BD" w:rsidP="001464BD">
      <w:pPr>
        <w:jc w:val="center"/>
        <w:rPr>
          <w:rFonts w:ascii="Times New Roman" w:hAnsi="Times New Roman"/>
          <w:b/>
          <w:sz w:val="24"/>
          <w:szCs w:val="24"/>
        </w:rPr>
      </w:pPr>
      <w:r w:rsidRPr="00F15705">
        <w:rPr>
          <w:rFonts w:ascii="Times New Roman" w:hAnsi="Times New Roman"/>
          <w:b/>
          <w:sz w:val="24"/>
          <w:szCs w:val="24"/>
        </w:rPr>
        <w:t>PENGARUH PEMBERIAN EKSTRAK KERING DAUN PEPAYA DENGAN PELARUT AIR TERHADAP WAKTU PENYEMBUHAN LUKA BAKAR DERAJAT II DANGKAL PADA TIKUS PUTIH</w:t>
      </w:r>
    </w:p>
    <w:p w:rsidR="001464BD" w:rsidRDefault="001464BD" w:rsidP="001464BD">
      <w:pPr>
        <w:jc w:val="center"/>
        <w:rPr>
          <w:rFonts w:ascii="Times New Roman" w:hAnsi="Times New Roman" w:cs="Times New Roman"/>
          <w:sz w:val="24"/>
          <w:szCs w:val="24"/>
          <w:lang w:val="id-ID"/>
        </w:rPr>
      </w:pPr>
      <w:proofErr w:type="gramStart"/>
      <w:r w:rsidRPr="00EC3961">
        <w:rPr>
          <w:rFonts w:ascii="Times New Roman" w:hAnsi="Times New Roman" w:cs="Times New Roman"/>
          <w:sz w:val="24"/>
          <w:szCs w:val="24"/>
        </w:rPr>
        <w:t>Styawan</w:t>
      </w:r>
      <w:r w:rsidR="0098785A" w:rsidRPr="00EC3961">
        <w:rPr>
          <w:rFonts w:ascii="Times New Roman" w:hAnsi="Times New Roman" w:cs="Times New Roman"/>
          <w:sz w:val="24"/>
          <w:szCs w:val="24"/>
        </w:rPr>
        <w:t xml:space="preserve">, A. P., </w:t>
      </w:r>
      <w:r w:rsidRPr="00EC3961">
        <w:rPr>
          <w:rFonts w:ascii="Times New Roman" w:hAnsi="Times New Roman" w:cs="Times New Roman"/>
          <w:sz w:val="24"/>
          <w:szCs w:val="24"/>
        </w:rPr>
        <w:t>Jawi</w:t>
      </w:r>
      <w:r w:rsidR="0098785A" w:rsidRPr="00EC3961">
        <w:rPr>
          <w:rFonts w:ascii="Times New Roman" w:hAnsi="Times New Roman" w:cs="Times New Roman"/>
          <w:sz w:val="24"/>
          <w:szCs w:val="24"/>
        </w:rPr>
        <w:t xml:space="preserve">, M., </w:t>
      </w:r>
      <w:r w:rsidRPr="00EC3961">
        <w:rPr>
          <w:rFonts w:ascii="Times New Roman" w:hAnsi="Times New Roman" w:cs="Times New Roman"/>
          <w:sz w:val="24"/>
          <w:szCs w:val="24"/>
        </w:rPr>
        <w:t>Suardana</w:t>
      </w:r>
      <w:r w:rsidR="0098785A" w:rsidRPr="00EC3961">
        <w:rPr>
          <w:rFonts w:ascii="Times New Roman" w:hAnsi="Times New Roman" w:cs="Times New Roman"/>
          <w:sz w:val="24"/>
          <w:szCs w:val="24"/>
        </w:rPr>
        <w:t>, K.</w:t>
      </w:r>
      <w:proofErr w:type="gramEnd"/>
    </w:p>
    <w:p w:rsidR="009A239A" w:rsidRPr="009A239A" w:rsidRDefault="009A239A" w:rsidP="001464BD">
      <w:pPr>
        <w:jc w:val="center"/>
        <w:rPr>
          <w:rFonts w:ascii="Times New Roman" w:hAnsi="Times New Roman" w:cs="Times New Roman"/>
          <w:sz w:val="24"/>
          <w:szCs w:val="24"/>
          <w:lang w:val="id-ID"/>
        </w:rPr>
      </w:pPr>
      <w:r>
        <w:rPr>
          <w:rFonts w:ascii="Times New Roman" w:hAnsi="Times New Roman"/>
          <w:sz w:val="24"/>
          <w:szCs w:val="24"/>
        </w:rPr>
        <w:t xml:space="preserve">Program Studi </w:t>
      </w:r>
      <w:r>
        <w:rPr>
          <w:rFonts w:ascii="Times New Roman" w:hAnsi="Times New Roman"/>
          <w:sz w:val="24"/>
          <w:szCs w:val="24"/>
          <w:lang w:val="id-ID"/>
        </w:rPr>
        <w:t>Ilmu Keperawatan Fakultas Kedokteran Universitas Udayana</w:t>
      </w:r>
    </w:p>
    <w:p w:rsidR="00C04EA5" w:rsidRPr="0098785A" w:rsidRDefault="0098785A" w:rsidP="0098785A">
      <w:pPr>
        <w:jc w:val="center"/>
        <w:rPr>
          <w:rFonts w:ascii="Times New Roman" w:hAnsi="Times New Roman" w:cs="Times New Roman"/>
          <w:b/>
          <w:sz w:val="24"/>
          <w:szCs w:val="24"/>
        </w:rPr>
      </w:pPr>
      <w:r w:rsidRPr="0098785A">
        <w:rPr>
          <w:rFonts w:ascii="Times New Roman" w:hAnsi="Times New Roman" w:cs="Times New Roman"/>
          <w:b/>
          <w:sz w:val="24"/>
          <w:szCs w:val="24"/>
        </w:rPr>
        <w:t>ABSTRACT</w:t>
      </w:r>
    </w:p>
    <w:p w:rsidR="0098785A" w:rsidRPr="00AD0213" w:rsidRDefault="0098785A" w:rsidP="0098785A">
      <w:pPr>
        <w:spacing w:line="240" w:lineRule="auto"/>
        <w:jc w:val="both"/>
        <w:rPr>
          <w:rFonts w:ascii="Times New Roman" w:hAnsi="Times New Roman"/>
          <w:sz w:val="24"/>
          <w:szCs w:val="24"/>
        </w:rPr>
      </w:pPr>
      <w:r>
        <w:rPr>
          <w:rStyle w:val="hps"/>
          <w:rFonts w:ascii="Times New Roman" w:hAnsi="Times New Roman"/>
          <w:sz w:val="24"/>
          <w:szCs w:val="24"/>
        </w:rPr>
        <w:t xml:space="preserve">The most </w:t>
      </w:r>
      <w:r w:rsidR="001C6EBC">
        <w:rPr>
          <w:rStyle w:val="hps"/>
          <w:rFonts w:ascii="Times New Roman" w:hAnsi="Times New Roman"/>
          <w:sz w:val="24"/>
          <w:szCs w:val="24"/>
          <w:lang w:val="id-ID"/>
        </w:rPr>
        <w:t xml:space="preserve">often occurs </w:t>
      </w:r>
      <w:r>
        <w:rPr>
          <w:rStyle w:val="hps"/>
          <w:rFonts w:ascii="Times New Roman" w:hAnsi="Times New Roman"/>
          <w:sz w:val="24"/>
          <w:szCs w:val="24"/>
        </w:rPr>
        <w:t>of bu</w:t>
      </w:r>
      <w:r w:rsidR="001C6EBC">
        <w:rPr>
          <w:rStyle w:val="hps"/>
          <w:rFonts w:ascii="Times New Roman" w:hAnsi="Times New Roman"/>
          <w:sz w:val="24"/>
          <w:szCs w:val="24"/>
          <w:lang w:val="id-ID"/>
        </w:rPr>
        <w:t>r</w:t>
      </w:r>
      <w:r>
        <w:rPr>
          <w:rStyle w:val="hps"/>
          <w:rFonts w:ascii="Times New Roman" w:hAnsi="Times New Roman"/>
          <w:sz w:val="24"/>
          <w:szCs w:val="24"/>
        </w:rPr>
        <w:t xml:space="preserve">n cases are second degree </w:t>
      </w:r>
      <w:r w:rsidRPr="00AD0213">
        <w:rPr>
          <w:rStyle w:val="hps"/>
          <w:rFonts w:ascii="Times New Roman" w:hAnsi="Times New Roman"/>
          <w:sz w:val="24"/>
          <w:szCs w:val="24"/>
        </w:rPr>
        <w:t>(</w:t>
      </w:r>
      <w:r w:rsidRPr="00AD0213">
        <w:rPr>
          <w:rFonts w:ascii="Times New Roman" w:hAnsi="Times New Roman"/>
          <w:sz w:val="24"/>
          <w:szCs w:val="24"/>
        </w:rPr>
        <w:t xml:space="preserve">76.9%). </w:t>
      </w:r>
      <w:r>
        <w:rPr>
          <w:rFonts w:ascii="Times New Roman" w:hAnsi="Times New Roman"/>
          <w:sz w:val="24"/>
          <w:szCs w:val="24"/>
        </w:rPr>
        <w:t>The purpose of the t</w:t>
      </w:r>
      <w:r w:rsidRPr="00AD0213">
        <w:rPr>
          <w:rStyle w:val="hps"/>
          <w:rFonts w:ascii="Times New Roman" w:hAnsi="Times New Roman"/>
          <w:sz w:val="24"/>
          <w:szCs w:val="24"/>
        </w:rPr>
        <w:t>reatment</w:t>
      </w:r>
      <w:r>
        <w:rPr>
          <w:rStyle w:val="hps"/>
          <w:rFonts w:ascii="Times New Roman" w:hAnsi="Times New Roman"/>
          <w:sz w:val="24"/>
          <w:szCs w:val="24"/>
        </w:rPr>
        <w:t xml:space="preserve"> are</w:t>
      </w:r>
      <w:r w:rsidRPr="00AD0213">
        <w:rPr>
          <w:rFonts w:ascii="Times New Roman" w:hAnsi="Times New Roman"/>
          <w:sz w:val="24"/>
          <w:szCs w:val="24"/>
        </w:rPr>
        <w:t xml:space="preserve">, </w:t>
      </w:r>
      <w:r w:rsidRPr="00AD0213">
        <w:rPr>
          <w:rStyle w:val="hps"/>
          <w:rFonts w:ascii="Times New Roman" w:hAnsi="Times New Roman"/>
          <w:sz w:val="24"/>
          <w:szCs w:val="24"/>
        </w:rPr>
        <w:t>preventing</w:t>
      </w:r>
      <w:r w:rsidRPr="00AD0213">
        <w:rPr>
          <w:rFonts w:ascii="Times New Roman" w:hAnsi="Times New Roman"/>
          <w:sz w:val="24"/>
          <w:szCs w:val="24"/>
        </w:rPr>
        <w:t xml:space="preserve"> </w:t>
      </w:r>
      <w:r w:rsidRPr="00AD0213">
        <w:rPr>
          <w:rStyle w:val="hps"/>
          <w:rFonts w:ascii="Times New Roman" w:hAnsi="Times New Roman"/>
          <w:sz w:val="24"/>
          <w:szCs w:val="24"/>
        </w:rPr>
        <w:t>infection</w:t>
      </w:r>
      <w:r w:rsidRPr="00AD0213">
        <w:rPr>
          <w:rFonts w:ascii="Times New Roman" w:hAnsi="Times New Roman"/>
          <w:sz w:val="24"/>
          <w:szCs w:val="24"/>
        </w:rPr>
        <w:t xml:space="preserve"> </w:t>
      </w:r>
      <w:r w:rsidRPr="00AD0213">
        <w:rPr>
          <w:rStyle w:val="hps"/>
          <w:rFonts w:ascii="Times New Roman" w:hAnsi="Times New Roman"/>
          <w:sz w:val="24"/>
          <w:szCs w:val="24"/>
        </w:rPr>
        <w:t>and allowing</w:t>
      </w:r>
      <w:r w:rsidRPr="00AD0213">
        <w:rPr>
          <w:rFonts w:ascii="Times New Roman" w:hAnsi="Times New Roman"/>
          <w:sz w:val="24"/>
          <w:szCs w:val="24"/>
        </w:rPr>
        <w:t xml:space="preserve"> </w:t>
      </w:r>
      <w:r w:rsidRPr="00AD0213">
        <w:rPr>
          <w:rStyle w:val="hps"/>
          <w:rFonts w:ascii="Times New Roman" w:hAnsi="Times New Roman"/>
          <w:sz w:val="24"/>
          <w:szCs w:val="24"/>
        </w:rPr>
        <w:t>the remains</w:t>
      </w:r>
      <w:r w:rsidRPr="00AD0213">
        <w:rPr>
          <w:rFonts w:ascii="Times New Roman" w:hAnsi="Times New Roman"/>
          <w:sz w:val="24"/>
          <w:szCs w:val="24"/>
        </w:rPr>
        <w:t xml:space="preserve"> </w:t>
      </w:r>
      <w:r w:rsidRPr="00AD0213">
        <w:rPr>
          <w:rStyle w:val="hps"/>
          <w:rFonts w:ascii="Times New Roman" w:hAnsi="Times New Roman"/>
          <w:sz w:val="24"/>
          <w:szCs w:val="24"/>
        </w:rPr>
        <w:t>to</w:t>
      </w:r>
      <w:r w:rsidRPr="00AD0213">
        <w:rPr>
          <w:rFonts w:ascii="Times New Roman" w:hAnsi="Times New Roman"/>
          <w:sz w:val="24"/>
          <w:szCs w:val="24"/>
        </w:rPr>
        <w:t xml:space="preserve"> </w:t>
      </w:r>
      <w:r w:rsidRPr="00AD0213">
        <w:rPr>
          <w:rStyle w:val="hps"/>
          <w:rFonts w:ascii="Times New Roman" w:hAnsi="Times New Roman"/>
          <w:sz w:val="24"/>
          <w:szCs w:val="24"/>
        </w:rPr>
        <w:t>proliferating</w:t>
      </w:r>
      <w:r w:rsidRPr="00AD0213">
        <w:rPr>
          <w:rFonts w:ascii="Times New Roman" w:hAnsi="Times New Roman"/>
          <w:sz w:val="24"/>
          <w:szCs w:val="24"/>
        </w:rPr>
        <w:t xml:space="preserve"> </w:t>
      </w:r>
      <w:r w:rsidRPr="00AD0213">
        <w:rPr>
          <w:rStyle w:val="hps"/>
          <w:rFonts w:ascii="Times New Roman" w:hAnsi="Times New Roman"/>
          <w:sz w:val="24"/>
          <w:szCs w:val="24"/>
        </w:rPr>
        <w:t>epithelial</w:t>
      </w:r>
      <w:r w:rsidRPr="00AD0213">
        <w:rPr>
          <w:rFonts w:ascii="Times New Roman" w:hAnsi="Times New Roman"/>
          <w:sz w:val="24"/>
          <w:szCs w:val="24"/>
        </w:rPr>
        <w:t xml:space="preserve"> </w:t>
      </w:r>
      <w:r w:rsidRPr="00AD0213">
        <w:rPr>
          <w:rStyle w:val="hps"/>
          <w:rFonts w:ascii="Times New Roman" w:hAnsi="Times New Roman"/>
          <w:sz w:val="24"/>
          <w:szCs w:val="24"/>
        </w:rPr>
        <w:t>cells</w:t>
      </w:r>
      <w:r w:rsidRPr="00AD0213">
        <w:rPr>
          <w:rFonts w:ascii="Times New Roman" w:hAnsi="Times New Roman"/>
          <w:sz w:val="24"/>
          <w:szCs w:val="24"/>
        </w:rPr>
        <w:t xml:space="preserve"> </w:t>
      </w:r>
      <w:r w:rsidRPr="00AD0213">
        <w:rPr>
          <w:rStyle w:val="hps"/>
          <w:rFonts w:ascii="Times New Roman" w:hAnsi="Times New Roman"/>
          <w:sz w:val="24"/>
          <w:szCs w:val="24"/>
        </w:rPr>
        <w:t>and</w:t>
      </w:r>
      <w:r w:rsidRPr="00AD0213">
        <w:rPr>
          <w:rFonts w:ascii="Times New Roman" w:hAnsi="Times New Roman"/>
          <w:sz w:val="24"/>
          <w:szCs w:val="24"/>
        </w:rPr>
        <w:t xml:space="preserve"> </w:t>
      </w:r>
      <w:r w:rsidRPr="00AD0213">
        <w:rPr>
          <w:rStyle w:val="hps"/>
          <w:rFonts w:ascii="Times New Roman" w:hAnsi="Times New Roman"/>
          <w:sz w:val="24"/>
          <w:szCs w:val="24"/>
        </w:rPr>
        <w:t>close the</w:t>
      </w:r>
      <w:r w:rsidRPr="00AD0213">
        <w:rPr>
          <w:rFonts w:ascii="Times New Roman" w:hAnsi="Times New Roman"/>
          <w:sz w:val="24"/>
          <w:szCs w:val="24"/>
        </w:rPr>
        <w:t xml:space="preserve"> </w:t>
      </w:r>
      <w:r w:rsidRPr="00AD0213">
        <w:rPr>
          <w:rStyle w:val="hps"/>
          <w:rFonts w:ascii="Times New Roman" w:hAnsi="Times New Roman"/>
          <w:sz w:val="24"/>
          <w:szCs w:val="24"/>
        </w:rPr>
        <w:t>wound</w:t>
      </w:r>
      <w:r w:rsidRPr="00AD0213">
        <w:rPr>
          <w:rFonts w:ascii="Times New Roman" w:hAnsi="Times New Roman"/>
          <w:sz w:val="24"/>
          <w:szCs w:val="24"/>
        </w:rPr>
        <w:t xml:space="preserve"> </w:t>
      </w:r>
      <w:r w:rsidRPr="00AD0213">
        <w:rPr>
          <w:rStyle w:val="hps"/>
          <w:rFonts w:ascii="Times New Roman" w:hAnsi="Times New Roman"/>
          <w:sz w:val="24"/>
          <w:szCs w:val="24"/>
        </w:rPr>
        <w:t>surface</w:t>
      </w:r>
      <w:r w:rsidRPr="00AD0213">
        <w:rPr>
          <w:rFonts w:ascii="Times New Roman" w:hAnsi="Times New Roman"/>
          <w:sz w:val="24"/>
          <w:szCs w:val="24"/>
        </w:rPr>
        <w:t xml:space="preserve">. </w:t>
      </w:r>
      <w:r w:rsidRPr="00AD0213">
        <w:rPr>
          <w:rStyle w:val="hps"/>
          <w:rFonts w:ascii="Times New Roman" w:hAnsi="Times New Roman"/>
          <w:sz w:val="24"/>
          <w:szCs w:val="24"/>
        </w:rPr>
        <w:t>Papaya</w:t>
      </w:r>
      <w:r w:rsidRPr="00AD0213">
        <w:rPr>
          <w:rFonts w:ascii="Times New Roman" w:hAnsi="Times New Roman"/>
          <w:sz w:val="24"/>
          <w:szCs w:val="24"/>
        </w:rPr>
        <w:t xml:space="preserve"> </w:t>
      </w:r>
      <w:r w:rsidRPr="00AD0213">
        <w:rPr>
          <w:rStyle w:val="hps"/>
          <w:rFonts w:ascii="Times New Roman" w:hAnsi="Times New Roman"/>
          <w:sz w:val="24"/>
          <w:szCs w:val="24"/>
        </w:rPr>
        <w:t>leaf extract</w:t>
      </w:r>
      <w:r w:rsidRPr="00AD0213">
        <w:rPr>
          <w:rFonts w:ascii="Times New Roman" w:hAnsi="Times New Roman"/>
          <w:sz w:val="24"/>
          <w:szCs w:val="24"/>
        </w:rPr>
        <w:t xml:space="preserve"> </w:t>
      </w:r>
      <w:r w:rsidRPr="00AD0213">
        <w:rPr>
          <w:rStyle w:val="hps"/>
          <w:rFonts w:ascii="Times New Roman" w:hAnsi="Times New Roman"/>
          <w:sz w:val="24"/>
          <w:szCs w:val="24"/>
        </w:rPr>
        <w:t>can</w:t>
      </w:r>
      <w:r w:rsidRPr="00AD0213">
        <w:rPr>
          <w:rFonts w:ascii="Times New Roman" w:hAnsi="Times New Roman"/>
          <w:sz w:val="24"/>
          <w:szCs w:val="24"/>
        </w:rPr>
        <w:t xml:space="preserve"> </w:t>
      </w:r>
      <w:r w:rsidRPr="00AD0213">
        <w:rPr>
          <w:rStyle w:val="hps"/>
          <w:rFonts w:ascii="Times New Roman" w:hAnsi="Times New Roman"/>
          <w:sz w:val="24"/>
          <w:szCs w:val="24"/>
        </w:rPr>
        <w:t>be used</w:t>
      </w:r>
      <w:r w:rsidRPr="00AD0213">
        <w:rPr>
          <w:rFonts w:ascii="Times New Roman" w:hAnsi="Times New Roman"/>
          <w:sz w:val="24"/>
          <w:szCs w:val="24"/>
        </w:rPr>
        <w:t xml:space="preserve"> </w:t>
      </w:r>
      <w:r w:rsidRPr="00AD0213">
        <w:rPr>
          <w:rStyle w:val="hps"/>
          <w:rFonts w:ascii="Times New Roman" w:hAnsi="Times New Roman"/>
          <w:sz w:val="24"/>
          <w:szCs w:val="24"/>
        </w:rPr>
        <w:t>as an antiseptic</w:t>
      </w:r>
      <w:r w:rsidRPr="00AD0213">
        <w:rPr>
          <w:rFonts w:ascii="Times New Roman" w:hAnsi="Times New Roman"/>
          <w:sz w:val="24"/>
          <w:szCs w:val="24"/>
        </w:rPr>
        <w:t xml:space="preserve"> </w:t>
      </w:r>
      <w:r w:rsidRPr="00AD0213">
        <w:rPr>
          <w:rStyle w:val="hps"/>
          <w:rFonts w:ascii="Times New Roman" w:hAnsi="Times New Roman"/>
          <w:sz w:val="24"/>
          <w:szCs w:val="24"/>
        </w:rPr>
        <w:t>and</w:t>
      </w:r>
      <w:r w:rsidRPr="00AD0213">
        <w:rPr>
          <w:rFonts w:ascii="Times New Roman" w:hAnsi="Times New Roman"/>
          <w:sz w:val="24"/>
          <w:szCs w:val="24"/>
        </w:rPr>
        <w:t xml:space="preserve"> </w:t>
      </w:r>
      <w:r w:rsidRPr="00AD0213">
        <w:rPr>
          <w:rStyle w:val="hps"/>
          <w:rFonts w:ascii="Times New Roman" w:hAnsi="Times New Roman"/>
          <w:sz w:val="24"/>
          <w:szCs w:val="24"/>
        </w:rPr>
        <w:t>healing</w:t>
      </w:r>
      <w:r w:rsidRPr="00AD0213">
        <w:rPr>
          <w:rFonts w:ascii="Times New Roman" w:hAnsi="Times New Roman"/>
          <w:sz w:val="24"/>
          <w:szCs w:val="24"/>
        </w:rPr>
        <w:t xml:space="preserve"> </w:t>
      </w:r>
      <w:r w:rsidRPr="00AD0213">
        <w:rPr>
          <w:rStyle w:val="hps"/>
          <w:rFonts w:ascii="Times New Roman" w:hAnsi="Times New Roman"/>
          <w:sz w:val="24"/>
          <w:szCs w:val="24"/>
        </w:rPr>
        <w:t>burns</w:t>
      </w:r>
      <w:r w:rsidRPr="00AD0213">
        <w:rPr>
          <w:rFonts w:ascii="Times New Roman" w:hAnsi="Times New Roman"/>
          <w:sz w:val="24"/>
          <w:szCs w:val="24"/>
        </w:rPr>
        <w:t xml:space="preserve"> </w:t>
      </w:r>
      <w:r w:rsidRPr="00AD0213">
        <w:rPr>
          <w:rStyle w:val="hps"/>
          <w:rFonts w:ascii="Times New Roman" w:hAnsi="Times New Roman"/>
          <w:sz w:val="24"/>
          <w:szCs w:val="24"/>
        </w:rPr>
        <w:t>had</w:t>
      </w:r>
      <w:r w:rsidRPr="00AD0213">
        <w:rPr>
          <w:rFonts w:ascii="Times New Roman" w:hAnsi="Times New Roman"/>
          <w:sz w:val="24"/>
          <w:szCs w:val="24"/>
        </w:rPr>
        <w:t xml:space="preserve"> </w:t>
      </w:r>
      <w:r w:rsidRPr="00AD0213">
        <w:rPr>
          <w:rStyle w:val="hps"/>
          <w:rFonts w:ascii="Times New Roman" w:hAnsi="Times New Roman"/>
          <w:sz w:val="24"/>
          <w:szCs w:val="24"/>
        </w:rPr>
        <w:t>inhibitory effects</w:t>
      </w:r>
      <w:r w:rsidRPr="00AD0213">
        <w:rPr>
          <w:rFonts w:ascii="Times New Roman" w:hAnsi="Times New Roman"/>
          <w:sz w:val="24"/>
          <w:szCs w:val="24"/>
        </w:rPr>
        <w:t xml:space="preserve"> </w:t>
      </w:r>
      <w:r w:rsidRPr="00AD0213">
        <w:rPr>
          <w:rStyle w:val="hps"/>
          <w:rFonts w:ascii="Times New Roman" w:hAnsi="Times New Roman"/>
          <w:sz w:val="24"/>
          <w:szCs w:val="24"/>
        </w:rPr>
        <w:t>against bacteria</w:t>
      </w:r>
      <w:r w:rsidRPr="00AD0213">
        <w:rPr>
          <w:rFonts w:ascii="Times New Roman" w:hAnsi="Times New Roman"/>
          <w:sz w:val="24"/>
          <w:szCs w:val="24"/>
        </w:rPr>
        <w:t xml:space="preserve"> </w:t>
      </w:r>
      <w:r w:rsidRPr="00AD0213">
        <w:rPr>
          <w:rStyle w:val="hps"/>
          <w:rFonts w:ascii="Times New Roman" w:hAnsi="Times New Roman"/>
          <w:sz w:val="24"/>
          <w:szCs w:val="24"/>
        </w:rPr>
        <w:t>and</w:t>
      </w:r>
      <w:r w:rsidRPr="00AD0213">
        <w:rPr>
          <w:rFonts w:ascii="Times New Roman" w:hAnsi="Times New Roman"/>
          <w:sz w:val="24"/>
          <w:szCs w:val="24"/>
        </w:rPr>
        <w:t xml:space="preserve"> </w:t>
      </w:r>
      <w:r w:rsidRPr="00AD0213">
        <w:rPr>
          <w:rStyle w:val="hps"/>
          <w:rFonts w:ascii="Times New Roman" w:hAnsi="Times New Roman"/>
          <w:sz w:val="24"/>
          <w:szCs w:val="24"/>
        </w:rPr>
        <w:t>stimulate</w:t>
      </w:r>
      <w:r w:rsidRPr="00AD0213">
        <w:rPr>
          <w:rFonts w:ascii="Times New Roman" w:hAnsi="Times New Roman"/>
          <w:sz w:val="24"/>
          <w:szCs w:val="24"/>
        </w:rPr>
        <w:t xml:space="preserve"> </w:t>
      </w:r>
      <w:r w:rsidRPr="00AD0213">
        <w:rPr>
          <w:rStyle w:val="hps"/>
          <w:rFonts w:ascii="Times New Roman" w:hAnsi="Times New Roman"/>
          <w:sz w:val="24"/>
          <w:szCs w:val="24"/>
        </w:rPr>
        <w:t>the formation of</w:t>
      </w:r>
      <w:r w:rsidRPr="00AD0213">
        <w:rPr>
          <w:rFonts w:ascii="Times New Roman" w:hAnsi="Times New Roman"/>
          <w:sz w:val="24"/>
          <w:szCs w:val="24"/>
        </w:rPr>
        <w:t xml:space="preserve"> </w:t>
      </w:r>
      <w:r w:rsidRPr="00AD0213">
        <w:rPr>
          <w:rStyle w:val="hps"/>
          <w:rFonts w:ascii="Times New Roman" w:hAnsi="Times New Roman"/>
          <w:sz w:val="24"/>
          <w:szCs w:val="24"/>
        </w:rPr>
        <w:t>collagen</w:t>
      </w:r>
      <w:r w:rsidRPr="00AD0213">
        <w:rPr>
          <w:rFonts w:ascii="Times New Roman" w:hAnsi="Times New Roman"/>
          <w:sz w:val="24"/>
          <w:szCs w:val="24"/>
        </w:rPr>
        <w:t xml:space="preserve">. </w:t>
      </w:r>
      <w:r w:rsidRPr="00AD0213">
        <w:rPr>
          <w:rStyle w:val="hps"/>
          <w:rFonts w:ascii="Times New Roman" w:hAnsi="Times New Roman"/>
          <w:sz w:val="24"/>
          <w:szCs w:val="24"/>
        </w:rPr>
        <w:t>The purpose</w:t>
      </w:r>
      <w:r w:rsidRPr="00AD0213">
        <w:rPr>
          <w:rFonts w:ascii="Times New Roman" w:hAnsi="Times New Roman"/>
          <w:sz w:val="24"/>
          <w:szCs w:val="24"/>
        </w:rPr>
        <w:t xml:space="preserve"> </w:t>
      </w:r>
      <w:r w:rsidRPr="00AD0213">
        <w:rPr>
          <w:rStyle w:val="hps"/>
          <w:rFonts w:ascii="Times New Roman" w:hAnsi="Times New Roman"/>
          <w:sz w:val="24"/>
          <w:szCs w:val="24"/>
        </w:rPr>
        <w:t>of</w:t>
      </w:r>
      <w:r w:rsidRPr="00AD0213">
        <w:rPr>
          <w:rFonts w:ascii="Times New Roman" w:hAnsi="Times New Roman"/>
          <w:sz w:val="24"/>
          <w:szCs w:val="24"/>
        </w:rPr>
        <w:t xml:space="preserve"> </w:t>
      </w:r>
      <w:r w:rsidRPr="00AD0213">
        <w:rPr>
          <w:rStyle w:val="hps"/>
          <w:rFonts w:ascii="Times New Roman" w:hAnsi="Times New Roman"/>
          <w:sz w:val="24"/>
          <w:szCs w:val="24"/>
        </w:rPr>
        <w:t>this research is</w:t>
      </w:r>
      <w:r w:rsidRPr="00AD0213">
        <w:rPr>
          <w:rFonts w:ascii="Times New Roman" w:hAnsi="Times New Roman"/>
          <w:sz w:val="24"/>
          <w:szCs w:val="24"/>
        </w:rPr>
        <w:t xml:space="preserve"> </w:t>
      </w:r>
      <w:r w:rsidRPr="00AD0213">
        <w:rPr>
          <w:rStyle w:val="hps"/>
          <w:rFonts w:ascii="Times New Roman" w:hAnsi="Times New Roman"/>
          <w:sz w:val="24"/>
          <w:szCs w:val="24"/>
        </w:rPr>
        <w:t>to</w:t>
      </w:r>
      <w:r w:rsidRPr="00AD0213">
        <w:rPr>
          <w:rFonts w:ascii="Times New Roman" w:hAnsi="Times New Roman"/>
          <w:sz w:val="24"/>
          <w:szCs w:val="24"/>
        </w:rPr>
        <w:t xml:space="preserve"> </w:t>
      </w:r>
      <w:r w:rsidRPr="00AD0213">
        <w:rPr>
          <w:rStyle w:val="hps"/>
          <w:rFonts w:ascii="Times New Roman" w:hAnsi="Times New Roman"/>
          <w:sz w:val="24"/>
          <w:szCs w:val="24"/>
        </w:rPr>
        <w:t>determine the effect</w:t>
      </w:r>
      <w:r w:rsidRPr="00AD0213">
        <w:rPr>
          <w:rFonts w:ascii="Times New Roman" w:hAnsi="Times New Roman"/>
          <w:sz w:val="24"/>
          <w:szCs w:val="24"/>
        </w:rPr>
        <w:t xml:space="preserve"> </w:t>
      </w:r>
      <w:r w:rsidRPr="00AD0213">
        <w:rPr>
          <w:rStyle w:val="hps"/>
          <w:rFonts w:ascii="Times New Roman" w:hAnsi="Times New Roman"/>
          <w:sz w:val="24"/>
          <w:szCs w:val="24"/>
        </w:rPr>
        <w:t>of extract of</w:t>
      </w:r>
      <w:r w:rsidRPr="00AD0213">
        <w:rPr>
          <w:rFonts w:ascii="Times New Roman" w:hAnsi="Times New Roman"/>
          <w:sz w:val="24"/>
          <w:szCs w:val="24"/>
        </w:rPr>
        <w:t xml:space="preserve"> </w:t>
      </w:r>
      <w:r w:rsidRPr="00AD0213">
        <w:rPr>
          <w:rStyle w:val="hps"/>
          <w:rFonts w:ascii="Times New Roman" w:hAnsi="Times New Roman"/>
          <w:sz w:val="24"/>
          <w:szCs w:val="24"/>
        </w:rPr>
        <w:t>dried</w:t>
      </w:r>
      <w:r w:rsidRPr="00AD0213">
        <w:rPr>
          <w:rFonts w:ascii="Times New Roman" w:hAnsi="Times New Roman"/>
          <w:sz w:val="24"/>
          <w:szCs w:val="24"/>
        </w:rPr>
        <w:t xml:space="preserve"> </w:t>
      </w:r>
      <w:r w:rsidRPr="00AD0213">
        <w:rPr>
          <w:rStyle w:val="hps"/>
          <w:rFonts w:ascii="Times New Roman" w:hAnsi="Times New Roman"/>
          <w:sz w:val="24"/>
          <w:szCs w:val="24"/>
        </w:rPr>
        <w:t>papaya</w:t>
      </w:r>
      <w:r w:rsidRPr="00AD0213">
        <w:rPr>
          <w:rFonts w:ascii="Times New Roman" w:hAnsi="Times New Roman"/>
          <w:sz w:val="24"/>
          <w:szCs w:val="24"/>
        </w:rPr>
        <w:t xml:space="preserve"> </w:t>
      </w:r>
      <w:r w:rsidRPr="00AD0213">
        <w:rPr>
          <w:rStyle w:val="hps"/>
          <w:rFonts w:ascii="Times New Roman" w:hAnsi="Times New Roman"/>
          <w:sz w:val="24"/>
          <w:szCs w:val="24"/>
        </w:rPr>
        <w:t>(</w:t>
      </w:r>
      <w:r w:rsidRPr="00AD0213">
        <w:rPr>
          <w:rFonts w:ascii="Times New Roman" w:hAnsi="Times New Roman"/>
          <w:sz w:val="24"/>
          <w:szCs w:val="24"/>
        </w:rPr>
        <w:t xml:space="preserve">Carica papaya) </w:t>
      </w:r>
      <w:r w:rsidRPr="00AD0213">
        <w:rPr>
          <w:rStyle w:val="hps"/>
          <w:rFonts w:ascii="Times New Roman" w:hAnsi="Times New Roman"/>
          <w:sz w:val="24"/>
          <w:szCs w:val="24"/>
        </w:rPr>
        <w:t>with</w:t>
      </w:r>
      <w:r w:rsidRPr="00AD0213">
        <w:rPr>
          <w:rFonts w:ascii="Times New Roman" w:hAnsi="Times New Roman"/>
          <w:sz w:val="24"/>
          <w:szCs w:val="24"/>
        </w:rPr>
        <w:t xml:space="preserve"> </w:t>
      </w:r>
      <w:r w:rsidRPr="00AD0213">
        <w:rPr>
          <w:rStyle w:val="hps"/>
          <w:rFonts w:ascii="Times New Roman" w:hAnsi="Times New Roman"/>
          <w:sz w:val="24"/>
          <w:szCs w:val="24"/>
        </w:rPr>
        <w:t>solvent</w:t>
      </w:r>
      <w:r w:rsidRPr="00AD0213">
        <w:rPr>
          <w:rFonts w:ascii="Times New Roman" w:hAnsi="Times New Roman"/>
          <w:sz w:val="24"/>
          <w:szCs w:val="24"/>
        </w:rPr>
        <w:t xml:space="preserve"> </w:t>
      </w:r>
      <w:r w:rsidRPr="00AD0213">
        <w:rPr>
          <w:rStyle w:val="hps"/>
          <w:rFonts w:ascii="Times New Roman" w:hAnsi="Times New Roman"/>
          <w:sz w:val="24"/>
          <w:szCs w:val="24"/>
        </w:rPr>
        <w:t>water</w:t>
      </w:r>
      <w:r w:rsidRPr="00AD0213">
        <w:rPr>
          <w:rFonts w:ascii="Times New Roman" w:hAnsi="Times New Roman"/>
          <w:sz w:val="24"/>
          <w:szCs w:val="24"/>
        </w:rPr>
        <w:t xml:space="preserve"> </w:t>
      </w:r>
      <w:r w:rsidRPr="00AD0213">
        <w:rPr>
          <w:rStyle w:val="hps"/>
          <w:rFonts w:ascii="Times New Roman" w:hAnsi="Times New Roman"/>
          <w:sz w:val="24"/>
          <w:szCs w:val="24"/>
        </w:rPr>
        <w:t>for</w:t>
      </w:r>
      <w:r w:rsidRPr="00AD0213">
        <w:rPr>
          <w:rFonts w:ascii="Times New Roman" w:hAnsi="Times New Roman"/>
          <w:sz w:val="24"/>
          <w:szCs w:val="24"/>
        </w:rPr>
        <w:t xml:space="preserve"> </w:t>
      </w:r>
      <w:r w:rsidRPr="00AD0213">
        <w:rPr>
          <w:rStyle w:val="hps"/>
          <w:rFonts w:ascii="Times New Roman" w:hAnsi="Times New Roman"/>
          <w:sz w:val="24"/>
          <w:szCs w:val="24"/>
        </w:rPr>
        <w:t>healing time</w:t>
      </w:r>
      <w:r w:rsidRPr="00AD0213">
        <w:rPr>
          <w:rFonts w:ascii="Times New Roman" w:hAnsi="Times New Roman"/>
          <w:sz w:val="24"/>
          <w:szCs w:val="24"/>
        </w:rPr>
        <w:t xml:space="preserve"> </w:t>
      </w:r>
      <w:r w:rsidRPr="00AD0213">
        <w:rPr>
          <w:rStyle w:val="hps"/>
          <w:rFonts w:ascii="Times New Roman" w:hAnsi="Times New Roman"/>
          <w:sz w:val="24"/>
          <w:szCs w:val="24"/>
        </w:rPr>
        <w:t>second</w:t>
      </w:r>
      <w:r w:rsidRPr="00AD0213">
        <w:rPr>
          <w:rFonts w:ascii="Times New Roman" w:hAnsi="Times New Roman"/>
          <w:sz w:val="24"/>
          <w:szCs w:val="24"/>
        </w:rPr>
        <w:t xml:space="preserve"> degree </w:t>
      </w:r>
      <w:r w:rsidRPr="00AD0213">
        <w:rPr>
          <w:rStyle w:val="hps"/>
          <w:rFonts w:ascii="Times New Roman" w:hAnsi="Times New Roman"/>
          <w:sz w:val="24"/>
          <w:szCs w:val="24"/>
        </w:rPr>
        <w:t>superficial</w:t>
      </w:r>
      <w:r w:rsidRPr="00AD0213">
        <w:rPr>
          <w:rFonts w:ascii="Times New Roman" w:hAnsi="Times New Roman"/>
          <w:sz w:val="24"/>
          <w:szCs w:val="24"/>
        </w:rPr>
        <w:t xml:space="preserve"> </w:t>
      </w:r>
      <w:r w:rsidRPr="00AD0213">
        <w:rPr>
          <w:rStyle w:val="hps"/>
          <w:rFonts w:ascii="Times New Roman" w:hAnsi="Times New Roman"/>
          <w:sz w:val="24"/>
          <w:szCs w:val="24"/>
        </w:rPr>
        <w:t>burns</w:t>
      </w:r>
      <w:r w:rsidRPr="00AD0213">
        <w:rPr>
          <w:rFonts w:ascii="Times New Roman" w:hAnsi="Times New Roman"/>
          <w:sz w:val="24"/>
          <w:szCs w:val="24"/>
        </w:rPr>
        <w:t xml:space="preserve"> </w:t>
      </w:r>
      <w:r w:rsidRPr="00AD0213">
        <w:rPr>
          <w:rStyle w:val="hps"/>
          <w:rFonts w:ascii="Times New Roman" w:hAnsi="Times New Roman"/>
          <w:sz w:val="24"/>
          <w:szCs w:val="24"/>
        </w:rPr>
        <w:t>in rats</w:t>
      </w:r>
      <w:r w:rsidRPr="00AD0213">
        <w:rPr>
          <w:rFonts w:ascii="Times New Roman" w:hAnsi="Times New Roman"/>
          <w:sz w:val="24"/>
          <w:szCs w:val="24"/>
        </w:rPr>
        <w:t xml:space="preserve"> </w:t>
      </w:r>
      <w:r w:rsidRPr="00AD0213">
        <w:rPr>
          <w:rStyle w:val="hps"/>
          <w:rFonts w:ascii="Times New Roman" w:hAnsi="Times New Roman"/>
          <w:sz w:val="24"/>
          <w:szCs w:val="24"/>
        </w:rPr>
        <w:t>(Rattus</w:t>
      </w:r>
      <w:r w:rsidRPr="00AD0213">
        <w:rPr>
          <w:rFonts w:ascii="Times New Roman" w:hAnsi="Times New Roman"/>
          <w:sz w:val="24"/>
          <w:szCs w:val="24"/>
        </w:rPr>
        <w:t xml:space="preserve"> </w:t>
      </w:r>
      <w:r w:rsidRPr="00AD0213">
        <w:rPr>
          <w:rStyle w:val="hps"/>
          <w:rFonts w:ascii="Times New Roman" w:hAnsi="Times New Roman"/>
          <w:sz w:val="24"/>
          <w:szCs w:val="24"/>
        </w:rPr>
        <w:t>novergicus</w:t>
      </w:r>
      <w:r w:rsidRPr="00AD0213">
        <w:rPr>
          <w:rFonts w:ascii="Times New Roman" w:hAnsi="Times New Roman"/>
          <w:sz w:val="24"/>
          <w:szCs w:val="24"/>
        </w:rPr>
        <w:t xml:space="preserve">). </w:t>
      </w:r>
      <w:r>
        <w:rPr>
          <w:rFonts w:ascii="Times New Roman" w:hAnsi="Times New Roman"/>
          <w:sz w:val="24"/>
          <w:szCs w:val="24"/>
        </w:rPr>
        <w:t>D</w:t>
      </w:r>
      <w:r w:rsidRPr="00AD0213">
        <w:rPr>
          <w:rStyle w:val="hps"/>
          <w:rFonts w:ascii="Times New Roman" w:hAnsi="Times New Roman"/>
          <w:sz w:val="24"/>
          <w:szCs w:val="24"/>
        </w:rPr>
        <w:t>esign</w:t>
      </w:r>
      <w:r w:rsidRPr="00AD0213">
        <w:rPr>
          <w:rFonts w:ascii="Times New Roman" w:hAnsi="Times New Roman"/>
          <w:sz w:val="24"/>
          <w:szCs w:val="24"/>
        </w:rPr>
        <w:t xml:space="preserve"> </w:t>
      </w:r>
      <w:r>
        <w:rPr>
          <w:rFonts w:ascii="Times New Roman" w:hAnsi="Times New Roman"/>
          <w:sz w:val="24"/>
          <w:szCs w:val="24"/>
        </w:rPr>
        <w:t xml:space="preserve">of this study </w:t>
      </w:r>
      <w:r w:rsidRPr="00AD0213">
        <w:rPr>
          <w:rStyle w:val="hps"/>
          <w:rFonts w:ascii="Times New Roman" w:hAnsi="Times New Roman"/>
          <w:sz w:val="24"/>
          <w:szCs w:val="24"/>
        </w:rPr>
        <w:t>is</w:t>
      </w:r>
      <w:r w:rsidRPr="00AD0213">
        <w:rPr>
          <w:rFonts w:ascii="Times New Roman" w:hAnsi="Times New Roman"/>
          <w:sz w:val="24"/>
          <w:szCs w:val="24"/>
        </w:rPr>
        <w:t xml:space="preserve"> </w:t>
      </w:r>
      <w:r>
        <w:rPr>
          <w:rStyle w:val="hps"/>
          <w:rFonts w:ascii="Times New Roman" w:hAnsi="Times New Roman"/>
          <w:sz w:val="24"/>
          <w:szCs w:val="24"/>
        </w:rPr>
        <w:t>true</w:t>
      </w:r>
      <w:r w:rsidRPr="00AD0213">
        <w:rPr>
          <w:rFonts w:ascii="Times New Roman" w:hAnsi="Times New Roman"/>
          <w:sz w:val="24"/>
          <w:szCs w:val="24"/>
        </w:rPr>
        <w:t xml:space="preserve"> </w:t>
      </w:r>
      <w:r w:rsidRPr="00AD0213">
        <w:rPr>
          <w:rStyle w:val="hps"/>
          <w:rFonts w:ascii="Times New Roman" w:hAnsi="Times New Roman"/>
          <w:sz w:val="24"/>
          <w:szCs w:val="24"/>
        </w:rPr>
        <w:t>experiment</w:t>
      </w:r>
      <w:r w:rsidRPr="00AD0213">
        <w:rPr>
          <w:rFonts w:ascii="Times New Roman" w:hAnsi="Times New Roman"/>
          <w:sz w:val="24"/>
          <w:szCs w:val="24"/>
        </w:rPr>
        <w:t xml:space="preserve"> </w:t>
      </w:r>
      <w:r w:rsidRPr="00AD0213">
        <w:rPr>
          <w:rStyle w:val="hps"/>
          <w:rFonts w:ascii="Times New Roman" w:hAnsi="Times New Roman"/>
          <w:sz w:val="24"/>
          <w:szCs w:val="24"/>
        </w:rPr>
        <w:t>with</w:t>
      </w:r>
      <w:r w:rsidRPr="00AD0213">
        <w:rPr>
          <w:rFonts w:ascii="Times New Roman" w:hAnsi="Times New Roman"/>
          <w:sz w:val="24"/>
          <w:szCs w:val="24"/>
        </w:rPr>
        <w:t xml:space="preserve"> </w:t>
      </w:r>
      <w:r w:rsidRPr="00AD0213">
        <w:rPr>
          <w:rStyle w:val="hps"/>
          <w:rFonts w:ascii="Times New Roman" w:hAnsi="Times New Roman"/>
          <w:sz w:val="24"/>
          <w:szCs w:val="24"/>
        </w:rPr>
        <w:t>posttest</w:t>
      </w:r>
      <w:r w:rsidRPr="00AD0213">
        <w:rPr>
          <w:rFonts w:ascii="Times New Roman" w:hAnsi="Times New Roman"/>
          <w:sz w:val="24"/>
          <w:szCs w:val="24"/>
        </w:rPr>
        <w:t>-only</w:t>
      </w:r>
      <w:r>
        <w:rPr>
          <w:rFonts w:ascii="Times New Roman" w:hAnsi="Times New Roman"/>
          <w:sz w:val="24"/>
          <w:szCs w:val="24"/>
        </w:rPr>
        <w:t xml:space="preserve"> design </w:t>
      </w:r>
      <w:r w:rsidRPr="00AD0213">
        <w:rPr>
          <w:rStyle w:val="hps"/>
          <w:rFonts w:ascii="Times New Roman" w:hAnsi="Times New Roman"/>
          <w:sz w:val="24"/>
          <w:szCs w:val="24"/>
        </w:rPr>
        <w:t>with control</w:t>
      </w:r>
      <w:r w:rsidRPr="00AD0213">
        <w:rPr>
          <w:rFonts w:ascii="Times New Roman" w:hAnsi="Times New Roman"/>
          <w:sz w:val="24"/>
          <w:szCs w:val="24"/>
        </w:rPr>
        <w:t xml:space="preserve"> </w:t>
      </w:r>
      <w:r>
        <w:rPr>
          <w:rFonts w:ascii="Times New Roman" w:hAnsi="Times New Roman"/>
          <w:sz w:val="24"/>
          <w:szCs w:val="24"/>
        </w:rPr>
        <w:t xml:space="preserve">group </w:t>
      </w:r>
      <w:r w:rsidRPr="00AD0213">
        <w:rPr>
          <w:rStyle w:val="hps"/>
          <w:rFonts w:ascii="Times New Roman" w:hAnsi="Times New Roman"/>
          <w:sz w:val="24"/>
          <w:szCs w:val="24"/>
        </w:rPr>
        <w:t>design</w:t>
      </w:r>
      <w:r w:rsidRPr="00AD0213">
        <w:rPr>
          <w:rFonts w:ascii="Times New Roman" w:hAnsi="Times New Roman"/>
          <w:sz w:val="24"/>
          <w:szCs w:val="24"/>
        </w:rPr>
        <w:t xml:space="preserve">. </w:t>
      </w:r>
      <w:r w:rsidRPr="00AD0213">
        <w:rPr>
          <w:rStyle w:val="hps"/>
          <w:rFonts w:ascii="Times New Roman" w:hAnsi="Times New Roman"/>
          <w:sz w:val="24"/>
          <w:szCs w:val="24"/>
        </w:rPr>
        <w:t>The research was conducted</w:t>
      </w:r>
      <w:r w:rsidRPr="00AD0213">
        <w:rPr>
          <w:rFonts w:ascii="Times New Roman" w:hAnsi="Times New Roman"/>
          <w:sz w:val="24"/>
          <w:szCs w:val="24"/>
        </w:rPr>
        <w:t xml:space="preserve"> </w:t>
      </w:r>
      <w:r w:rsidRPr="00AD0213">
        <w:rPr>
          <w:rStyle w:val="hps"/>
          <w:rFonts w:ascii="Times New Roman" w:hAnsi="Times New Roman"/>
          <w:sz w:val="24"/>
          <w:szCs w:val="24"/>
        </w:rPr>
        <w:t>at the</w:t>
      </w:r>
      <w:r w:rsidRPr="00AD0213">
        <w:rPr>
          <w:rFonts w:ascii="Times New Roman" w:hAnsi="Times New Roman"/>
          <w:sz w:val="24"/>
          <w:szCs w:val="24"/>
        </w:rPr>
        <w:t xml:space="preserve"> </w:t>
      </w:r>
      <w:r w:rsidRPr="00AD0213">
        <w:rPr>
          <w:rStyle w:val="hps"/>
          <w:rFonts w:ascii="Times New Roman" w:hAnsi="Times New Roman"/>
          <w:sz w:val="24"/>
          <w:szCs w:val="24"/>
        </w:rPr>
        <w:t>Laboratory</w:t>
      </w:r>
      <w:r w:rsidRPr="00AD0213">
        <w:rPr>
          <w:rFonts w:ascii="Times New Roman" w:hAnsi="Times New Roman"/>
          <w:sz w:val="24"/>
          <w:szCs w:val="24"/>
        </w:rPr>
        <w:t xml:space="preserve"> </w:t>
      </w:r>
      <w:r w:rsidRPr="00AD0213">
        <w:rPr>
          <w:rStyle w:val="hps"/>
          <w:rFonts w:ascii="Times New Roman" w:hAnsi="Times New Roman"/>
          <w:sz w:val="24"/>
          <w:szCs w:val="24"/>
        </w:rPr>
        <w:t>Animal</w:t>
      </w:r>
      <w:r w:rsidRPr="00AD0213">
        <w:rPr>
          <w:rFonts w:ascii="Times New Roman" w:hAnsi="Times New Roman"/>
          <w:sz w:val="24"/>
          <w:szCs w:val="24"/>
        </w:rPr>
        <w:t xml:space="preserve"> </w:t>
      </w:r>
      <w:r w:rsidRPr="00AD0213">
        <w:rPr>
          <w:rStyle w:val="hps"/>
          <w:rFonts w:ascii="Times New Roman" w:hAnsi="Times New Roman"/>
          <w:sz w:val="24"/>
          <w:szCs w:val="24"/>
        </w:rPr>
        <w:t>Unit</w:t>
      </w:r>
      <w:r w:rsidRPr="00AD0213">
        <w:rPr>
          <w:rFonts w:ascii="Times New Roman" w:hAnsi="Times New Roman"/>
          <w:sz w:val="24"/>
          <w:szCs w:val="24"/>
        </w:rPr>
        <w:t xml:space="preserve"> </w:t>
      </w:r>
      <w:r w:rsidRPr="00AD0213">
        <w:rPr>
          <w:rStyle w:val="hps"/>
          <w:rFonts w:ascii="Times New Roman" w:hAnsi="Times New Roman"/>
          <w:sz w:val="24"/>
          <w:szCs w:val="24"/>
        </w:rPr>
        <w:t>of Pharmacology</w:t>
      </w:r>
      <w:r w:rsidRPr="00AD0213">
        <w:rPr>
          <w:rFonts w:ascii="Times New Roman" w:hAnsi="Times New Roman"/>
          <w:sz w:val="24"/>
          <w:szCs w:val="24"/>
        </w:rPr>
        <w:t xml:space="preserve"> </w:t>
      </w:r>
      <w:r w:rsidRPr="00AD0213">
        <w:rPr>
          <w:rStyle w:val="hps"/>
          <w:rFonts w:ascii="Times New Roman" w:hAnsi="Times New Roman"/>
          <w:sz w:val="24"/>
          <w:szCs w:val="24"/>
        </w:rPr>
        <w:t>Faculty of Medicine,</w:t>
      </w:r>
      <w:r w:rsidRPr="00AD0213">
        <w:rPr>
          <w:rFonts w:ascii="Times New Roman" w:hAnsi="Times New Roman"/>
          <w:sz w:val="24"/>
          <w:szCs w:val="24"/>
        </w:rPr>
        <w:t xml:space="preserve"> </w:t>
      </w:r>
      <w:r w:rsidRPr="00AD0213">
        <w:rPr>
          <w:rStyle w:val="hps"/>
          <w:rFonts w:ascii="Times New Roman" w:hAnsi="Times New Roman"/>
          <w:sz w:val="24"/>
          <w:szCs w:val="24"/>
        </w:rPr>
        <w:t>Udayana</w:t>
      </w:r>
      <w:r w:rsidRPr="00AD0213">
        <w:rPr>
          <w:rFonts w:ascii="Times New Roman" w:hAnsi="Times New Roman"/>
          <w:sz w:val="24"/>
          <w:szCs w:val="24"/>
        </w:rPr>
        <w:t xml:space="preserve"> </w:t>
      </w:r>
      <w:r w:rsidRPr="00AD0213">
        <w:rPr>
          <w:rStyle w:val="hps"/>
          <w:rFonts w:ascii="Times New Roman" w:hAnsi="Times New Roman"/>
          <w:sz w:val="24"/>
          <w:szCs w:val="24"/>
        </w:rPr>
        <w:t>on May 16,</w:t>
      </w:r>
      <w:r w:rsidRPr="00AD0213">
        <w:rPr>
          <w:rFonts w:ascii="Times New Roman" w:hAnsi="Times New Roman"/>
          <w:sz w:val="24"/>
          <w:szCs w:val="24"/>
        </w:rPr>
        <w:t xml:space="preserve"> </w:t>
      </w:r>
      <w:r w:rsidRPr="00AD0213">
        <w:rPr>
          <w:rStyle w:val="hps"/>
          <w:rFonts w:ascii="Times New Roman" w:hAnsi="Times New Roman"/>
          <w:sz w:val="24"/>
          <w:szCs w:val="24"/>
        </w:rPr>
        <w:t>2013 to</w:t>
      </w:r>
      <w:r w:rsidRPr="00AD0213">
        <w:rPr>
          <w:rFonts w:ascii="Times New Roman" w:hAnsi="Times New Roman"/>
          <w:sz w:val="24"/>
          <w:szCs w:val="24"/>
        </w:rPr>
        <w:t xml:space="preserve"> </w:t>
      </w:r>
      <w:r w:rsidRPr="00AD0213">
        <w:rPr>
          <w:rStyle w:val="hps"/>
          <w:rFonts w:ascii="Times New Roman" w:hAnsi="Times New Roman"/>
          <w:sz w:val="24"/>
          <w:szCs w:val="24"/>
        </w:rPr>
        <w:t>June 8, 2013</w:t>
      </w:r>
      <w:r w:rsidRPr="00AD0213">
        <w:rPr>
          <w:rFonts w:ascii="Times New Roman" w:hAnsi="Times New Roman"/>
          <w:sz w:val="24"/>
          <w:szCs w:val="24"/>
        </w:rPr>
        <w:t xml:space="preserve">. </w:t>
      </w:r>
      <w:r w:rsidRPr="00AD0213">
        <w:rPr>
          <w:rStyle w:val="hps"/>
          <w:rFonts w:ascii="Times New Roman" w:hAnsi="Times New Roman"/>
          <w:sz w:val="24"/>
          <w:szCs w:val="24"/>
        </w:rPr>
        <w:t>The treatment group</w:t>
      </w:r>
      <w:r w:rsidRPr="00AD0213">
        <w:rPr>
          <w:rFonts w:ascii="Times New Roman" w:hAnsi="Times New Roman"/>
          <w:sz w:val="24"/>
          <w:szCs w:val="24"/>
        </w:rPr>
        <w:t xml:space="preserve"> </w:t>
      </w:r>
      <w:r w:rsidRPr="00AD0213">
        <w:rPr>
          <w:rStyle w:val="hps"/>
          <w:rFonts w:ascii="Times New Roman" w:hAnsi="Times New Roman"/>
          <w:sz w:val="24"/>
          <w:szCs w:val="24"/>
        </w:rPr>
        <w:t>consisted</w:t>
      </w:r>
      <w:r w:rsidRPr="00AD0213">
        <w:rPr>
          <w:rFonts w:ascii="Times New Roman" w:hAnsi="Times New Roman"/>
          <w:sz w:val="24"/>
          <w:szCs w:val="24"/>
        </w:rPr>
        <w:t xml:space="preserve"> </w:t>
      </w:r>
      <w:r w:rsidRPr="00AD0213">
        <w:rPr>
          <w:rStyle w:val="hps"/>
          <w:rFonts w:ascii="Times New Roman" w:hAnsi="Times New Roman"/>
          <w:sz w:val="24"/>
          <w:szCs w:val="24"/>
        </w:rPr>
        <w:t>of</w:t>
      </w:r>
      <w:r w:rsidRPr="00AD0213">
        <w:rPr>
          <w:rFonts w:ascii="Times New Roman" w:hAnsi="Times New Roman"/>
          <w:sz w:val="24"/>
          <w:szCs w:val="24"/>
        </w:rPr>
        <w:t xml:space="preserve"> </w:t>
      </w:r>
      <w:r w:rsidRPr="00AD0213">
        <w:rPr>
          <w:rStyle w:val="hps"/>
          <w:rFonts w:ascii="Times New Roman" w:hAnsi="Times New Roman"/>
          <w:sz w:val="24"/>
          <w:szCs w:val="24"/>
        </w:rPr>
        <w:t>dried</w:t>
      </w:r>
      <w:r w:rsidRPr="00AD0213">
        <w:rPr>
          <w:rFonts w:ascii="Times New Roman" w:hAnsi="Times New Roman"/>
          <w:sz w:val="24"/>
          <w:szCs w:val="24"/>
        </w:rPr>
        <w:t xml:space="preserve"> </w:t>
      </w:r>
      <w:r w:rsidRPr="00AD0213">
        <w:rPr>
          <w:rStyle w:val="hps"/>
          <w:rFonts w:ascii="Times New Roman" w:hAnsi="Times New Roman"/>
          <w:sz w:val="24"/>
          <w:szCs w:val="24"/>
        </w:rPr>
        <w:t>extract treatment</w:t>
      </w:r>
      <w:r w:rsidRPr="00AD0213">
        <w:rPr>
          <w:rFonts w:ascii="Times New Roman" w:hAnsi="Times New Roman"/>
          <w:sz w:val="24"/>
          <w:szCs w:val="24"/>
        </w:rPr>
        <w:t xml:space="preserve"> </w:t>
      </w:r>
      <w:r w:rsidRPr="00AD0213">
        <w:rPr>
          <w:rStyle w:val="hps"/>
          <w:rFonts w:ascii="Times New Roman" w:hAnsi="Times New Roman"/>
          <w:sz w:val="24"/>
          <w:szCs w:val="24"/>
        </w:rPr>
        <w:t>by administering</w:t>
      </w:r>
      <w:r w:rsidRPr="00AD0213">
        <w:rPr>
          <w:rFonts w:ascii="Times New Roman" w:hAnsi="Times New Roman"/>
          <w:sz w:val="24"/>
          <w:szCs w:val="24"/>
        </w:rPr>
        <w:t xml:space="preserve"> </w:t>
      </w:r>
      <w:r w:rsidRPr="00AD0213">
        <w:rPr>
          <w:rStyle w:val="hps"/>
          <w:rFonts w:ascii="Times New Roman" w:hAnsi="Times New Roman"/>
          <w:sz w:val="24"/>
          <w:szCs w:val="24"/>
        </w:rPr>
        <w:t>an aqueous solution</w:t>
      </w:r>
      <w:r w:rsidRPr="00AD0213">
        <w:rPr>
          <w:rFonts w:ascii="Times New Roman" w:hAnsi="Times New Roman"/>
          <w:sz w:val="24"/>
          <w:szCs w:val="24"/>
        </w:rPr>
        <w:t xml:space="preserve"> </w:t>
      </w:r>
      <w:r w:rsidRPr="00AD0213">
        <w:rPr>
          <w:rStyle w:val="hps"/>
          <w:rFonts w:ascii="Times New Roman" w:hAnsi="Times New Roman"/>
          <w:sz w:val="24"/>
          <w:szCs w:val="24"/>
        </w:rPr>
        <w:t>consisting</w:t>
      </w:r>
      <w:r w:rsidRPr="00AD0213">
        <w:rPr>
          <w:rFonts w:ascii="Times New Roman" w:hAnsi="Times New Roman"/>
          <w:sz w:val="24"/>
          <w:szCs w:val="24"/>
        </w:rPr>
        <w:t xml:space="preserve"> </w:t>
      </w:r>
      <w:r w:rsidRPr="00AD0213">
        <w:rPr>
          <w:rStyle w:val="hps"/>
          <w:rFonts w:ascii="Times New Roman" w:hAnsi="Times New Roman"/>
          <w:sz w:val="24"/>
          <w:szCs w:val="24"/>
        </w:rPr>
        <w:t>of</w:t>
      </w:r>
      <w:r w:rsidRPr="00AD0213">
        <w:rPr>
          <w:rFonts w:ascii="Times New Roman" w:hAnsi="Times New Roman"/>
          <w:sz w:val="24"/>
          <w:szCs w:val="24"/>
        </w:rPr>
        <w:t xml:space="preserve"> </w:t>
      </w:r>
      <w:r w:rsidRPr="00AD0213">
        <w:rPr>
          <w:rStyle w:val="hps"/>
          <w:rFonts w:ascii="Times New Roman" w:hAnsi="Times New Roman"/>
          <w:sz w:val="24"/>
          <w:szCs w:val="24"/>
        </w:rPr>
        <w:t>5 treatments</w:t>
      </w:r>
      <w:r w:rsidRPr="00AD0213">
        <w:rPr>
          <w:rFonts w:ascii="Times New Roman" w:hAnsi="Times New Roman"/>
          <w:sz w:val="24"/>
          <w:szCs w:val="24"/>
        </w:rPr>
        <w:t xml:space="preserve"> </w:t>
      </w:r>
      <w:r w:rsidRPr="00AD0213">
        <w:rPr>
          <w:rStyle w:val="hps"/>
          <w:rFonts w:ascii="Times New Roman" w:hAnsi="Times New Roman"/>
          <w:sz w:val="24"/>
          <w:szCs w:val="24"/>
        </w:rPr>
        <w:t>that</w:t>
      </w:r>
      <w:r w:rsidRPr="00AD0213">
        <w:rPr>
          <w:rFonts w:ascii="Times New Roman" w:hAnsi="Times New Roman"/>
          <w:sz w:val="24"/>
          <w:szCs w:val="24"/>
        </w:rPr>
        <w:t xml:space="preserve"> </w:t>
      </w:r>
      <w:r w:rsidRPr="00AD0213">
        <w:rPr>
          <w:rStyle w:val="hps"/>
          <w:rFonts w:ascii="Times New Roman" w:hAnsi="Times New Roman"/>
          <w:sz w:val="24"/>
          <w:szCs w:val="24"/>
        </w:rPr>
        <w:t>solution concentration</w:t>
      </w:r>
      <w:r w:rsidRPr="00AD0213">
        <w:rPr>
          <w:rFonts w:ascii="Times New Roman" w:hAnsi="Times New Roman"/>
          <w:sz w:val="24"/>
          <w:szCs w:val="24"/>
        </w:rPr>
        <w:t xml:space="preserve"> </w:t>
      </w:r>
      <w:r w:rsidRPr="00AD0213">
        <w:rPr>
          <w:rStyle w:val="hps"/>
          <w:rFonts w:ascii="Times New Roman" w:hAnsi="Times New Roman"/>
          <w:sz w:val="24"/>
          <w:szCs w:val="24"/>
        </w:rPr>
        <w:t>0</w:t>
      </w:r>
      <w:r w:rsidRPr="00AD0213">
        <w:rPr>
          <w:rFonts w:ascii="Times New Roman" w:hAnsi="Times New Roman"/>
          <w:sz w:val="24"/>
          <w:szCs w:val="24"/>
        </w:rPr>
        <w:t xml:space="preserve">%, </w:t>
      </w:r>
      <w:r w:rsidRPr="00AD0213">
        <w:rPr>
          <w:rStyle w:val="hps"/>
          <w:rFonts w:ascii="Times New Roman" w:hAnsi="Times New Roman"/>
          <w:sz w:val="24"/>
          <w:szCs w:val="24"/>
        </w:rPr>
        <w:t>25</w:t>
      </w:r>
      <w:r w:rsidRPr="00AD0213">
        <w:rPr>
          <w:rFonts w:ascii="Times New Roman" w:hAnsi="Times New Roman"/>
          <w:sz w:val="24"/>
          <w:szCs w:val="24"/>
        </w:rPr>
        <w:t xml:space="preserve">%, </w:t>
      </w:r>
      <w:r w:rsidRPr="00AD0213">
        <w:rPr>
          <w:rStyle w:val="hps"/>
          <w:rFonts w:ascii="Times New Roman" w:hAnsi="Times New Roman"/>
          <w:sz w:val="24"/>
          <w:szCs w:val="24"/>
        </w:rPr>
        <w:t>50</w:t>
      </w:r>
      <w:r w:rsidRPr="00AD0213">
        <w:rPr>
          <w:rFonts w:ascii="Times New Roman" w:hAnsi="Times New Roman"/>
          <w:sz w:val="24"/>
          <w:szCs w:val="24"/>
        </w:rPr>
        <w:t xml:space="preserve">%, </w:t>
      </w:r>
      <w:r w:rsidRPr="00AD0213">
        <w:rPr>
          <w:rStyle w:val="hps"/>
          <w:rFonts w:ascii="Times New Roman" w:hAnsi="Times New Roman"/>
          <w:sz w:val="24"/>
          <w:szCs w:val="24"/>
        </w:rPr>
        <w:t>75</w:t>
      </w:r>
      <w:r w:rsidRPr="00AD0213">
        <w:rPr>
          <w:rFonts w:ascii="Times New Roman" w:hAnsi="Times New Roman"/>
          <w:sz w:val="24"/>
          <w:szCs w:val="24"/>
        </w:rPr>
        <w:t xml:space="preserve">% </w:t>
      </w:r>
      <w:r w:rsidRPr="00AD0213">
        <w:rPr>
          <w:rStyle w:val="hps"/>
          <w:rFonts w:ascii="Times New Roman" w:hAnsi="Times New Roman"/>
          <w:sz w:val="24"/>
          <w:szCs w:val="24"/>
        </w:rPr>
        <w:t>and</w:t>
      </w:r>
      <w:r w:rsidRPr="00AD0213">
        <w:rPr>
          <w:rFonts w:ascii="Times New Roman" w:hAnsi="Times New Roman"/>
          <w:sz w:val="24"/>
          <w:szCs w:val="24"/>
        </w:rPr>
        <w:t xml:space="preserve"> </w:t>
      </w:r>
      <w:r w:rsidRPr="00AD0213">
        <w:rPr>
          <w:rStyle w:val="hps"/>
          <w:rFonts w:ascii="Times New Roman" w:hAnsi="Times New Roman"/>
          <w:sz w:val="24"/>
          <w:szCs w:val="24"/>
        </w:rPr>
        <w:t>100</w:t>
      </w:r>
      <w:r w:rsidRPr="00AD0213">
        <w:rPr>
          <w:rFonts w:ascii="Times New Roman" w:hAnsi="Times New Roman"/>
          <w:sz w:val="24"/>
          <w:szCs w:val="24"/>
        </w:rPr>
        <w:t xml:space="preserve">% </w:t>
      </w:r>
      <w:r w:rsidRPr="00AD0213">
        <w:rPr>
          <w:rStyle w:val="hps"/>
          <w:rFonts w:ascii="Times New Roman" w:hAnsi="Times New Roman"/>
          <w:sz w:val="24"/>
          <w:szCs w:val="24"/>
        </w:rPr>
        <w:t>with</w:t>
      </w:r>
      <w:r w:rsidRPr="00AD0213">
        <w:rPr>
          <w:rFonts w:ascii="Times New Roman" w:hAnsi="Times New Roman"/>
          <w:sz w:val="24"/>
          <w:szCs w:val="24"/>
        </w:rPr>
        <w:t xml:space="preserve"> </w:t>
      </w:r>
      <w:r w:rsidRPr="00AD0213">
        <w:rPr>
          <w:rStyle w:val="hps"/>
          <w:rFonts w:ascii="Times New Roman" w:hAnsi="Times New Roman"/>
          <w:sz w:val="24"/>
          <w:szCs w:val="24"/>
        </w:rPr>
        <w:t>five</w:t>
      </w:r>
      <w:r w:rsidRPr="00AD0213">
        <w:rPr>
          <w:rFonts w:ascii="Times New Roman" w:hAnsi="Times New Roman"/>
          <w:sz w:val="24"/>
          <w:szCs w:val="24"/>
        </w:rPr>
        <w:t xml:space="preserve"> </w:t>
      </w:r>
      <w:r w:rsidRPr="00AD0213">
        <w:rPr>
          <w:rStyle w:val="hps"/>
          <w:rFonts w:ascii="Times New Roman" w:hAnsi="Times New Roman"/>
          <w:sz w:val="24"/>
          <w:szCs w:val="24"/>
        </w:rPr>
        <w:t>repetitions</w:t>
      </w:r>
      <w:r w:rsidRPr="00AD0213">
        <w:rPr>
          <w:rFonts w:ascii="Times New Roman" w:hAnsi="Times New Roman"/>
          <w:sz w:val="24"/>
          <w:szCs w:val="24"/>
        </w:rPr>
        <w:t xml:space="preserve">. </w:t>
      </w:r>
      <w:r w:rsidRPr="00AD0213">
        <w:rPr>
          <w:rStyle w:val="hps"/>
          <w:rFonts w:ascii="Times New Roman" w:hAnsi="Times New Roman"/>
          <w:sz w:val="24"/>
          <w:szCs w:val="24"/>
        </w:rPr>
        <w:t>The analysis used</w:t>
      </w:r>
      <w:r w:rsidRPr="00AD0213">
        <w:rPr>
          <w:rFonts w:ascii="Times New Roman" w:hAnsi="Times New Roman"/>
          <w:sz w:val="24"/>
          <w:szCs w:val="24"/>
        </w:rPr>
        <w:t xml:space="preserve"> </w:t>
      </w:r>
      <w:r w:rsidRPr="00AD0213">
        <w:rPr>
          <w:rStyle w:val="hps"/>
          <w:rFonts w:ascii="Times New Roman" w:hAnsi="Times New Roman"/>
          <w:sz w:val="24"/>
          <w:szCs w:val="24"/>
        </w:rPr>
        <w:t>parametric</w:t>
      </w:r>
      <w:r w:rsidRPr="00AD0213">
        <w:rPr>
          <w:rFonts w:ascii="Times New Roman" w:hAnsi="Times New Roman"/>
          <w:sz w:val="24"/>
          <w:szCs w:val="24"/>
        </w:rPr>
        <w:t xml:space="preserve"> </w:t>
      </w:r>
      <w:r w:rsidRPr="00AD0213">
        <w:rPr>
          <w:rStyle w:val="hps"/>
          <w:rFonts w:ascii="Times New Roman" w:hAnsi="Times New Roman"/>
          <w:sz w:val="24"/>
          <w:szCs w:val="24"/>
        </w:rPr>
        <w:t>test</w:t>
      </w:r>
      <w:r w:rsidRPr="00AD0213">
        <w:rPr>
          <w:rFonts w:ascii="Times New Roman" w:hAnsi="Times New Roman"/>
          <w:sz w:val="24"/>
          <w:szCs w:val="24"/>
        </w:rPr>
        <w:t xml:space="preserve"> </w:t>
      </w:r>
      <w:r>
        <w:rPr>
          <w:rStyle w:val="hps"/>
          <w:rFonts w:ascii="Times New Roman" w:hAnsi="Times New Roman"/>
          <w:sz w:val="24"/>
          <w:szCs w:val="24"/>
        </w:rPr>
        <w:t>Anova</w:t>
      </w:r>
      <w:r w:rsidRPr="00AD0213">
        <w:rPr>
          <w:rFonts w:ascii="Times New Roman" w:hAnsi="Times New Roman"/>
          <w:sz w:val="24"/>
          <w:szCs w:val="24"/>
        </w:rPr>
        <w:t xml:space="preserve"> </w:t>
      </w:r>
      <w:r w:rsidRPr="00AD0213">
        <w:rPr>
          <w:rStyle w:val="hps"/>
          <w:rFonts w:ascii="Times New Roman" w:hAnsi="Times New Roman"/>
          <w:sz w:val="24"/>
          <w:szCs w:val="24"/>
        </w:rPr>
        <w:t>and</w:t>
      </w:r>
      <w:r w:rsidRPr="00AD0213">
        <w:rPr>
          <w:rFonts w:ascii="Times New Roman" w:hAnsi="Times New Roman"/>
          <w:sz w:val="24"/>
          <w:szCs w:val="24"/>
        </w:rPr>
        <w:t xml:space="preserve"> </w:t>
      </w:r>
      <w:r>
        <w:rPr>
          <w:rStyle w:val="hps"/>
          <w:rFonts w:ascii="Times New Roman" w:hAnsi="Times New Roman"/>
          <w:sz w:val="24"/>
          <w:szCs w:val="24"/>
        </w:rPr>
        <w:t>Post hoc</w:t>
      </w:r>
      <w:r w:rsidRPr="00AD0213">
        <w:rPr>
          <w:rFonts w:ascii="Times New Roman" w:hAnsi="Times New Roman"/>
          <w:sz w:val="24"/>
          <w:szCs w:val="24"/>
        </w:rPr>
        <w:t xml:space="preserve"> </w:t>
      </w:r>
      <w:r w:rsidRPr="00AD0213">
        <w:rPr>
          <w:rStyle w:val="hps"/>
          <w:rFonts w:ascii="Times New Roman" w:hAnsi="Times New Roman"/>
          <w:sz w:val="24"/>
          <w:szCs w:val="24"/>
        </w:rPr>
        <w:t>test</w:t>
      </w:r>
      <w:r w:rsidRPr="00AD0213">
        <w:rPr>
          <w:rFonts w:ascii="Times New Roman" w:hAnsi="Times New Roman"/>
          <w:sz w:val="24"/>
          <w:szCs w:val="24"/>
        </w:rPr>
        <w:t xml:space="preserve">. </w:t>
      </w:r>
      <w:r w:rsidRPr="00AD0213">
        <w:rPr>
          <w:rStyle w:val="hps"/>
          <w:rFonts w:ascii="Times New Roman" w:hAnsi="Times New Roman"/>
          <w:sz w:val="24"/>
          <w:szCs w:val="24"/>
        </w:rPr>
        <w:t>Results</w:t>
      </w:r>
      <w:r w:rsidRPr="00AD0213">
        <w:rPr>
          <w:rFonts w:ascii="Times New Roman" w:hAnsi="Times New Roman"/>
          <w:sz w:val="24"/>
          <w:szCs w:val="24"/>
        </w:rPr>
        <w:t xml:space="preserve"> </w:t>
      </w:r>
      <w:r w:rsidRPr="00AD0213">
        <w:rPr>
          <w:rStyle w:val="hps"/>
          <w:rFonts w:ascii="Times New Roman" w:hAnsi="Times New Roman"/>
          <w:sz w:val="24"/>
          <w:szCs w:val="24"/>
        </w:rPr>
        <w:t>showed no</w:t>
      </w:r>
      <w:r w:rsidRPr="00AD0213">
        <w:rPr>
          <w:rFonts w:ascii="Times New Roman" w:hAnsi="Times New Roman"/>
          <w:sz w:val="24"/>
          <w:szCs w:val="24"/>
        </w:rPr>
        <w:t xml:space="preserve"> </w:t>
      </w:r>
      <w:r w:rsidRPr="009A5F6A">
        <w:rPr>
          <w:rFonts w:ascii="Times New Roman" w:hAnsi="Times New Roman"/>
          <w:sz w:val="24"/>
          <w:szCs w:val="24"/>
        </w:rPr>
        <w:t xml:space="preserve">difference in the healing time of superficial II degree burns significant between concentration </w:t>
      </w:r>
      <w:r w:rsidRPr="00AD0213">
        <w:rPr>
          <w:rStyle w:val="hps"/>
          <w:rFonts w:ascii="Times New Roman" w:hAnsi="Times New Roman"/>
          <w:sz w:val="24"/>
          <w:szCs w:val="24"/>
        </w:rPr>
        <w:t>(</w:t>
      </w:r>
      <w:r>
        <w:rPr>
          <w:rFonts w:ascii="Times New Roman" w:hAnsi="Times New Roman"/>
          <w:sz w:val="24"/>
          <w:szCs w:val="24"/>
        </w:rPr>
        <w:t>p=0,438</w:t>
      </w:r>
      <w:r w:rsidRPr="00AD0213">
        <w:rPr>
          <w:rFonts w:ascii="Times New Roman" w:hAnsi="Times New Roman"/>
          <w:sz w:val="24"/>
          <w:szCs w:val="24"/>
        </w:rPr>
        <w:t xml:space="preserve">). </w:t>
      </w:r>
      <w:r w:rsidRPr="00AD0213">
        <w:rPr>
          <w:rStyle w:val="hps"/>
          <w:rFonts w:ascii="Times New Roman" w:hAnsi="Times New Roman"/>
          <w:sz w:val="24"/>
          <w:szCs w:val="24"/>
        </w:rPr>
        <w:t>The conclusion</w:t>
      </w:r>
      <w:r w:rsidRPr="00AD0213">
        <w:rPr>
          <w:rFonts w:ascii="Times New Roman" w:hAnsi="Times New Roman"/>
          <w:sz w:val="24"/>
          <w:szCs w:val="24"/>
        </w:rPr>
        <w:t xml:space="preserve"> </w:t>
      </w:r>
      <w:r w:rsidRPr="00AD0213">
        <w:rPr>
          <w:rStyle w:val="hps"/>
          <w:rFonts w:ascii="Times New Roman" w:hAnsi="Times New Roman"/>
          <w:sz w:val="24"/>
          <w:szCs w:val="24"/>
        </w:rPr>
        <w:t>of</w:t>
      </w:r>
      <w:r w:rsidRPr="00AD0213">
        <w:rPr>
          <w:rFonts w:ascii="Times New Roman" w:hAnsi="Times New Roman"/>
          <w:sz w:val="24"/>
          <w:szCs w:val="24"/>
        </w:rPr>
        <w:t xml:space="preserve"> </w:t>
      </w:r>
      <w:r w:rsidRPr="00AD0213">
        <w:rPr>
          <w:rStyle w:val="hps"/>
          <w:rFonts w:ascii="Times New Roman" w:hAnsi="Times New Roman"/>
          <w:sz w:val="24"/>
          <w:szCs w:val="24"/>
        </w:rPr>
        <w:t>this research</w:t>
      </w:r>
      <w:r w:rsidRPr="00AD0213">
        <w:rPr>
          <w:rFonts w:ascii="Times New Roman" w:hAnsi="Times New Roman"/>
          <w:sz w:val="24"/>
          <w:szCs w:val="24"/>
        </w:rPr>
        <w:t xml:space="preserve"> </w:t>
      </w:r>
      <w:r w:rsidRPr="00AD0213">
        <w:rPr>
          <w:rStyle w:val="hps"/>
          <w:rFonts w:ascii="Times New Roman" w:hAnsi="Times New Roman"/>
          <w:sz w:val="24"/>
          <w:szCs w:val="24"/>
        </w:rPr>
        <w:t>is</w:t>
      </w:r>
      <w:r w:rsidRPr="00AD0213">
        <w:rPr>
          <w:rFonts w:ascii="Times New Roman" w:hAnsi="Times New Roman"/>
          <w:sz w:val="24"/>
          <w:szCs w:val="24"/>
        </w:rPr>
        <w:t xml:space="preserve"> </w:t>
      </w:r>
      <w:r w:rsidRPr="00AD0213">
        <w:rPr>
          <w:rStyle w:val="hps"/>
          <w:rFonts w:ascii="Times New Roman" w:hAnsi="Times New Roman"/>
          <w:sz w:val="24"/>
          <w:szCs w:val="24"/>
        </w:rPr>
        <w:t xml:space="preserve">the </w:t>
      </w:r>
      <w:r>
        <w:rPr>
          <w:rStyle w:val="hps"/>
          <w:rFonts w:ascii="Times New Roman" w:hAnsi="Times New Roman"/>
          <w:sz w:val="24"/>
          <w:szCs w:val="24"/>
        </w:rPr>
        <w:t xml:space="preserve">fastest healing process is </w:t>
      </w:r>
      <w:r w:rsidRPr="00AD0213">
        <w:rPr>
          <w:rFonts w:ascii="Times New Roman" w:hAnsi="Times New Roman"/>
          <w:sz w:val="24"/>
          <w:szCs w:val="24"/>
        </w:rPr>
        <w:t xml:space="preserve">16.2 </w:t>
      </w:r>
      <w:r w:rsidRPr="00AD0213">
        <w:rPr>
          <w:rStyle w:val="hps"/>
          <w:rFonts w:ascii="Times New Roman" w:hAnsi="Times New Roman"/>
          <w:sz w:val="24"/>
          <w:szCs w:val="24"/>
        </w:rPr>
        <w:t>days</w:t>
      </w:r>
      <w:r>
        <w:rPr>
          <w:rFonts w:ascii="Times New Roman" w:hAnsi="Times New Roman"/>
          <w:sz w:val="24"/>
          <w:szCs w:val="24"/>
        </w:rPr>
        <w:t xml:space="preserve"> with concentration 75%</w:t>
      </w:r>
      <w:r w:rsidRPr="00AD0213">
        <w:rPr>
          <w:rFonts w:ascii="Times New Roman" w:hAnsi="Times New Roman"/>
          <w:sz w:val="24"/>
          <w:szCs w:val="24"/>
        </w:rPr>
        <w:t xml:space="preserve"> </w:t>
      </w:r>
      <w:r w:rsidRPr="00AD0213">
        <w:rPr>
          <w:rStyle w:val="hps"/>
          <w:rFonts w:ascii="Times New Roman" w:hAnsi="Times New Roman"/>
          <w:sz w:val="24"/>
          <w:szCs w:val="24"/>
        </w:rPr>
        <w:t>and</w:t>
      </w:r>
      <w:r w:rsidRPr="00AD0213">
        <w:rPr>
          <w:rFonts w:ascii="Times New Roman" w:hAnsi="Times New Roman"/>
          <w:sz w:val="24"/>
          <w:szCs w:val="24"/>
        </w:rPr>
        <w:t xml:space="preserve"> </w:t>
      </w:r>
      <w:r>
        <w:rPr>
          <w:rFonts w:ascii="Times New Roman" w:hAnsi="Times New Roman"/>
          <w:sz w:val="24"/>
          <w:szCs w:val="24"/>
        </w:rPr>
        <w:t>the slowest healing process is 20</w:t>
      </w:r>
      <w:proofErr w:type="gramStart"/>
      <w:r>
        <w:rPr>
          <w:rFonts w:ascii="Times New Roman" w:hAnsi="Times New Roman"/>
          <w:sz w:val="24"/>
          <w:szCs w:val="24"/>
        </w:rPr>
        <w:t>,2</w:t>
      </w:r>
      <w:proofErr w:type="gramEnd"/>
      <w:r>
        <w:rPr>
          <w:rFonts w:ascii="Times New Roman" w:hAnsi="Times New Roman"/>
          <w:sz w:val="24"/>
          <w:szCs w:val="24"/>
        </w:rPr>
        <w:t xml:space="preserve"> days with </w:t>
      </w:r>
      <w:r w:rsidRPr="00AD0213">
        <w:rPr>
          <w:rFonts w:ascii="Times New Roman" w:hAnsi="Times New Roman"/>
          <w:sz w:val="24"/>
          <w:szCs w:val="24"/>
        </w:rPr>
        <w:t xml:space="preserve"> </w:t>
      </w:r>
      <w:r w:rsidRPr="00AD0213">
        <w:rPr>
          <w:rStyle w:val="hps"/>
          <w:rFonts w:ascii="Times New Roman" w:hAnsi="Times New Roman"/>
          <w:sz w:val="24"/>
          <w:szCs w:val="24"/>
        </w:rPr>
        <w:t>concentration</w:t>
      </w:r>
      <w:r w:rsidRPr="00AD0213">
        <w:rPr>
          <w:rFonts w:ascii="Times New Roman" w:hAnsi="Times New Roman"/>
          <w:sz w:val="24"/>
          <w:szCs w:val="24"/>
        </w:rPr>
        <w:t xml:space="preserve"> </w:t>
      </w:r>
      <w:r w:rsidRPr="00AD0213">
        <w:rPr>
          <w:rStyle w:val="hps"/>
          <w:rFonts w:ascii="Times New Roman" w:hAnsi="Times New Roman"/>
          <w:sz w:val="24"/>
          <w:szCs w:val="24"/>
        </w:rPr>
        <w:t>100</w:t>
      </w:r>
      <w:r w:rsidRPr="00AD0213">
        <w:rPr>
          <w:rFonts w:ascii="Times New Roman" w:hAnsi="Times New Roman"/>
          <w:sz w:val="24"/>
          <w:szCs w:val="24"/>
        </w:rPr>
        <w:t xml:space="preserve">% </w:t>
      </w:r>
      <w:r w:rsidRPr="00AD0213">
        <w:rPr>
          <w:rStyle w:val="hps"/>
          <w:rFonts w:ascii="Times New Roman" w:hAnsi="Times New Roman"/>
          <w:sz w:val="24"/>
          <w:szCs w:val="24"/>
        </w:rPr>
        <w:t>however</w:t>
      </w:r>
      <w:r w:rsidRPr="00AD0213">
        <w:rPr>
          <w:rFonts w:ascii="Times New Roman" w:hAnsi="Times New Roman"/>
          <w:sz w:val="24"/>
          <w:szCs w:val="24"/>
        </w:rPr>
        <w:t xml:space="preserve"> </w:t>
      </w:r>
      <w:r w:rsidRPr="00AD0213">
        <w:rPr>
          <w:rStyle w:val="hps"/>
          <w:rFonts w:ascii="Times New Roman" w:hAnsi="Times New Roman"/>
          <w:sz w:val="24"/>
          <w:szCs w:val="24"/>
        </w:rPr>
        <w:t>there was no</w:t>
      </w:r>
      <w:r>
        <w:rPr>
          <w:rStyle w:val="hps"/>
          <w:rFonts w:ascii="Times New Roman" w:hAnsi="Times New Roman"/>
          <w:sz w:val="24"/>
          <w:szCs w:val="24"/>
        </w:rPr>
        <w:t>t significant differences effect of extract papaya</w:t>
      </w:r>
      <w:r w:rsidRPr="00AD0213">
        <w:rPr>
          <w:rStyle w:val="hps"/>
          <w:rFonts w:ascii="Times New Roman" w:hAnsi="Times New Roman"/>
          <w:sz w:val="24"/>
          <w:szCs w:val="24"/>
        </w:rPr>
        <w:t xml:space="preserve"> </w:t>
      </w:r>
      <w:r>
        <w:rPr>
          <w:rStyle w:val="hps"/>
          <w:rFonts w:ascii="Times New Roman" w:hAnsi="Times New Roman"/>
          <w:sz w:val="24"/>
          <w:szCs w:val="24"/>
        </w:rPr>
        <w:t>with other concentration.</w:t>
      </w:r>
    </w:p>
    <w:p w:rsidR="00D31A90" w:rsidRDefault="0098785A" w:rsidP="0098785A">
      <w:pPr>
        <w:spacing w:after="0"/>
        <w:jc w:val="both"/>
        <w:rPr>
          <w:rStyle w:val="hps"/>
          <w:rFonts w:ascii="Times New Roman" w:hAnsi="Times New Roman"/>
          <w:sz w:val="24"/>
          <w:szCs w:val="24"/>
        </w:rPr>
      </w:pPr>
      <w:r w:rsidRPr="00AD0213">
        <w:rPr>
          <w:rStyle w:val="hps"/>
          <w:rFonts w:ascii="Times New Roman" w:hAnsi="Times New Roman"/>
          <w:sz w:val="24"/>
          <w:szCs w:val="24"/>
        </w:rPr>
        <w:t>Keywords</w:t>
      </w:r>
      <w:r w:rsidRPr="00AD0213">
        <w:rPr>
          <w:rFonts w:ascii="Times New Roman" w:hAnsi="Times New Roman"/>
          <w:sz w:val="24"/>
          <w:szCs w:val="24"/>
        </w:rPr>
        <w:t xml:space="preserve">: </w:t>
      </w:r>
      <w:r w:rsidRPr="00AD0213">
        <w:rPr>
          <w:rStyle w:val="hps"/>
          <w:rFonts w:ascii="Times New Roman" w:hAnsi="Times New Roman"/>
          <w:sz w:val="24"/>
          <w:szCs w:val="24"/>
        </w:rPr>
        <w:t>Dry</w:t>
      </w:r>
      <w:r w:rsidRPr="00AD0213">
        <w:rPr>
          <w:rFonts w:ascii="Times New Roman" w:hAnsi="Times New Roman"/>
          <w:sz w:val="24"/>
          <w:szCs w:val="24"/>
        </w:rPr>
        <w:t xml:space="preserve"> </w:t>
      </w:r>
      <w:r w:rsidRPr="00AD0213">
        <w:rPr>
          <w:rStyle w:val="hps"/>
          <w:rFonts w:ascii="Times New Roman" w:hAnsi="Times New Roman"/>
          <w:sz w:val="24"/>
          <w:szCs w:val="24"/>
        </w:rPr>
        <w:t>Leaf</w:t>
      </w:r>
      <w:r w:rsidRPr="00AD0213">
        <w:rPr>
          <w:rFonts w:ascii="Times New Roman" w:hAnsi="Times New Roman"/>
          <w:sz w:val="24"/>
          <w:szCs w:val="24"/>
        </w:rPr>
        <w:t xml:space="preserve"> </w:t>
      </w:r>
      <w:r w:rsidRPr="00AD0213">
        <w:rPr>
          <w:rStyle w:val="hps"/>
          <w:rFonts w:ascii="Times New Roman" w:hAnsi="Times New Roman"/>
          <w:sz w:val="24"/>
          <w:szCs w:val="24"/>
        </w:rPr>
        <w:t>Extract</w:t>
      </w:r>
      <w:r w:rsidRPr="00AD0213">
        <w:rPr>
          <w:rFonts w:ascii="Times New Roman" w:hAnsi="Times New Roman"/>
          <w:sz w:val="24"/>
          <w:szCs w:val="24"/>
        </w:rPr>
        <w:t xml:space="preserve"> </w:t>
      </w:r>
      <w:r w:rsidRPr="00AD0213">
        <w:rPr>
          <w:rStyle w:val="hps"/>
          <w:rFonts w:ascii="Times New Roman" w:hAnsi="Times New Roman"/>
          <w:sz w:val="24"/>
          <w:szCs w:val="24"/>
        </w:rPr>
        <w:t>Papaya</w:t>
      </w:r>
      <w:r w:rsidRPr="00AD0213">
        <w:rPr>
          <w:rFonts w:ascii="Times New Roman" w:hAnsi="Times New Roman"/>
          <w:sz w:val="24"/>
          <w:szCs w:val="24"/>
        </w:rPr>
        <w:t xml:space="preserve">, </w:t>
      </w:r>
      <w:r w:rsidRPr="00AD0213">
        <w:rPr>
          <w:rStyle w:val="hps"/>
          <w:rFonts w:ascii="Times New Roman" w:hAnsi="Times New Roman"/>
          <w:sz w:val="24"/>
          <w:szCs w:val="24"/>
        </w:rPr>
        <w:t>Water</w:t>
      </w:r>
      <w:r w:rsidR="00FA2360" w:rsidRPr="00FA2360">
        <w:rPr>
          <w:rStyle w:val="hps"/>
          <w:rFonts w:ascii="Times New Roman" w:hAnsi="Times New Roman"/>
          <w:sz w:val="24"/>
          <w:szCs w:val="24"/>
        </w:rPr>
        <w:t xml:space="preserve"> </w:t>
      </w:r>
      <w:r w:rsidR="00FA2360" w:rsidRPr="00AD0213">
        <w:rPr>
          <w:rStyle w:val="hps"/>
          <w:rFonts w:ascii="Times New Roman" w:hAnsi="Times New Roman"/>
          <w:sz w:val="24"/>
          <w:szCs w:val="24"/>
        </w:rPr>
        <w:t>Solvents</w:t>
      </w:r>
      <w:r w:rsidRPr="00AD0213">
        <w:rPr>
          <w:rFonts w:ascii="Times New Roman" w:hAnsi="Times New Roman"/>
          <w:sz w:val="24"/>
          <w:szCs w:val="24"/>
        </w:rPr>
        <w:t xml:space="preserve">, </w:t>
      </w:r>
      <w:r w:rsidRPr="00AD0213">
        <w:rPr>
          <w:rStyle w:val="hps"/>
          <w:rFonts w:ascii="Times New Roman" w:hAnsi="Times New Roman"/>
          <w:sz w:val="24"/>
          <w:szCs w:val="24"/>
        </w:rPr>
        <w:t>Burn</w:t>
      </w:r>
      <w:r w:rsidRPr="00AD0213">
        <w:rPr>
          <w:rFonts w:ascii="Times New Roman" w:hAnsi="Times New Roman"/>
          <w:sz w:val="24"/>
          <w:szCs w:val="24"/>
        </w:rPr>
        <w:t xml:space="preserve"> </w:t>
      </w:r>
      <w:r w:rsidRPr="00AD0213">
        <w:rPr>
          <w:rStyle w:val="hps"/>
          <w:rFonts w:ascii="Times New Roman" w:hAnsi="Times New Roman"/>
          <w:sz w:val="24"/>
          <w:szCs w:val="24"/>
        </w:rPr>
        <w:t>Wound Healing</w:t>
      </w:r>
      <w:r w:rsidRPr="00AD0213">
        <w:rPr>
          <w:rFonts w:ascii="Times New Roman" w:hAnsi="Times New Roman"/>
          <w:sz w:val="24"/>
          <w:szCs w:val="24"/>
        </w:rPr>
        <w:t xml:space="preserve"> </w:t>
      </w:r>
      <w:r w:rsidRPr="00AD0213">
        <w:rPr>
          <w:rStyle w:val="hps"/>
          <w:rFonts w:ascii="Times New Roman" w:hAnsi="Times New Roman"/>
          <w:sz w:val="24"/>
          <w:szCs w:val="24"/>
        </w:rPr>
        <w:t>Time</w:t>
      </w:r>
    </w:p>
    <w:p w:rsidR="0098785A" w:rsidRDefault="0098785A" w:rsidP="0098785A">
      <w:pPr>
        <w:spacing w:after="0"/>
        <w:jc w:val="both"/>
        <w:rPr>
          <w:rStyle w:val="hps"/>
          <w:rFonts w:ascii="Times New Roman" w:hAnsi="Times New Roman"/>
          <w:sz w:val="24"/>
          <w:szCs w:val="24"/>
        </w:rPr>
      </w:pPr>
    </w:p>
    <w:p w:rsidR="0098785A" w:rsidRDefault="0098785A" w:rsidP="0098785A">
      <w:pPr>
        <w:spacing w:after="0"/>
        <w:jc w:val="both"/>
        <w:rPr>
          <w:rFonts w:ascii="Times New Roman" w:hAnsi="Times New Roman" w:cs="Times New Roman"/>
          <w:sz w:val="24"/>
          <w:szCs w:val="24"/>
        </w:rPr>
        <w:sectPr w:rsidR="0098785A" w:rsidSect="001A6BEE">
          <w:pgSz w:w="12240" w:h="15840"/>
          <w:pgMar w:top="1440" w:right="1440" w:bottom="1440" w:left="1440" w:header="720" w:footer="720" w:gutter="0"/>
          <w:cols w:space="720"/>
          <w:docGrid w:linePitch="360"/>
        </w:sectPr>
      </w:pPr>
    </w:p>
    <w:p w:rsidR="001464BD" w:rsidRPr="007B49A4" w:rsidRDefault="001464BD" w:rsidP="00D31A90">
      <w:pPr>
        <w:spacing w:after="0"/>
        <w:jc w:val="both"/>
        <w:rPr>
          <w:rFonts w:ascii="Times New Roman" w:hAnsi="Times New Roman" w:cs="Times New Roman"/>
          <w:b/>
          <w:sz w:val="24"/>
          <w:szCs w:val="24"/>
        </w:rPr>
      </w:pPr>
      <w:r w:rsidRPr="007B49A4">
        <w:rPr>
          <w:rFonts w:ascii="Times New Roman" w:hAnsi="Times New Roman" w:cs="Times New Roman"/>
          <w:b/>
          <w:sz w:val="24"/>
          <w:szCs w:val="24"/>
        </w:rPr>
        <w:lastRenderedPageBreak/>
        <w:t>PENDAHULUAN</w:t>
      </w:r>
    </w:p>
    <w:p w:rsidR="00A35DF2" w:rsidRDefault="001464BD" w:rsidP="00D31A90">
      <w:pPr>
        <w:spacing w:after="0"/>
        <w:ind w:firstLine="720"/>
        <w:jc w:val="both"/>
        <w:rPr>
          <w:rFonts w:ascii="Times New Roman" w:hAnsi="Times New Roman"/>
          <w:sz w:val="24"/>
          <w:szCs w:val="24"/>
        </w:rPr>
      </w:pPr>
      <w:r w:rsidRPr="00291EF1">
        <w:rPr>
          <w:rFonts w:ascii="Times New Roman" w:hAnsi="Times New Roman"/>
          <w:sz w:val="24"/>
          <w:szCs w:val="24"/>
        </w:rPr>
        <w:t>Luka bakar dapat dialami oleh siapa saja dan dapat terjadi dimana saja baik di rumah, tempat kerja bahkan di jalan atau tempa</w:t>
      </w:r>
      <w:r>
        <w:rPr>
          <w:rFonts w:ascii="Times New Roman" w:hAnsi="Times New Roman"/>
          <w:sz w:val="24"/>
          <w:szCs w:val="24"/>
        </w:rPr>
        <w:t>t-tempat lain (Effendi, 1999). Menurut Smeltzer dan Bare (2001), k</w:t>
      </w:r>
      <w:r w:rsidRPr="00291EF1">
        <w:rPr>
          <w:rFonts w:ascii="Times New Roman" w:hAnsi="Times New Roman"/>
          <w:sz w:val="24"/>
          <w:szCs w:val="24"/>
        </w:rPr>
        <w:t>urang lebih 2</w:t>
      </w:r>
      <w:proofErr w:type="gramStart"/>
      <w:r w:rsidRPr="00291EF1">
        <w:rPr>
          <w:rFonts w:ascii="Times New Roman" w:hAnsi="Times New Roman"/>
          <w:sz w:val="24"/>
          <w:szCs w:val="24"/>
        </w:rPr>
        <w:t>,5</w:t>
      </w:r>
      <w:proofErr w:type="gramEnd"/>
      <w:r w:rsidRPr="00291EF1">
        <w:rPr>
          <w:rFonts w:ascii="Times New Roman" w:hAnsi="Times New Roman"/>
          <w:sz w:val="24"/>
          <w:szCs w:val="24"/>
        </w:rPr>
        <w:t xml:space="preserve"> juta orang mengalami luka bakar di Amerika setiap tahunny</w:t>
      </w:r>
      <w:r>
        <w:rPr>
          <w:rFonts w:ascii="Times New Roman" w:hAnsi="Times New Roman"/>
          <w:sz w:val="24"/>
          <w:szCs w:val="24"/>
        </w:rPr>
        <w:t xml:space="preserve">a. </w:t>
      </w:r>
      <w:r w:rsidRPr="00291EF1">
        <w:rPr>
          <w:rFonts w:ascii="Times New Roman" w:hAnsi="Times New Roman"/>
          <w:sz w:val="24"/>
          <w:szCs w:val="24"/>
        </w:rPr>
        <w:t xml:space="preserve">Berdasarkan survey yang dilakukan oleh </w:t>
      </w:r>
      <w:r w:rsidRPr="00604A5C">
        <w:rPr>
          <w:rFonts w:ascii="Times New Roman" w:hAnsi="Times New Roman"/>
          <w:i/>
          <w:sz w:val="24"/>
          <w:szCs w:val="24"/>
        </w:rPr>
        <w:t>American Burn Association</w:t>
      </w:r>
      <w:r w:rsidRPr="00291EF1">
        <w:rPr>
          <w:rFonts w:ascii="Times New Roman" w:hAnsi="Times New Roman"/>
          <w:sz w:val="24"/>
          <w:szCs w:val="24"/>
        </w:rPr>
        <w:t xml:space="preserve"> tahun 2000-2004, </w:t>
      </w:r>
      <w:proofErr w:type="gramStart"/>
      <w:r w:rsidRPr="00291EF1">
        <w:rPr>
          <w:rFonts w:ascii="Times New Roman" w:hAnsi="Times New Roman"/>
          <w:sz w:val="24"/>
          <w:szCs w:val="24"/>
        </w:rPr>
        <w:t>rata-rata jumlah penderita luka bakar yang dirawat di instalasi kesehatan mencapai</w:t>
      </w:r>
      <w:r>
        <w:rPr>
          <w:rFonts w:ascii="Times New Roman" w:hAnsi="Times New Roman"/>
          <w:sz w:val="24"/>
          <w:szCs w:val="24"/>
        </w:rPr>
        <w:t xml:space="preserve"> angka 500.000 orang per tahun</w:t>
      </w:r>
      <w:proofErr w:type="gramEnd"/>
      <w:r>
        <w:rPr>
          <w:rFonts w:ascii="Times New Roman" w:hAnsi="Times New Roman"/>
          <w:sz w:val="24"/>
          <w:szCs w:val="24"/>
        </w:rPr>
        <w:t xml:space="preserve">. </w:t>
      </w:r>
      <w:r w:rsidRPr="00CA6E5D">
        <w:rPr>
          <w:rFonts w:ascii="Times New Roman" w:hAnsi="Times New Roman"/>
          <w:sz w:val="24"/>
          <w:szCs w:val="24"/>
        </w:rPr>
        <w:t>Berdasarkan data pada RSCM mulai Januari 1998 – Mei 2001 menunjukkan bahwa dari 156 penderita</w:t>
      </w:r>
      <w:r>
        <w:rPr>
          <w:rFonts w:ascii="Times New Roman" w:hAnsi="Times New Roman"/>
          <w:sz w:val="24"/>
          <w:szCs w:val="24"/>
        </w:rPr>
        <w:t xml:space="preserve"> </w:t>
      </w:r>
      <w:r>
        <w:rPr>
          <w:rFonts w:ascii="Times New Roman" w:hAnsi="Times New Roman"/>
          <w:sz w:val="24"/>
          <w:szCs w:val="24"/>
        </w:rPr>
        <w:lastRenderedPageBreak/>
        <w:t>didapat angka mortalitas 27,6% sedangkan pada tahun 2004 dilaporkan sebanyak 107 kasus luka bakar yang dirawat dengan angka kematian 37,38%.</w:t>
      </w:r>
    </w:p>
    <w:p w:rsidR="00A35DF2" w:rsidRDefault="001464BD" w:rsidP="00D31A90">
      <w:pPr>
        <w:spacing w:after="0"/>
        <w:ind w:firstLine="720"/>
        <w:jc w:val="both"/>
        <w:rPr>
          <w:rFonts w:ascii="Times New Roman" w:hAnsi="Times New Roman"/>
          <w:sz w:val="24"/>
          <w:szCs w:val="24"/>
          <w:lang w:val="sv-SE"/>
        </w:rPr>
      </w:pPr>
      <w:r>
        <w:rPr>
          <w:rFonts w:ascii="Times New Roman" w:hAnsi="Times New Roman"/>
          <w:sz w:val="24"/>
          <w:szCs w:val="24"/>
        </w:rPr>
        <w:t xml:space="preserve">Sementara </w:t>
      </w:r>
      <w:r w:rsidRPr="00BB319F">
        <w:rPr>
          <w:rFonts w:ascii="Times New Roman" w:hAnsi="Times New Roman"/>
          <w:sz w:val="24"/>
          <w:szCs w:val="24"/>
        </w:rPr>
        <w:t xml:space="preserve">kejadian kebakaran di </w:t>
      </w:r>
      <w:proofErr w:type="gramStart"/>
      <w:r w:rsidRPr="00BB319F">
        <w:rPr>
          <w:rFonts w:ascii="Times New Roman" w:hAnsi="Times New Roman"/>
          <w:sz w:val="24"/>
          <w:szCs w:val="24"/>
        </w:rPr>
        <w:t>bali</w:t>
      </w:r>
      <w:proofErr w:type="gramEnd"/>
      <w:r w:rsidRPr="00BB319F">
        <w:rPr>
          <w:rFonts w:ascii="Times New Roman" w:hAnsi="Times New Roman"/>
          <w:sz w:val="24"/>
          <w:szCs w:val="24"/>
        </w:rPr>
        <w:t xml:space="preserve"> menurut data dari UPT Pusdalops PB, periode Januari hingga Agustus 2012 total kejadian kebakaran tercatat </w:t>
      </w:r>
      <w:r>
        <w:rPr>
          <w:rFonts w:ascii="Times New Roman" w:hAnsi="Times New Roman"/>
          <w:sz w:val="24"/>
          <w:szCs w:val="24"/>
        </w:rPr>
        <w:t>sebanyak</w:t>
      </w:r>
      <w:r w:rsidRPr="00BB319F">
        <w:rPr>
          <w:rFonts w:ascii="Times New Roman" w:hAnsi="Times New Roman"/>
          <w:sz w:val="24"/>
          <w:szCs w:val="24"/>
        </w:rPr>
        <w:t xml:space="preserve"> 174 kasus</w:t>
      </w:r>
      <w:r>
        <w:rPr>
          <w:rFonts w:ascii="Times New Roman" w:hAnsi="Times New Roman"/>
          <w:sz w:val="24"/>
          <w:szCs w:val="24"/>
        </w:rPr>
        <w:t xml:space="preserve">. </w:t>
      </w:r>
      <w:r w:rsidRPr="00BB319F">
        <w:rPr>
          <w:rFonts w:ascii="Times New Roman" w:hAnsi="Times New Roman"/>
          <w:sz w:val="24"/>
          <w:szCs w:val="24"/>
        </w:rPr>
        <w:t>Jumlah total kasus kebakaran meningkat signifikan, baru delapan bulan sudah terjadi 174 kali kebakaran, sedangkan selama tahun 2011 terjadi 84 kasus.</w:t>
      </w:r>
      <w:r>
        <w:rPr>
          <w:rFonts w:ascii="Times New Roman" w:hAnsi="Times New Roman"/>
          <w:sz w:val="24"/>
          <w:szCs w:val="24"/>
        </w:rPr>
        <w:t xml:space="preserve"> </w:t>
      </w:r>
      <w:r w:rsidRPr="00514E51">
        <w:rPr>
          <w:rFonts w:ascii="Times New Roman" w:hAnsi="Times New Roman"/>
          <w:sz w:val="24"/>
          <w:szCs w:val="24"/>
        </w:rPr>
        <w:t>Dari kejadian tersebut l</w:t>
      </w:r>
      <w:r w:rsidRPr="00514E51">
        <w:rPr>
          <w:rFonts w:ascii="Times New Roman" w:hAnsi="Times New Roman"/>
          <w:sz w:val="24"/>
          <w:szCs w:val="24"/>
          <w:lang w:val="sv-SE"/>
        </w:rPr>
        <w:t>uka</w:t>
      </w:r>
      <w:r w:rsidRPr="00CA6E5D">
        <w:rPr>
          <w:rFonts w:ascii="Times New Roman" w:hAnsi="Times New Roman"/>
          <w:sz w:val="24"/>
          <w:szCs w:val="24"/>
          <w:lang w:val="sv-SE"/>
        </w:rPr>
        <w:t xml:space="preserve"> bakar derajat II paling banyak ditemukan (7</w:t>
      </w:r>
      <w:r>
        <w:rPr>
          <w:rFonts w:ascii="Times New Roman" w:hAnsi="Times New Roman"/>
          <w:sz w:val="24"/>
          <w:szCs w:val="24"/>
          <w:lang w:val="sv-SE"/>
        </w:rPr>
        <w:t>6</w:t>
      </w:r>
      <w:proofErr w:type="gramStart"/>
      <w:r>
        <w:rPr>
          <w:rFonts w:ascii="Times New Roman" w:hAnsi="Times New Roman"/>
          <w:sz w:val="24"/>
          <w:szCs w:val="24"/>
          <w:lang w:val="sv-SE"/>
        </w:rPr>
        <w:t>,9</w:t>
      </w:r>
      <w:proofErr w:type="gramEnd"/>
      <w:r>
        <w:rPr>
          <w:rFonts w:ascii="Times New Roman" w:hAnsi="Times New Roman"/>
          <w:sz w:val="24"/>
          <w:szCs w:val="24"/>
          <w:lang w:val="sv-SE"/>
        </w:rPr>
        <w:t>%). P</w:t>
      </w:r>
      <w:r w:rsidRPr="00CA6E5D">
        <w:rPr>
          <w:rFonts w:ascii="Times New Roman" w:hAnsi="Times New Roman"/>
          <w:sz w:val="24"/>
          <w:szCs w:val="24"/>
          <w:lang w:val="sv-SE"/>
        </w:rPr>
        <w:t xml:space="preserve">enyembuhan </w:t>
      </w:r>
      <w:r>
        <w:rPr>
          <w:rFonts w:ascii="Times New Roman" w:hAnsi="Times New Roman"/>
          <w:sz w:val="24"/>
          <w:szCs w:val="24"/>
          <w:lang w:val="sv-SE"/>
        </w:rPr>
        <w:t xml:space="preserve">luka bakar derajat II </w:t>
      </w:r>
      <w:r w:rsidRPr="00CA6E5D">
        <w:rPr>
          <w:rFonts w:ascii="Times New Roman" w:hAnsi="Times New Roman"/>
          <w:sz w:val="24"/>
          <w:szCs w:val="24"/>
          <w:lang w:val="sv-SE"/>
        </w:rPr>
        <w:t xml:space="preserve">terjadi secara spontan </w:t>
      </w:r>
      <w:r w:rsidRPr="00CA6E5D">
        <w:rPr>
          <w:rFonts w:ascii="Times New Roman" w:hAnsi="Times New Roman"/>
          <w:sz w:val="24"/>
          <w:szCs w:val="24"/>
          <w:lang w:val="sv-SE"/>
        </w:rPr>
        <w:lastRenderedPageBreak/>
        <w:t>dalam waktu sekitar 21 hari d</w:t>
      </w:r>
      <w:r>
        <w:rPr>
          <w:rFonts w:ascii="Times New Roman" w:hAnsi="Times New Roman"/>
          <w:sz w:val="24"/>
          <w:szCs w:val="24"/>
          <w:lang w:val="sv-SE"/>
        </w:rPr>
        <w:t>engan</w:t>
      </w:r>
      <w:r w:rsidRPr="00CA6E5D">
        <w:rPr>
          <w:rFonts w:ascii="Times New Roman" w:hAnsi="Times New Roman"/>
          <w:sz w:val="24"/>
          <w:szCs w:val="24"/>
          <w:lang w:val="sv-SE"/>
        </w:rPr>
        <w:t xml:space="preserve"> jaringan parut minimal</w:t>
      </w:r>
      <w:r>
        <w:rPr>
          <w:rFonts w:ascii="Times New Roman" w:hAnsi="Times New Roman"/>
          <w:sz w:val="24"/>
          <w:szCs w:val="24"/>
          <w:lang w:val="sv-SE"/>
        </w:rPr>
        <w:t>.</w:t>
      </w:r>
      <w:r w:rsidR="008F0449">
        <w:rPr>
          <w:rFonts w:ascii="Times New Roman" w:hAnsi="Times New Roman"/>
          <w:sz w:val="24"/>
          <w:szCs w:val="24"/>
          <w:lang w:val="sv-SE"/>
        </w:rPr>
        <w:t xml:space="preserve"> </w:t>
      </w:r>
    </w:p>
    <w:p w:rsidR="00A35DF2" w:rsidRDefault="008F0449" w:rsidP="00D31A90">
      <w:pPr>
        <w:spacing w:after="0"/>
        <w:ind w:firstLine="720"/>
        <w:jc w:val="both"/>
        <w:rPr>
          <w:rFonts w:ascii="Times New Roman" w:hAnsi="Times New Roman"/>
          <w:sz w:val="24"/>
          <w:szCs w:val="24"/>
        </w:rPr>
      </w:pPr>
      <w:proofErr w:type="gramStart"/>
      <w:r>
        <w:rPr>
          <w:rFonts w:ascii="Times New Roman" w:hAnsi="Times New Roman"/>
          <w:color w:val="000000"/>
          <w:sz w:val="24"/>
          <w:szCs w:val="24"/>
        </w:rPr>
        <w:t>Secara umum penanganan luka bakar di Rumah Sakit tidak terlepas dari terapi farmakologi dan intervensi medis.</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 xml:space="preserve">Intervensi medis yaitu pemberian antibiotik seperti </w:t>
      </w:r>
      <w:r w:rsidRPr="001344E8">
        <w:rPr>
          <w:rFonts w:ascii="Times New Roman" w:hAnsi="Times New Roman"/>
          <w:i/>
          <w:iCs/>
          <w:sz w:val="24"/>
          <w:szCs w:val="24"/>
          <w:lang w:val="sv-SE"/>
        </w:rPr>
        <w:t>Choramfenikol, Tetrasiklin HCl, Silver Sulvadiazine 1%</w:t>
      </w:r>
      <w:r w:rsidRPr="001344E8">
        <w:rPr>
          <w:rFonts w:ascii="Times New Roman" w:hAnsi="Times New Roman"/>
          <w:sz w:val="24"/>
          <w:szCs w:val="24"/>
          <w:lang w:val="sv-SE"/>
        </w:rPr>
        <w:t xml:space="preserve"> dan </w:t>
      </w:r>
      <w:r w:rsidRPr="00BF0A0A">
        <w:rPr>
          <w:rFonts w:ascii="Times New Roman" w:hAnsi="Times New Roman"/>
          <w:i/>
          <w:sz w:val="24"/>
          <w:szCs w:val="24"/>
          <w:lang w:val="sv-SE"/>
        </w:rPr>
        <w:t>Gentamisin sulfat</w:t>
      </w:r>
      <w:r w:rsidRPr="001344E8">
        <w:rPr>
          <w:rFonts w:ascii="Times New Roman" w:hAnsi="Times New Roman"/>
          <w:sz w:val="24"/>
          <w:szCs w:val="24"/>
          <w:lang w:val="sv-SE"/>
        </w:rPr>
        <w:t>.</w:t>
      </w:r>
      <w:proofErr w:type="gramEnd"/>
      <w:r w:rsidRPr="001344E8">
        <w:rPr>
          <w:rFonts w:ascii="Times New Roman" w:hAnsi="Times New Roman"/>
          <w:sz w:val="24"/>
          <w:szCs w:val="24"/>
          <w:lang w:val="sv-SE"/>
        </w:rPr>
        <w:t xml:space="preserve"> Penggunaan antibiotik topikal ini dapat menyebabkan efek yang merugikan seperti peningkatan jumlah koloni pada luka, menimbulkan nyeri dan sensitifitas terhadap sulfa</w:t>
      </w:r>
      <w:r>
        <w:rPr>
          <w:rFonts w:ascii="Times New Roman" w:hAnsi="Times New Roman"/>
          <w:sz w:val="24"/>
          <w:szCs w:val="24"/>
          <w:lang w:val="sv-SE"/>
        </w:rPr>
        <w:t>t</w:t>
      </w:r>
      <w:r w:rsidRPr="001344E8">
        <w:rPr>
          <w:rFonts w:ascii="Times New Roman" w:hAnsi="Times New Roman"/>
          <w:sz w:val="24"/>
          <w:szCs w:val="24"/>
          <w:lang w:val="sv-SE"/>
        </w:rPr>
        <w:t xml:space="preserve"> (Moenadjat, 2003).</w:t>
      </w:r>
      <w:r>
        <w:rPr>
          <w:rFonts w:ascii="Times New Roman" w:hAnsi="Times New Roman"/>
          <w:sz w:val="24"/>
          <w:szCs w:val="24"/>
          <w:lang w:val="sv-SE"/>
        </w:rPr>
        <w:t xml:space="preserve"> M</w:t>
      </w:r>
      <w:r>
        <w:rPr>
          <w:rFonts w:ascii="Times New Roman" w:hAnsi="Times New Roman"/>
          <w:sz w:val="24"/>
          <w:szCs w:val="24"/>
        </w:rPr>
        <w:t xml:space="preserve">engingat efek samping yang ditimbulkan oleh obat-obatan dengan bahan kimia seperti pemakaian jangka panjang dapat menyebabkan keganasan, kelainan darah dan efek penuaan dini (Moenadjat, 2005). </w:t>
      </w:r>
    </w:p>
    <w:p w:rsidR="00A35DF2" w:rsidRDefault="008F0449" w:rsidP="00D31A90">
      <w:pPr>
        <w:spacing w:after="0"/>
        <w:ind w:firstLine="720"/>
        <w:jc w:val="both"/>
        <w:rPr>
          <w:rFonts w:ascii="Times New Roman" w:hAnsi="Times New Roman"/>
          <w:color w:val="000000"/>
          <w:sz w:val="24"/>
          <w:szCs w:val="24"/>
        </w:rPr>
      </w:pPr>
      <w:r>
        <w:rPr>
          <w:rFonts w:ascii="Times New Roman" w:hAnsi="Times New Roman"/>
          <w:sz w:val="24"/>
          <w:szCs w:val="24"/>
        </w:rPr>
        <w:t>S</w:t>
      </w:r>
      <w:r w:rsidRPr="00BF0A0A">
        <w:rPr>
          <w:rFonts w:ascii="Times New Roman" w:hAnsi="Times New Roman"/>
          <w:sz w:val="24"/>
          <w:szCs w:val="24"/>
        </w:rPr>
        <w:t>alah satu jenis tanaman obat yang berkhasiat membantu proses penyembuhan luka</w:t>
      </w:r>
      <w:r>
        <w:rPr>
          <w:rFonts w:ascii="Times New Roman" w:hAnsi="Times New Roman"/>
          <w:sz w:val="24"/>
          <w:szCs w:val="24"/>
        </w:rPr>
        <w:t xml:space="preserve"> adalah d</w:t>
      </w:r>
      <w:r w:rsidRPr="00BF0A0A">
        <w:rPr>
          <w:rFonts w:ascii="Times New Roman" w:hAnsi="Times New Roman"/>
          <w:sz w:val="24"/>
          <w:szCs w:val="24"/>
        </w:rPr>
        <w:t>aun papaya.</w:t>
      </w:r>
      <w:r>
        <w:rPr>
          <w:rFonts w:ascii="Times New Roman" w:hAnsi="Times New Roman"/>
          <w:sz w:val="24"/>
          <w:szCs w:val="24"/>
        </w:rPr>
        <w:t xml:space="preserve"> </w:t>
      </w:r>
      <w:r w:rsidRPr="00291EF1">
        <w:rPr>
          <w:rFonts w:ascii="Times New Roman" w:hAnsi="Times New Roman"/>
          <w:color w:val="000000"/>
          <w:sz w:val="24"/>
          <w:szCs w:val="24"/>
        </w:rPr>
        <w:t>Daun papaya (</w:t>
      </w:r>
      <w:r w:rsidRPr="00291EF1">
        <w:rPr>
          <w:rFonts w:ascii="Times New Roman" w:hAnsi="Times New Roman"/>
          <w:i/>
          <w:iCs/>
          <w:color w:val="000000"/>
          <w:sz w:val="24"/>
          <w:szCs w:val="24"/>
        </w:rPr>
        <w:t>Carica papaya</w:t>
      </w:r>
      <w:r w:rsidRPr="00291EF1">
        <w:rPr>
          <w:rFonts w:ascii="Times New Roman" w:hAnsi="Times New Roman"/>
          <w:iCs/>
          <w:color w:val="000000"/>
          <w:sz w:val="24"/>
          <w:szCs w:val="24"/>
        </w:rPr>
        <w:t>)</w:t>
      </w:r>
      <w:r>
        <w:rPr>
          <w:rFonts w:ascii="Times New Roman" w:hAnsi="Times New Roman"/>
          <w:iCs/>
          <w:color w:val="000000"/>
          <w:sz w:val="24"/>
          <w:szCs w:val="24"/>
        </w:rPr>
        <w:t xml:space="preserve"> merupakan</w:t>
      </w:r>
      <w:r w:rsidRPr="00291EF1">
        <w:rPr>
          <w:rFonts w:ascii="Times New Roman" w:hAnsi="Times New Roman"/>
          <w:i/>
          <w:iCs/>
          <w:color w:val="000000"/>
          <w:sz w:val="24"/>
          <w:szCs w:val="24"/>
        </w:rPr>
        <w:t xml:space="preserve"> </w:t>
      </w:r>
      <w:r w:rsidRPr="00291EF1">
        <w:rPr>
          <w:rFonts w:ascii="Times New Roman" w:hAnsi="Times New Roman"/>
          <w:color w:val="000000"/>
          <w:sz w:val="24"/>
          <w:szCs w:val="24"/>
        </w:rPr>
        <w:t xml:space="preserve">salah satu tanaman yang mengandung saponin, </w:t>
      </w:r>
      <w:r>
        <w:rPr>
          <w:rFonts w:ascii="Times New Roman" w:hAnsi="Times New Roman"/>
          <w:color w:val="000000"/>
          <w:sz w:val="24"/>
          <w:szCs w:val="24"/>
        </w:rPr>
        <w:t xml:space="preserve">selain itu daun pepaya </w:t>
      </w:r>
      <w:proofErr w:type="gramStart"/>
      <w:r>
        <w:rPr>
          <w:rFonts w:ascii="Times New Roman" w:hAnsi="Times New Roman"/>
          <w:color w:val="000000"/>
          <w:sz w:val="24"/>
          <w:szCs w:val="24"/>
        </w:rPr>
        <w:t xml:space="preserve">juga </w:t>
      </w:r>
      <w:r w:rsidRPr="00291EF1">
        <w:rPr>
          <w:rFonts w:ascii="Times New Roman" w:hAnsi="Times New Roman"/>
          <w:i/>
          <w:iCs/>
          <w:color w:val="000000"/>
          <w:sz w:val="24"/>
          <w:szCs w:val="24"/>
        </w:rPr>
        <w:t xml:space="preserve"> </w:t>
      </w:r>
      <w:r w:rsidRPr="00291EF1">
        <w:rPr>
          <w:rFonts w:ascii="Times New Roman" w:hAnsi="Times New Roman"/>
          <w:color w:val="000000"/>
          <w:sz w:val="24"/>
          <w:szCs w:val="24"/>
        </w:rPr>
        <w:t>mengandung</w:t>
      </w:r>
      <w:proofErr w:type="gramEnd"/>
      <w:r w:rsidRPr="00291EF1">
        <w:rPr>
          <w:rFonts w:ascii="Times New Roman" w:hAnsi="Times New Roman"/>
          <w:color w:val="000000"/>
          <w:sz w:val="24"/>
          <w:szCs w:val="24"/>
        </w:rPr>
        <w:t xml:space="preserve"> </w:t>
      </w:r>
      <w:r w:rsidRPr="00A54CB9">
        <w:rPr>
          <w:rFonts w:ascii="Times New Roman" w:hAnsi="Times New Roman"/>
          <w:i/>
          <w:color w:val="000000"/>
          <w:sz w:val="24"/>
          <w:szCs w:val="24"/>
        </w:rPr>
        <w:t xml:space="preserve">alkaloid, polifenol, tannin </w:t>
      </w:r>
      <w:r w:rsidRPr="00A54CB9">
        <w:rPr>
          <w:rFonts w:ascii="Times New Roman" w:hAnsi="Times New Roman"/>
          <w:color w:val="000000"/>
          <w:sz w:val="24"/>
          <w:szCs w:val="24"/>
        </w:rPr>
        <w:t>dan</w:t>
      </w:r>
      <w:r w:rsidRPr="00A54CB9">
        <w:rPr>
          <w:rFonts w:ascii="Times New Roman" w:hAnsi="Times New Roman"/>
          <w:i/>
          <w:color w:val="000000"/>
          <w:sz w:val="24"/>
          <w:szCs w:val="24"/>
        </w:rPr>
        <w:t xml:space="preserve"> flavonoid</w:t>
      </w:r>
      <w:r>
        <w:rPr>
          <w:rFonts w:ascii="Times New Roman" w:hAnsi="Times New Roman"/>
          <w:color w:val="000000"/>
          <w:sz w:val="24"/>
          <w:szCs w:val="24"/>
        </w:rPr>
        <w:t xml:space="preserve">. </w:t>
      </w:r>
      <w:proofErr w:type="gramStart"/>
      <w:r>
        <w:rPr>
          <w:rFonts w:ascii="Times New Roman" w:hAnsi="Times New Roman"/>
          <w:color w:val="000000"/>
          <w:sz w:val="24"/>
          <w:szCs w:val="24"/>
        </w:rPr>
        <w:t xml:space="preserve">Menurut Harborne </w:t>
      </w:r>
      <w:r w:rsidRPr="00291EF1">
        <w:rPr>
          <w:rFonts w:ascii="Times New Roman" w:hAnsi="Times New Roman"/>
          <w:color w:val="000000"/>
          <w:sz w:val="24"/>
          <w:szCs w:val="24"/>
        </w:rPr>
        <w:t xml:space="preserve">dalam Septiningsih, </w:t>
      </w:r>
      <w:r>
        <w:rPr>
          <w:rFonts w:ascii="Times New Roman" w:hAnsi="Times New Roman"/>
          <w:color w:val="000000"/>
          <w:sz w:val="24"/>
          <w:szCs w:val="24"/>
        </w:rPr>
        <w:t>(</w:t>
      </w:r>
      <w:r w:rsidRPr="00291EF1">
        <w:rPr>
          <w:rFonts w:ascii="Times New Roman" w:hAnsi="Times New Roman"/>
          <w:color w:val="000000"/>
          <w:sz w:val="24"/>
          <w:szCs w:val="24"/>
        </w:rPr>
        <w:t>2008) flavonoid dan polifenol mempunyai aktivitas sebagai antiseptik.</w:t>
      </w:r>
      <w:proofErr w:type="gramEnd"/>
      <w:r>
        <w:rPr>
          <w:rFonts w:ascii="Times New Roman" w:hAnsi="Times New Roman"/>
          <w:color w:val="000000"/>
          <w:sz w:val="24"/>
          <w:szCs w:val="24"/>
        </w:rPr>
        <w:t xml:space="preserve"> </w:t>
      </w:r>
      <w:r>
        <w:rPr>
          <w:rFonts w:ascii="Times New Roman" w:hAnsi="Times New Roman"/>
          <w:sz w:val="24"/>
          <w:szCs w:val="24"/>
        </w:rPr>
        <w:t>M</w:t>
      </w:r>
      <w:r w:rsidRPr="00291EF1">
        <w:rPr>
          <w:rFonts w:ascii="Times New Roman" w:hAnsi="Times New Roman"/>
          <w:sz w:val="24"/>
          <w:szCs w:val="24"/>
        </w:rPr>
        <w:t xml:space="preserve">enurut Suratman </w:t>
      </w:r>
      <w:r w:rsidRPr="00291EF1">
        <w:rPr>
          <w:rFonts w:ascii="Times New Roman" w:hAnsi="Times New Roman"/>
          <w:i/>
          <w:iCs/>
          <w:sz w:val="24"/>
          <w:szCs w:val="24"/>
        </w:rPr>
        <w:t>et al</w:t>
      </w:r>
      <w:r>
        <w:rPr>
          <w:rFonts w:ascii="Times New Roman" w:hAnsi="Times New Roman"/>
          <w:sz w:val="24"/>
          <w:szCs w:val="24"/>
        </w:rPr>
        <w:t xml:space="preserve"> </w:t>
      </w:r>
      <w:r w:rsidRPr="00291EF1">
        <w:rPr>
          <w:rFonts w:ascii="Times New Roman" w:hAnsi="Times New Roman"/>
          <w:sz w:val="24"/>
          <w:szCs w:val="24"/>
        </w:rPr>
        <w:t xml:space="preserve">dalam Septiningsih, </w:t>
      </w:r>
      <w:r>
        <w:rPr>
          <w:rFonts w:ascii="Times New Roman" w:hAnsi="Times New Roman"/>
          <w:sz w:val="24"/>
          <w:szCs w:val="24"/>
        </w:rPr>
        <w:t>(</w:t>
      </w:r>
      <w:r w:rsidRPr="00291EF1">
        <w:rPr>
          <w:rFonts w:ascii="Times New Roman" w:hAnsi="Times New Roman"/>
          <w:sz w:val="24"/>
          <w:szCs w:val="24"/>
        </w:rPr>
        <w:t>2008) saponin adalah salah satu senyawa yang memacu pembentukan kolagen, yaitu protein struktur yang berperan dalam proses penyembuhan luka.</w:t>
      </w:r>
      <w:r w:rsidRPr="00291EF1">
        <w:rPr>
          <w:rFonts w:ascii="Times New Roman" w:hAnsi="Times New Roman"/>
          <w:color w:val="000000"/>
          <w:sz w:val="24"/>
          <w:szCs w:val="24"/>
        </w:rPr>
        <w:t xml:space="preserve"> </w:t>
      </w:r>
      <w:proofErr w:type="gramStart"/>
      <w:r w:rsidRPr="00291EF1">
        <w:rPr>
          <w:rFonts w:ascii="Times New Roman" w:hAnsi="Times New Roman"/>
          <w:color w:val="000000"/>
          <w:sz w:val="24"/>
          <w:szCs w:val="24"/>
        </w:rPr>
        <w:t xml:space="preserve">Menurut Robinson dalam Septiningsih, </w:t>
      </w:r>
      <w:r>
        <w:rPr>
          <w:rFonts w:ascii="Times New Roman" w:hAnsi="Times New Roman"/>
          <w:color w:val="000000"/>
          <w:sz w:val="24"/>
          <w:szCs w:val="24"/>
        </w:rPr>
        <w:t>(</w:t>
      </w:r>
      <w:r w:rsidRPr="00291EF1">
        <w:rPr>
          <w:rFonts w:ascii="Times New Roman" w:hAnsi="Times New Roman"/>
          <w:color w:val="000000"/>
          <w:sz w:val="24"/>
          <w:szCs w:val="24"/>
        </w:rPr>
        <w:t>2008) saponin juga mempunyai kemampuan sebagai pembersih sehingga efektif untuk penyembuh luka terbuka</w:t>
      </w:r>
      <w:r>
        <w:rPr>
          <w:rFonts w:ascii="Times New Roman" w:hAnsi="Times New Roman"/>
          <w:color w:val="000000"/>
          <w:sz w:val="24"/>
          <w:szCs w:val="24"/>
        </w:rPr>
        <w:t>.</w:t>
      </w:r>
      <w:proofErr w:type="gramEnd"/>
      <w:r>
        <w:rPr>
          <w:rFonts w:ascii="Times New Roman" w:hAnsi="Times New Roman"/>
          <w:color w:val="000000"/>
          <w:sz w:val="24"/>
          <w:szCs w:val="24"/>
        </w:rPr>
        <w:t xml:space="preserve"> </w:t>
      </w:r>
      <w:proofErr w:type="gramStart"/>
      <w:r w:rsidRPr="00291EF1">
        <w:rPr>
          <w:rFonts w:ascii="Times New Roman" w:hAnsi="Times New Roman"/>
          <w:color w:val="000000"/>
          <w:sz w:val="24"/>
          <w:szCs w:val="24"/>
        </w:rPr>
        <w:t>Berbagai ekstrak telah digu</w:t>
      </w:r>
      <w:r>
        <w:rPr>
          <w:rFonts w:ascii="Times New Roman" w:hAnsi="Times New Roman"/>
          <w:color w:val="000000"/>
          <w:sz w:val="24"/>
          <w:szCs w:val="24"/>
        </w:rPr>
        <w:t>n</w:t>
      </w:r>
      <w:r w:rsidRPr="00291EF1">
        <w:rPr>
          <w:rFonts w:ascii="Times New Roman" w:hAnsi="Times New Roman"/>
          <w:color w:val="000000"/>
          <w:sz w:val="24"/>
          <w:szCs w:val="24"/>
        </w:rPr>
        <w:t>akan untuk mengefektifkan kandungan yang terdapat di dalam daun papaya</w:t>
      </w:r>
      <w:r>
        <w:rPr>
          <w:rFonts w:ascii="Times New Roman" w:hAnsi="Times New Roman"/>
          <w:color w:val="000000"/>
          <w:sz w:val="24"/>
          <w:szCs w:val="24"/>
        </w:rPr>
        <w:t>.</w:t>
      </w:r>
      <w:proofErr w:type="gramEnd"/>
      <w:r>
        <w:rPr>
          <w:rFonts w:ascii="Times New Roman" w:hAnsi="Times New Roman"/>
          <w:color w:val="000000"/>
          <w:sz w:val="24"/>
          <w:szCs w:val="24"/>
        </w:rPr>
        <w:t xml:space="preserve"> </w:t>
      </w:r>
      <w:r w:rsidR="00813D90">
        <w:rPr>
          <w:rFonts w:ascii="Times New Roman" w:hAnsi="Times New Roman"/>
          <w:color w:val="000000"/>
          <w:sz w:val="24"/>
          <w:szCs w:val="24"/>
        </w:rPr>
        <w:t xml:space="preserve">Ekstrak kering atau serbuk merupakan ekstrak yang baik karena </w:t>
      </w:r>
      <w:r w:rsidR="00813D90">
        <w:rPr>
          <w:rFonts w:ascii="Times New Roman" w:hAnsi="Times New Roman"/>
          <w:color w:val="000000"/>
          <w:sz w:val="24"/>
          <w:szCs w:val="24"/>
        </w:rPr>
        <w:lastRenderedPageBreak/>
        <w:t xml:space="preserve">dapat bertahan lama dibandingkan ekstrak yang lain. </w:t>
      </w:r>
    </w:p>
    <w:p w:rsidR="001464BD" w:rsidRDefault="00813D90" w:rsidP="00D31A90">
      <w:pPr>
        <w:spacing w:after="0"/>
        <w:ind w:firstLine="720"/>
        <w:jc w:val="both"/>
        <w:rPr>
          <w:rFonts w:ascii="Times New Roman" w:hAnsi="Times New Roman"/>
          <w:color w:val="000000"/>
          <w:sz w:val="24"/>
          <w:szCs w:val="24"/>
        </w:rPr>
      </w:pPr>
      <w:r>
        <w:rPr>
          <w:rFonts w:ascii="Times New Roman" w:hAnsi="Times New Roman"/>
          <w:color w:val="000000"/>
          <w:sz w:val="24"/>
          <w:szCs w:val="24"/>
        </w:rPr>
        <w:t>Berdasarkan uraian di atas, peneliti tertarik untuk meneliti tentang pengaruh penggunaan ekstrak kering daun pepaya (</w:t>
      </w:r>
      <w:r>
        <w:rPr>
          <w:rFonts w:ascii="Times New Roman" w:hAnsi="Times New Roman"/>
          <w:i/>
          <w:color w:val="000000"/>
          <w:sz w:val="24"/>
          <w:szCs w:val="24"/>
        </w:rPr>
        <w:t>carica papaya)</w:t>
      </w:r>
      <w:r>
        <w:rPr>
          <w:rFonts w:ascii="Times New Roman" w:hAnsi="Times New Roman"/>
          <w:color w:val="000000"/>
          <w:sz w:val="24"/>
          <w:szCs w:val="24"/>
        </w:rPr>
        <w:t xml:space="preserve"> dengan pelarut air terhadap waktu penyembuhan luka bakar derajat II dangkal pada tikus putih </w:t>
      </w:r>
      <w:r w:rsidRPr="000921A0">
        <w:rPr>
          <w:rFonts w:ascii="Times New Roman" w:hAnsi="Times New Roman"/>
          <w:i/>
          <w:color w:val="000000"/>
          <w:sz w:val="24"/>
          <w:szCs w:val="24"/>
        </w:rPr>
        <w:t>(rattus norvegicus)</w:t>
      </w:r>
      <w:r>
        <w:rPr>
          <w:rFonts w:ascii="Times New Roman" w:hAnsi="Times New Roman"/>
          <w:color w:val="000000"/>
          <w:sz w:val="24"/>
          <w:szCs w:val="24"/>
        </w:rPr>
        <w:t>.</w:t>
      </w:r>
    </w:p>
    <w:p w:rsidR="00D31A90" w:rsidRPr="00A35DF2" w:rsidRDefault="00D31A90" w:rsidP="00D31A90">
      <w:pPr>
        <w:spacing w:after="0"/>
        <w:ind w:firstLine="720"/>
        <w:jc w:val="both"/>
        <w:rPr>
          <w:rFonts w:ascii="Times New Roman" w:hAnsi="Times New Roman"/>
          <w:sz w:val="24"/>
          <w:szCs w:val="24"/>
        </w:rPr>
      </w:pPr>
    </w:p>
    <w:p w:rsidR="001464BD" w:rsidRPr="007B49A4" w:rsidRDefault="00813D90" w:rsidP="00D31A90">
      <w:pPr>
        <w:spacing w:after="0"/>
        <w:jc w:val="both"/>
        <w:rPr>
          <w:rFonts w:ascii="Times New Roman" w:hAnsi="Times New Roman" w:cs="Times New Roman"/>
          <w:b/>
          <w:sz w:val="24"/>
          <w:szCs w:val="24"/>
        </w:rPr>
      </w:pPr>
      <w:r w:rsidRPr="007B49A4">
        <w:rPr>
          <w:rFonts w:ascii="Times New Roman" w:hAnsi="Times New Roman" w:cs="Times New Roman"/>
          <w:b/>
          <w:sz w:val="24"/>
          <w:szCs w:val="24"/>
        </w:rPr>
        <w:t xml:space="preserve">MATERI </w:t>
      </w:r>
      <w:r w:rsidR="00D31A90" w:rsidRPr="007B49A4">
        <w:rPr>
          <w:rFonts w:ascii="Times New Roman" w:hAnsi="Times New Roman" w:cs="Times New Roman"/>
          <w:b/>
          <w:sz w:val="24"/>
          <w:szCs w:val="24"/>
        </w:rPr>
        <w:t>dan</w:t>
      </w:r>
      <w:r w:rsidRPr="007B49A4">
        <w:rPr>
          <w:rFonts w:ascii="Times New Roman" w:hAnsi="Times New Roman" w:cs="Times New Roman"/>
          <w:b/>
          <w:sz w:val="24"/>
          <w:szCs w:val="24"/>
        </w:rPr>
        <w:t xml:space="preserve"> </w:t>
      </w:r>
      <w:r w:rsidR="001464BD" w:rsidRPr="007B49A4">
        <w:rPr>
          <w:rFonts w:ascii="Times New Roman" w:hAnsi="Times New Roman" w:cs="Times New Roman"/>
          <w:b/>
          <w:sz w:val="24"/>
          <w:szCs w:val="24"/>
        </w:rPr>
        <w:t>METODE</w:t>
      </w:r>
    </w:p>
    <w:p w:rsidR="003B4A76" w:rsidRDefault="003B4A76" w:rsidP="00D31A90">
      <w:pPr>
        <w:spacing w:after="0"/>
        <w:ind w:firstLine="720"/>
        <w:jc w:val="both"/>
        <w:rPr>
          <w:rFonts w:ascii="Times New Roman" w:hAnsi="Times New Roman" w:cs="Times New Roman"/>
          <w:sz w:val="24"/>
          <w:szCs w:val="24"/>
        </w:rPr>
      </w:pPr>
      <w:proofErr w:type="gramStart"/>
      <w:r w:rsidRPr="00EA6D15">
        <w:rPr>
          <w:rFonts w:ascii="Times New Roman" w:hAnsi="Times New Roman"/>
          <w:sz w:val="24"/>
          <w:szCs w:val="24"/>
        </w:rPr>
        <w:t>Penelitian ini merupakan penelitian eksperimen murni</w:t>
      </w:r>
      <w:r>
        <w:rPr>
          <w:rFonts w:ascii="Times New Roman" w:hAnsi="Times New Roman"/>
          <w:sz w:val="24"/>
          <w:szCs w:val="24"/>
        </w:rPr>
        <w:t xml:space="preserve"> dengan rancangan </w:t>
      </w:r>
      <w:r w:rsidRPr="00F05484">
        <w:rPr>
          <w:rFonts w:ascii="Times New Roman" w:hAnsi="Times New Roman"/>
          <w:i/>
          <w:sz w:val="24"/>
          <w:szCs w:val="24"/>
        </w:rPr>
        <w:t>posttest-only</w:t>
      </w:r>
      <w:r>
        <w:rPr>
          <w:rFonts w:ascii="Times New Roman" w:hAnsi="Times New Roman"/>
          <w:i/>
          <w:sz w:val="24"/>
          <w:szCs w:val="24"/>
        </w:rPr>
        <w:t xml:space="preserve"> with</w:t>
      </w:r>
      <w:r w:rsidRPr="00F05484">
        <w:rPr>
          <w:rFonts w:ascii="Times New Roman" w:hAnsi="Times New Roman"/>
          <w:i/>
          <w:sz w:val="24"/>
          <w:szCs w:val="24"/>
        </w:rPr>
        <w:t xml:space="preserve"> control </w:t>
      </w:r>
      <w:r>
        <w:rPr>
          <w:rFonts w:ascii="Times New Roman" w:hAnsi="Times New Roman"/>
          <w:i/>
          <w:sz w:val="24"/>
          <w:szCs w:val="24"/>
        </w:rPr>
        <w:t xml:space="preserve">group </w:t>
      </w:r>
      <w:r w:rsidRPr="00F05484">
        <w:rPr>
          <w:rFonts w:ascii="Times New Roman" w:hAnsi="Times New Roman"/>
          <w:i/>
          <w:sz w:val="24"/>
          <w:szCs w:val="24"/>
        </w:rPr>
        <w:t>design</w:t>
      </w:r>
      <w:r>
        <w:rPr>
          <w:rFonts w:ascii="Times New Roman" w:hAnsi="Times New Roman"/>
          <w:sz w:val="24"/>
          <w:szCs w:val="24"/>
        </w:rPr>
        <w:t>.</w:t>
      </w:r>
      <w:proofErr w:type="gramEnd"/>
      <w:r>
        <w:rPr>
          <w:rFonts w:ascii="Times New Roman" w:hAnsi="Times New Roman"/>
          <w:sz w:val="24"/>
          <w:szCs w:val="24"/>
        </w:rPr>
        <w:t xml:space="preserve"> </w:t>
      </w:r>
      <w:proofErr w:type="gramStart"/>
      <w:r w:rsidRPr="00EA6D15">
        <w:rPr>
          <w:rFonts w:ascii="Times New Roman" w:hAnsi="Times New Roman"/>
          <w:sz w:val="24"/>
          <w:szCs w:val="24"/>
        </w:rPr>
        <w:t xml:space="preserve">Dalam penelitian ini </w:t>
      </w:r>
      <w:r>
        <w:rPr>
          <w:rFonts w:ascii="Times New Roman" w:hAnsi="Times New Roman"/>
          <w:sz w:val="24"/>
          <w:szCs w:val="24"/>
        </w:rPr>
        <w:t>penelitian dilakukan dengan memberikan perlakuan pada</w:t>
      </w:r>
      <w:r w:rsidRPr="00D979E8">
        <w:rPr>
          <w:rFonts w:ascii="Times New Roman" w:hAnsi="Times New Roman"/>
          <w:sz w:val="24"/>
          <w:szCs w:val="24"/>
        </w:rPr>
        <w:t xml:space="preserve"> hewan coba tikus</w:t>
      </w:r>
      <w:r>
        <w:rPr>
          <w:rFonts w:ascii="Times New Roman" w:hAnsi="Times New Roman"/>
          <w:sz w:val="24"/>
          <w:szCs w:val="24"/>
        </w:rPr>
        <w:t xml:space="preserve"> putih</w:t>
      </w:r>
      <w:r w:rsidRPr="00D979E8">
        <w:rPr>
          <w:rFonts w:ascii="Times New Roman" w:hAnsi="Times New Roman"/>
          <w:sz w:val="24"/>
          <w:szCs w:val="24"/>
        </w:rPr>
        <w:t xml:space="preserve">, untuk membuktikan perbedaan </w:t>
      </w:r>
      <w:r>
        <w:rPr>
          <w:rFonts w:ascii="Times New Roman" w:hAnsi="Times New Roman"/>
          <w:sz w:val="24"/>
          <w:szCs w:val="24"/>
        </w:rPr>
        <w:t>pengaruh pemberian ekstrak kering daun papaya dengan pelarut air terhadap waktu penyembuhan luka bakar derajat II dangkal pada tikus putih.</w:t>
      </w:r>
      <w:proofErr w:type="gramEnd"/>
      <w:r>
        <w:rPr>
          <w:rFonts w:ascii="Times New Roman" w:hAnsi="Times New Roman" w:cs="Times New Roman"/>
          <w:sz w:val="24"/>
          <w:szCs w:val="24"/>
        </w:rPr>
        <w:t xml:space="preserve"> </w:t>
      </w:r>
    </w:p>
    <w:p w:rsidR="003B4A76" w:rsidRDefault="003B4A76" w:rsidP="00D31A90">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Hewan coba yang digunakan dalam penelitian ini adalah 30 ekor tikus putih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dibagi menjadi 5 kelompok perlakuan dan 1 kelompok kontrol. </w:t>
      </w:r>
      <w:proofErr w:type="gramStart"/>
      <w:r>
        <w:rPr>
          <w:rFonts w:ascii="Times New Roman" w:hAnsi="Times New Roman" w:cs="Times New Roman"/>
          <w:sz w:val="24"/>
          <w:szCs w:val="24"/>
        </w:rPr>
        <w:t>Kelompok perlakuan dalam penelitian ini dibagi menjadi beberapa konsentrasi pelarut air yaitu 0%, 25%, 50%, 75%, dan 100%.</w:t>
      </w:r>
      <w:proofErr w:type="gramEnd"/>
      <w:r>
        <w:rPr>
          <w:rFonts w:ascii="Times New Roman" w:hAnsi="Times New Roman" w:cs="Times New Roman"/>
          <w:sz w:val="24"/>
          <w:szCs w:val="24"/>
        </w:rPr>
        <w:t xml:space="preserve"> Sedangkan kelompok kontrol dalam penelitian ini dalah NaCl 0</w:t>
      </w:r>
      <w:proofErr w:type="gramStart"/>
      <w:r>
        <w:rPr>
          <w:rFonts w:ascii="Times New Roman" w:hAnsi="Times New Roman" w:cs="Times New Roman"/>
          <w:sz w:val="24"/>
          <w:szCs w:val="24"/>
        </w:rPr>
        <w:t>,9</w:t>
      </w:r>
      <w:proofErr w:type="gramEnd"/>
      <w:r>
        <w:rPr>
          <w:rFonts w:ascii="Times New Roman" w:hAnsi="Times New Roman" w:cs="Times New Roman"/>
          <w:sz w:val="24"/>
          <w:szCs w:val="24"/>
        </w:rPr>
        <w:t>%.</w:t>
      </w:r>
    </w:p>
    <w:p w:rsidR="00036AD1" w:rsidRDefault="008C349C" w:rsidP="003B4A76">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 xml:space="preserve">Alat dan bahan dalam penelitian ini dibegi menjadi alat dan bahan pembuatan ekstrak, pembuatan luka bakar, perawatan luka, dan pengamatan </w:t>
      </w:r>
      <w:r w:rsidR="00036AD1">
        <w:rPr>
          <w:rFonts w:ascii="Times New Roman" w:hAnsi="Times New Roman" w:cs="Times New Roman"/>
          <w:sz w:val="24"/>
          <w:szCs w:val="24"/>
        </w:rPr>
        <w:t xml:space="preserve">panjang dan lebar (luas) </w:t>
      </w:r>
      <w:r>
        <w:rPr>
          <w:rFonts w:ascii="Times New Roman" w:hAnsi="Times New Roman" w:cs="Times New Roman"/>
          <w:sz w:val="24"/>
          <w:szCs w:val="24"/>
        </w:rPr>
        <w:t>luka bakar.</w:t>
      </w:r>
      <w:proofErr w:type="gramEnd"/>
      <w:r>
        <w:rPr>
          <w:rFonts w:ascii="Times New Roman" w:hAnsi="Times New Roman" w:cs="Times New Roman"/>
          <w:sz w:val="24"/>
          <w:szCs w:val="24"/>
        </w:rPr>
        <w:t xml:space="preserve"> </w:t>
      </w:r>
      <w:r w:rsidR="00813D90">
        <w:rPr>
          <w:rFonts w:ascii="Times New Roman" w:hAnsi="Times New Roman" w:cs="Times New Roman"/>
          <w:sz w:val="24"/>
          <w:szCs w:val="24"/>
        </w:rPr>
        <w:t xml:space="preserve">Alat </w:t>
      </w:r>
      <w:r>
        <w:rPr>
          <w:rFonts w:ascii="Times New Roman" w:hAnsi="Times New Roman" w:cs="Times New Roman"/>
          <w:sz w:val="24"/>
          <w:szCs w:val="24"/>
        </w:rPr>
        <w:t xml:space="preserve">dan bahan </w:t>
      </w:r>
      <w:r w:rsidR="00813D90">
        <w:rPr>
          <w:rFonts w:ascii="Times New Roman" w:hAnsi="Times New Roman" w:cs="Times New Roman"/>
          <w:sz w:val="24"/>
          <w:szCs w:val="24"/>
        </w:rPr>
        <w:t xml:space="preserve">yang digunakan untuk pembuatan ekstrak dalam penelitian ini adalah daun pepaya yang tidak terlalu muda dan terlalu tua, pisau atau gunting, timbangan (gr), air bersih, blender, water bath, toples, saringan biasa dan saringan watt man, dextrin, tween 80, </w:t>
      </w:r>
      <w:r w:rsidR="00813D90">
        <w:rPr>
          <w:rFonts w:ascii="Times New Roman" w:hAnsi="Times New Roman" w:cs="Times New Roman"/>
          <w:sz w:val="24"/>
          <w:szCs w:val="24"/>
        </w:rPr>
        <w:lastRenderedPageBreak/>
        <w:t xml:space="preserve">loyang, plastik seukuran loyang, oven, dan tempat ekstrak. </w:t>
      </w:r>
      <w:proofErr w:type="gramStart"/>
      <w:r>
        <w:rPr>
          <w:rFonts w:ascii="Times New Roman" w:hAnsi="Times New Roman" w:cs="Times New Roman"/>
          <w:sz w:val="24"/>
          <w:szCs w:val="24"/>
        </w:rPr>
        <w:t>A</w:t>
      </w:r>
      <w:r w:rsidR="00813D90">
        <w:rPr>
          <w:rFonts w:ascii="Times New Roman" w:hAnsi="Times New Roman" w:cs="Times New Roman"/>
          <w:sz w:val="24"/>
          <w:szCs w:val="24"/>
        </w:rPr>
        <w:t xml:space="preserve">lat </w:t>
      </w:r>
      <w:r>
        <w:rPr>
          <w:rFonts w:ascii="Times New Roman" w:hAnsi="Times New Roman" w:cs="Times New Roman"/>
          <w:sz w:val="24"/>
          <w:szCs w:val="24"/>
        </w:rPr>
        <w:t xml:space="preserve">dan bahan </w:t>
      </w:r>
      <w:r w:rsidR="00813D90">
        <w:rPr>
          <w:rFonts w:ascii="Times New Roman" w:hAnsi="Times New Roman" w:cs="Times New Roman"/>
          <w:sz w:val="24"/>
          <w:szCs w:val="24"/>
        </w:rPr>
        <w:t>yang digunakan untuk pembuatan luka ba</w:t>
      </w:r>
      <w:r>
        <w:rPr>
          <w:rFonts w:ascii="Times New Roman" w:hAnsi="Times New Roman" w:cs="Times New Roman"/>
          <w:sz w:val="24"/>
          <w:szCs w:val="24"/>
        </w:rPr>
        <w:t xml:space="preserve">kar dalam penelitian ini adalah </w:t>
      </w:r>
      <w:r w:rsidR="00036AD1">
        <w:rPr>
          <w:rFonts w:ascii="Times New Roman" w:hAnsi="Times New Roman" w:cs="Times New Roman"/>
          <w:sz w:val="24"/>
          <w:szCs w:val="24"/>
        </w:rPr>
        <w:t xml:space="preserve">tikus putih, </w:t>
      </w:r>
      <w:r>
        <w:rPr>
          <w:rFonts w:ascii="Times New Roman" w:hAnsi="Times New Roman" w:cs="Times New Roman"/>
          <w:sz w:val="24"/>
          <w:szCs w:val="24"/>
        </w:rPr>
        <w:t xml:space="preserve">lidocain, spuit, </w:t>
      </w:r>
      <w:r w:rsidR="00813D90">
        <w:rPr>
          <w:rFonts w:ascii="Times New Roman" w:hAnsi="Times New Roman" w:cs="Times New Roman"/>
          <w:sz w:val="24"/>
          <w:szCs w:val="24"/>
        </w:rPr>
        <w:t>kompor, panci, air, kasa steril</w:t>
      </w:r>
      <w:r>
        <w:rPr>
          <w:rFonts w:ascii="Times New Roman" w:hAnsi="Times New Roman" w:cs="Times New Roman"/>
          <w:sz w:val="24"/>
          <w:szCs w:val="24"/>
        </w:rPr>
        <w:t>, pinset, dan stopwatch.</w:t>
      </w:r>
      <w:proofErr w:type="gramEnd"/>
      <w:r>
        <w:rPr>
          <w:rFonts w:ascii="Times New Roman" w:hAnsi="Times New Roman" w:cs="Times New Roman"/>
          <w:sz w:val="24"/>
          <w:szCs w:val="24"/>
        </w:rPr>
        <w:t xml:space="preserve"> Alat dan bahan untuk perawatan luka dalam penelitian ini adalah set perawatan luka, kasa steril, gunting plester, plester, aquabidest, NaCl 0</w:t>
      </w:r>
      <w:proofErr w:type="gramStart"/>
      <w:r>
        <w:rPr>
          <w:rFonts w:ascii="Times New Roman" w:hAnsi="Times New Roman" w:cs="Times New Roman"/>
          <w:sz w:val="24"/>
          <w:szCs w:val="24"/>
        </w:rPr>
        <w:t>,9</w:t>
      </w:r>
      <w:proofErr w:type="gramEnd"/>
      <w:r>
        <w:rPr>
          <w:rFonts w:ascii="Times New Roman" w:hAnsi="Times New Roman" w:cs="Times New Roman"/>
          <w:sz w:val="24"/>
          <w:szCs w:val="24"/>
        </w:rPr>
        <w:t xml:space="preserve">%, dan spuit. </w:t>
      </w:r>
      <w:proofErr w:type="gramStart"/>
      <w:r>
        <w:rPr>
          <w:rFonts w:ascii="Times New Roman" w:hAnsi="Times New Roman" w:cs="Times New Roman"/>
          <w:sz w:val="24"/>
          <w:szCs w:val="24"/>
        </w:rPr>
        <w:t xml:space="preserve">Sedangkan alat dan bahan yang digunakan untuk pengamatan </w:t>
      </w:r>
      <w:r w:rsidR="00036AD1">
        <w:rPr>
          <w:rFonts w:ascii="Times New Roman" w:hAnsi="Times New Roman" w:cs="Times New Roman"/>
          <w:sz w:val="24"/>
          <w:szCs w:val="24"/>
        </w:rPr>
        <w:t xml:space="preserve">panjang dan lebar (luas) </w:t>
      </w:r>
      <w:r>
        <w:rPr>
          <w:rFonts w:ascii="Times New Roman" w:hAnsi="Times New Roman" w:cs="Times New Roman"/>
          <w:sz w:val="24"/>
          <w:szCs w:val="24"/>
        </w:rPr>
        <w:t xml:space="preserve">luka </w:t>
      </w:r>
      <w:r w:rsidR="00036AD1">
        <w:rPr>
          <w:rFonts w:ascii="Times New Roman" w:hAnsi="Times New Roman" w:cs="Times New Roman"/>
          <w:sz w:val="24"/>
          <w:szCs w:val="24"/>
        </w:rPr>
        <w:t xml:space="preserve">bakar </w:t>
      </w:r>
      <w:r>
        <w:rPr>
          <w:rFonts w:ascii="Times New Roman" w:hAnsi="Times New Roman" w:cs="Times New Roman"/>
          <w:sz w:val="24"/>
          <w:szCs w:val="24"/>
        </w:rPr>
        <w:t xml:space="preserve">adalah </w:t>
      </w:r>
      <w:r w:rsidR="00036AD1">
        <w:rPr>
          <w:rFonts w:ascii="Times New Roman" w:hAnsi="Times New Roman" w:cs="Times New Roman"/>
          <w:sz w:val="24"/>
          <w:szCs w:val="24"/>
        </w:rPr>
        <w:t>jangka sorong, alat tulis, dan checklist pengamatan luka.</w:t>
      </w:r>
      <w:proofErr w:type="gramEnd"/>
    </w:p>
    <w:p w:rsidR="00036AD1" w:rsidRDefault="00036AD1" w:rsidP="00D31A90">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Proses pembuatan ekstrak </w:t>
      </w:r>
      <w:r w:rsidR="0077034F">
        <w:rPr>
          <w:rFonts w:ascii="Times New Roman" w:hAnsi="Times New Roman" w:cs="Times New Roman"/>
          <w:sz w:val="24"/>
          <w:szCs w:val="24"/>
        </w:rPr>
        <w:t>pada penelitian ini adalah m</w:t>
      </w:r>
      <w:r w:rsidRPr="00036AD1">
        <w:rPr>
          <w:rFonts w:ascii="Times New Roman" w:hAnsi="Times New Roman" w:cs="Times New Roman"/>
          <w:sz w:val="24"/>
          <w:szCs w:val="24"/>
        </w:rPr>
        <w:t>engambil daun papaya yang tidak terlalu  muda dan tidak  terlalu tua,</w:t>
      </w:r>
      <w:r>
        <w:rPr>
          <w:rFonts w:ascii="Times New Roman" w:hAnsi="Times New Roman" w:cs="Times New Roman"/>
          <w:sz w:val="24"/>
          <w:szCs w:val="24"/>
        </w:rPr>
        <w:t xml:space="preserve"> l</w:t>
      </w:r>
      <w:r w:rsidRPr="00036AD1">
        <w:rPr>
          <w:rFonts w:ascii="Times New Roman" w:hAnsi="Times New Roman" w:cs="Times New Roman"/>
          <w:sz w:val="24"/>
          <w:szCs w:val="24"/>
        </w:rPr>
        <w:t>alu daun dipotong–potong kira-kira selebar 1-2 cm dan dicuci bersih</w:t>
      </w:r>
      <w:r>
        <w:rPr>
          <w:rFonts w:ascii="Times New Roman" w:hAnsi="Times New Roman" w:cs="Times New Roman"/>
          <w:sz w:val="24"/>
          <w:szCs w:val="24"/>
        </w:rPr>
        <w:t>, d</w:t>
      </w:r>
      <w:r w:rsidRPr="00036AD1">
        <w:rPr>
          <w:rFonts w:ascii="Times New Roman" w:hAnsi="Times New Roman" w:cs="Times New Roman"/>
          <w:sz w:val="24"/>
          <w:szCs w:val="24"/>
        </w:rPr>
        <w:t>aun yang telah dipotong-p</w:t>
      </w:r>
      <w:r>
        <w:rPr>
          <w:rFonts w:ascii="Times New Roman" w:hAnsi="Times New Roman" w:cs="Times New Roman"/>
          <w:sz w:val="24"/>
          <w:szCs w:val="24"/>
        </w:rPr>
        <w:t>otong ditimbang  sekitar 500 gr, m</w:t>
      </w:r>
      <w:r w:rsidRPr="00036AD1">
        <w:rPr>
          <w:rFonts w:ascii="Times New Roman" w:hAnsi="Times New Roman" w:cs="Times New Roman"/>
          <w:sz w:val="24"/>
          <w:szCs w:val="24"/>
        </w:rPr>
        <w:t>enambah air sebanyak 500 ml lalu memblender sampai halus</w:t>
      </w:r>
      <w:r>
        <w:rPr>
          <w:rFonts w:ascii="Times New Roman" w:hAnsi="Times New Roman" w:cs="Times New Roman"/>
          <w:sz w:val="24"/>
          <w:szCs w:val="24"/>
        </w:rPr>
        <w:t>, m</w:t>
      </w:r>
      <w:r w:rsidRPr="00036AD1">
        <w:rPr>
          <w:rFonts w:ascii="Times New Roman" w:hAnsi="Times New Roman" w:cs="Times New Roman"/>
          <w:sz w:val="24"/>
          <w:szCs w:val="24"/>
        </w:rPr>
        <w:t>engekstraksi dengan cara merebus dengan water bath pada suhu 100oC selama 17,5 menit</w:t>
      </w:r>
      <w:r>
        <w:rPr>
          <w:rFonts w:ascii="Times New Roman" w:hAnsi="Times New Roman" w:cs="Times New Roman"/>
          <w:sz w:val="24"/>
          <w:szCs w:val="24"/>
        </w:rPr>
        <w:t>, m</w:t>
      </w:r>
      <w:r w:rsidRPr="00036AD1">
        <w:rPr>
          <w:rFonts w:ascii="Times New Roman" w:hAnsi="Times New Roman" w:cs="Times New Roman"/>
          <w:sz w:val="24"/>
          <w:szCs w:val="24"/>
        </w:rPr>
        <w:t>enyaring sari daun pepaya dan mengambil airnya sebagai ekstrak (filtrate)</w:t>
      </w:r>
      <w:r>
        <w:rPr>
          <w:rFonts w:ascii="Times New Roman" w:hAnsi="Times New Roman" w:cs="Times New Roman"/>
          <w:sz w:val="24"/>
          <w:szCs w:val="24"/>
        </w:rPr>
        <w:t>, k</w:t>
      </w:r>
      <w:r w:rsidRPr="00036AD1">
        <w:rPr>
          <w:rFonts w:ascii="Times New Roman" w:hAnsi="Times New Roman" w:cs="Times New Roman"/>
          <w:sz w:val="24"/>
          <w:szCs w:val="24"/>
        </w:rPr>
        <w:t>emudian didinginkan m</w:t>
      </w:r>
      <w:r>
        <w:rPr>
          <w:rFonts w:ascii="Times New Roman" w:hAnsi="Times New Roman" w:cs="Times New Roman"/>
          <w:sz w:val="24"/>
          <w:szCs w:val="24"/>
        </w:rPr>
        <w:t>encapai suhu kamar  sekitar 20</w:t>
      </w:r>
      <w:r>
        <w:rPr>
          <w:rFonts w:ascii="Times New Roman" w:hAnsi="Times New Roman" w:cs="Times New Roman"/>
          <w:sz w:val="24"/>
          <w:szCs w:val="24"/>
          <w:vertAlign w:val="superscript"/>
        </w:rPr>
        <w:t>0</w:t>
      </w:r>
      <w:r>
        <w:rPr>
          <w:rFonts w:ascii="Times New Roman" w:hAnsi="Times New Roman" w:cs="Times New Roman"/>
          <w:sz w:val="24"/>
          <w:szCs w:val="24"/>
        </w:rPr>
        <w:t xml:space="preserve"> C – 25</w:t>
      </w:r>
      <w:r>
        <w:rPr>
          <w:rFonts w:ascii="Times New Roman" w:hAnsi="Times New Roman" w:cs="Times New Roman"/>
          <w:sz w:val="24"/>
          <w:szCs w:val="24"/>
          <w:vertAlign w:val="superscript"/>
        </w:rPr>
        <w:t>0</w:t>
      </w:r>
      <w:r>
        <w:rPr>
          <w:rFonts w:ascii="Times New Roman" w:hAnsi="Times New Roman" w:cs="Times New Roman"/>
          <w:sz w:val="24"/>
          <w:szCs w:val="24"/>
        </w:rPr>
        <w:t xml:space="preserve"> C,</w:t>
      </w:r>
      <w:r w:rsidRPr="00036AD1">
        <w:rPr>
          <w:rFonts w:ascii="Times New Roman" w:hAnsi="Times New Roman" w:cs="Times New Roman"/>
          <w:sz w:val="24"/>
          <w:szCs w:val="24"/>
        </w:rPr>
        <w:t xml:space="preserve"> </w:t>
      </w:r>
      <w:r>
        <w:rPr>
          <w:rFonts w:ascii="Times New Roman" w:hAnsi="Times New Roman" w:cs="Times New Roman"/>
          <w:sz w:val="24"/>
          <w:szCs w:val="24"/>
        </w:rPr>
        <w:t>m</w:t>
      </w:r>
      <w:r w:rsidRPr="00036AD1">
        <w:rPr>
          <w:rFonts w:ascii="Times New Roman" w:hAnsi="Times New Roman" w:cs="Times New Roman"/>
          <w:sz w:val="24"/>
          <w:szCs w:val="24"/>
        </w:rPr>
        <w:t>enambahkan 5%</w:t>
      </w:r>
      <w:r>
        <w:rPr>
          <w:rFonts w:ascii="Times New Roman" w:hAnsi="Times New Roman" w:cs="Times New Roman"/>
          <w:sz w:val="24"/>
          <w:szCs w:val="24"/>
        </w:rPr>
        <w:t xml:space="preserve"> </w:t>
      </w:r>
      <w:r w:rsidRPr="00036AD1">
        <w:rPr>
          <w:rFonts w:ascii="Times New Roman" w:hAnsi="Times New Roman" w:cs="Times New Roman"/>
          <w:sz w:val="24"/>
          <w:szCs w:val="24"/>
        </w:rPr>
        <w:t xml:space="preserve">dekstrin  dan Tween 80 1% pada ekstrak daun pepaya lalu mencampur dengan blender selama 10 menit sehingga menjadi busa </w:t>
      </w:r>
      <w:r>
        <w:rPr>
          <w:rFonts w:ascii="Times New Roman" w:hAnsi="Times New Roman" w:cs="Times New Roman"/>
          <w:sz w:val="24"/>
          <w:szCs w:val="24"/>
        </w:rPr>
        <w:t>, b</w:t>
      </w:r>
      <w:r w:rsidRPr="00036AD1">
        <w:rPr>
          <w:rFonts w:ascii="Times New Roman" w:hAnsi="Times New Roman" w:cs="Times New Roman"/>
          <w:sz w:val="24"/>
          <w:szCs w:val="24"/>
        </w:rPr>
        <w:t>usa dituang pada loyang yang telah diberi alas plastik dan dikeringkan dalam kabinet dryer selama 24 jam pada suhu 50 oC</w:t>
      </w:r>
      <w:r>
        <w:rPr>
          <w:rFonts w:ascii="Times New Roman" w:hAnsi="Times New Roman" w:cs="Times New Roman"/>
          <w:sz w:val="24"/>
          <w:szCs w:val="24"/>
        </w:rPr>
        <w:t>, p</w:t>
      </w:r>
      <w:r w:rsidRPr="00036AD1">
        <w:rPr>
          <w:rFonts w:ascii="Times New Roman" w:hAnsi="Times New Roman" w:cs="Times New Roman"/>
          <w:sz w:val="24"/>
          <w:szCs w:val="24"/>
        </w:rPr>
        <w:t>roduk kering dihancurkan menggunakan blender hingga berbentuk bubuk</w:t>
      </w:r>
      <w:r>
        <w:rPr>
          <w:rFonts w:ascii="Times New Roman" w:hAnsi="Times New Roman" w:cs="Times New Roman"/>
          <w:sz w:val="24"/>
          <w:szCs w:val="24"/>
        </w:rPr>
        <w:t>, m</w:t>
      </w:r>
      <w:r w:rsidRPr="00036AD1">
        <w:rPr>
          <w:rFonts w:ascii="Times New Roman" w:hAnsi="Times New Roman" w:cs="Times New Roman"/>
          <w:sz w:val="24"/>
          <w:szCs w:val="24"/>
        </w:rPr>
        <w:t>engayak bubuk ekstrak daun pepaya dengan ayakan 100 mesh hingga diperoleh produk dengan ukuran seragam</w:t>
      </w:r>
      <w:r>
        <w:rPr>
          <w:rFonts w:ascii="Times New Roman" w:hAnsi="Times New Roman" w:cs="Times New Roman"/>
          <w:sz w:val="24"/>
          <w:szCs w:val="24"/>
        </w:rPr>
        <w:t xml:space="preserve">, </w:t>
      </w:r>
      <w:r>
        <w:rPr>
          <w:rFonts w:ascii="Times New Roman" w:hAnsi="Times New Roman" w:cs="Times New Roman"/>
          <w:sz w:val="24"/>
          <w:szCs w:val="24"/>
        </w:rPr>
        <w:lastRenderedPageBreak/>
        <w:t>dan m</w:t>
      </w:r>
      <w:r w:rsidRPr="00036AD1">
        <w:rPr>
          <w:rFonts w:ascii="Times New Roman" w:hAnsi="Times New Roman" w:cs="Times New Roman"/>
          <w:sz w:val="24"/>
          <w:szCs w:val="24"/>
        </w:rPr>
        <w:t>engemas dalam bentuk plastik dan ditimbang.</w:t>
      </w:r>
    </w:p>
    <w:p w:rsidR="00036AD1" w:rsidRDefault="00036AD1" w:rsidP="00D31A90">
      <w:pPr>
        <w:spacing w:after="0"/>
        <w:ind w:firstLine="720"/>
        <w:jc w:val="both"/>
        <w:rPr>
          <w:rFonts w:ascii="Times New Roman" w:hAnsi="Times New Roman"/>
          <w:color w:val="000000"/>
          <w:sz w:val="24"/>
          <w:szCs w:val="24"/>
          <w:lang w:val="es-ES"/>
        </w:rPr>
      </w:pPr>
      <w:r>
        <w:rPr>
          <w:rFonts w:ascii="Times New Roman" w:eastAsia="Times New Roman" w:hAnsi="Times New Roman"/>
          <w:sz w:val="24"/>
          <w:szCs w:val="24"/>
        </w:rPr>
        <w:t>Proses pembuatan l</w:t>
      </w:r>
      <w:r w:rsidRPr="00F64C30">
        <w:rPr>
          <w:rFonts w:ascii="Times New Roman" w:eastAsia="Times New Roman" w:hAnsi="Times New Roman" w:cs="Times New Roman"/>
          <w:sz w:val="24"/>
          <w:szCs w:val="24"/>
        </w:rPr>
        <w:t xml:space="preserve">uka </w:t>
      </w:r>
      <w:r>
        <w:rPr>
          <w:rFonts w:ascii="Times New Roman" w:eastAsia="Times New Roman" w:hAnsi="Times New Roman" w:cs="Times New Roman"/>
          <w:sz w:val="24"/>
          <w:szCs w:val="24"/>
        </w:rPr>
        <w:t xml:space="preserve">bakar </w:t>
      </w:r>
      <w:r>
        <w:rPr>
          <w:rFonts w:ascii="Times New Roman" w:eastAsia="Times New Roman" w:hAnsi="Times New Roman"/>
          <w:sz w:val="24"/>
          <w:szCs w:val="24"/>
        </w:rPr>
        <w:t xml:space="preserve">pada penelitian ini </w:t>
      </w:r>
      <w:r>
        <w:rPr>
          <w:rFonts w:ascii="Times New Roman" w:eastAsia="Times New Roman" w:hAnsi="Times New Roman" w:cs="Times New Roman"/>
          <w:sz w:val="24"/>
          <w:szCs w:val="24"/>
        </w:rPr>
        <w:t xml:space="preserve">dibuat di </w:t>
      </w:r>
      <w:r w:rsidRPr="00BB4355">
        <w:rPr>
          <w:rFonts w:ascii="Times New Roman" w:eastAsia="Calibri" w:hAnsi="Times New Roman" w:cs="Times New Roman"/>
          <w:i/>
          <w:sz w:val="24"/>
          <w:szCs w:val="24"/>
        </w:rPr>
        <w:t>Animal Laboratory Unit</w:t>
      </w:r>
      <w:r>
        <w:rPr>
          <w:rFonts w:ascii="Times New Roman" w:eastAsia="Calibri" w:hAnsi="Times New Roman" w:cs="Times New Roman"/>
          <w:sz w:val="24"/>
          <w:szCs w:val="24"/>
        </w:rPr>
        <w:t xml:space="preserve"> Farmakologi </w:t>
      </w:r>
      <w:r w:rsidRPr="00EA6D15">
        <w:rPr>
          <w:rFonts w:ascii="Times New Roman" w:eastAsia="Calibri" w:hAnsi="Times New Roman" w:cs="Times New Roman"/>
          <w:sz w:val="24"/>
          <w:szCs w:val="24"/>
        </w:rPr>
        <w:t>Fakultas Kedokteran Udayana Denpasar</w:t>
      </w:r>
      <w:r w:rsidRPr="00F64C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dengan cara </w:t>
      </w:r>
      <w:r w:rsidRPr="00813595">
        <w:rPr>
          <w:rFonts w:ascii="Times New Roman" w:eastAsia="Calibri" w:hAnsi="Times New Roman" w:cs="Times New Roman"/>
          <w:color w:val="000000"/>
          <w:sz w:val="24"/>
          <w:szCs w:val="24"/>
          <w:lang w:val="es-ES"/>
        </w:rPr>
        <w:t>mencelupkan kassa steril ke dalam air mendidih 100</w:t>
      </w:r>
      <w:r w:rsidRPr="00813595">
        <w:rPr>
          <w:rFonts w:ascii="Times New Roman" w:eastAsia="Calibri" w:hAnsi="Times New Roman" w:cs="Times New Roman"/>
          <w:color w:val="000000"/>
          <w:sz w:val="24"/>
          <w:szCs w:val="24"/>
          <w:lang w:val="es-ES"/>
        </w:rPr>
        <w:sym w:font="Symbol" w:char="F0B0"/>
      </w:r>
      <w:r w:rsidRPr="00813595">
        <w:rPr>
          <w:rFonts w:ascii="Times New Roman" w:eastAsia="Calibri" w:hAnsi="Times New Roman" w:cs="Times New Roman"/>
          <w:color w:val="000000"/>
          <w:sz w:val="24"/>
          <w:szCs w:val="24"/>
          <w:lang w:val="es-ES"/>
        </w:rPr>
        <w:t xml:space="preserve">C, dan ditempelkan </w:t>
      </w:r>
      <w:r w:rsidRPr="00813595">
        <w:rPr>
          <w:rFonts w:ascii="Times New Roman" w:eastAsia="Times New Roman" w:hAnsi="Times New Roman" w:cs="Times New Roman"/>
          <w:color w:val="000000"/>
          <w:sz w:val="24"/>
          <w:szCs w:val="24"/>
        </w:rPr>
        <w:t xml:space="preserve">di punggung tikus </w:t>
      </w:r>
      <w:r w:rsidRPr="00813595">
        <w:rPr>
          <w:rFonts w:ascii="Times New Roman" w:eastAsia="Calibri" w:hAnsi="Times New Roman" w:cs="Times New Roman"/>
          <w:color w:val="000000"/>
          <w:sz w:val="24"/>
          <w:szCs w:val="24"/>
          <w:lang w:val="es-ES"/>
        </w:rPr>
        <w:t>kurang lebih selama 30 detik</w:t>
      </w:r>
      <w:r w:rsidRPr="00813595">
        <w:rPr>
          <w:rFonts w:ascii="Times New Roman" w:eastAsia="Times New Roman" w:hAnsi="Times New Roman" w:cs="Times New Roman"/>
          <w:color w:val="000000"/>
          <w:sz w:val="24"/>
          <w:szCs w:val="24"/>
        </w:rPr>
        <w:t xml:space="preserve"> yang bulunya sudah dicukur 5-6cm dan sudah di anastesi dengan </w:t>
      </w:r>
      <w:r w:rsidRPr="00775D95">
        <w:rPr>
          <w:rFonts w:ascii="Times New Roman" w:eastAsia="Times New Roman" w:hAnsi="Times New Roman" w:cs="Times New Roman"/>
          <w:i/>
          <w:color w:val="000000"/>
          <w:sz w:val="24"/>
          <w:szCs w:val="24"/>
        </w:rPr>
        <w:t>lidocain spray</w:t>
      </w:r>
      <w:r w:rsidRPr="00813595">
        <w:rPr>
          <w:rFonts w:ascii="Times New Roman" w:eastAsia="Times New Roman" w:hAnsi="Times New Roman" w:cs="Times New Roman"/>
          <w:color w:val="000000"/>
          <w:sz w:val="24"/>
          <w:szCs w:val="24"/>
        </w:rPr>
        <w:t xml:space="preserve"> 2%. </w:t>
      </w:r>
      <w:proofErr w:type="gramStart"/>
      <w:r w:rsidRPr="00813595">
        <w:rPr>
          <w:rFonts w:ascii="Times New Roman" w:eastAsia="Times New Roman" w:hAnsi="Times New Roman" w:cs="Times New Roman"/>
          <w:color w:val="000000"/>
          <w:sz w:val="24"/>
          <w:szCs w:val="24"/>
        </w:rPr>
        <w:t xml:space="preserve">Luka berbentuk persegi panjang dengan panjang 2 cm </w:t>
      </w:r>
      <w:r w:rsidRPr="00813595">
        <w:rPr>
          <w:rFonts w:ascii="Times New Roman" w:eastAsia="Calibri" w:hAnsi="Times New Roman" w:cs="Times New Roman"/>
          <w:color w:val="000000"/>
          <w:sz w:val="24"/>
          <w:szCs w:val="24"/>
          <w:lang w:val="es-ES"/>
        </w:rPr>
        <w:t>setelah itu dikompres dengan kassa steril yang dicelupkan pada air dingin steril untuk mengurangi derajat luka bakar yang lebih dalam.</w:t>
      </w:r>
      <w:proofErr w:type="gramEnd"/>
    </w:p>
    <w:p w:rsidR="00A35DF2" w:rsidRDefault="0066622B" w:rsidP="00D31A90">
      <w:pPr>
        <w:spacing w:after="0"/>
        <w:ind w:firstLine="720"/>
        <w:jc w:val="both"/>
        <w:rPr>
          <w:rFonts w:ascii="Times New Roman" w:hAnsi="Times New Roman"/>
          <w:sz w:val="24"/>
          <w:szCs w:val="24"/>
        </w:rPr>
      </w:pPr>
      <w:r w:rsidRPr="00E30423">
        <w:rPr>
          <w:rFonts w:ascii="Times New Roman" w:hAnsi="Times New Roman"/>
          <w:sz w:val="24"/>
          <w:szCs w:val="24"/>
        </w:rPr>
        <w:t xml:space="preserve">Pembuatan larutan uji dilakukan dengan cara pengenceran </w:t>
      </w:r>
      <w:r w:rsidR="00E22E11">
        <w:rPr>
          <w:rFonts w:ascii="Times New Roman" w:hAnsi="Times New Roman"/>
          <w:sz w:val="24"/>
          <w:szCs w:val="24"/>
        </w:rPr>
        <w:t xml:space="preserve">menurut Umi (2004) </w:t>
      </w:r>
      <w:r w:rsidRPr="00E30423">
        <w:rPr>
          <w:rFonts w:ascii="Times New Roman" w:hAnsi="Times New Roman"/>
          <w:sz w:val="24"/>
          <w:szCs w:val="24"/>
        </w:rPr>
        <w:t>yaitu dengan ketentuan</w:t>
      </w:r>
      <w:r>
        <w:rPr>
          <w:rFonts w:ascii="Times New Roman" w:hAnsi="Times New Roman"/>
          <w:color w:val="FF0000"/>
          <w:sz w:val="24"/>
          <w:szCs w:val="24"/>
        </w:rPr>
        <w:t xml:space="preserve"> </w:t>
      </w:r>
      <w:r w:rsidRPr="006D7B9C">
        <w:rPr>
          <w:rFonts w:ascii="Times New Roman" w:hAnsi="Times New Roman"/>
          <w:sz w:val="24"/>
          <w:szCs w:val="24"/>
        </w:rPr>
        <w:t>persentase berat per volume (% b/v) yaitu jumlah gram zat terlarut dalam tiap 100 mL larutan</w:t>
      </w:r>
      <w:r w:rsidR="002F1ADF">
        <w:rPr>
          <w:rFonts w:ascii="Times New Roman" w:hAnsi="Times New Roman"/>
          <w:sz w:val="24"/>
          <w:szCs w:val="24"/>
        </w:rPr>
        <w:t>,</w:t>
      </w:r>
      <w:r>
        <w:rPr>
          <w:rFonts w:ascii="Times New Roman" w:hAnsi="Times New Roman"/>
          <w:sz w:val="24"/>
          <w:szCs w:val="24"/>
        </w:rPr>
        <w:t xml:space="preserve"> rumus ini digunakan untuk mencari konsentrasi 100%</w:t>
      </w:r>
      <w:r w:rsidRPr="006D7B9C">
        <w:rPr>
          <w:rFonts w:ascii="Times New Roman" w:hAnsi="Times New Roman"/>
          <w:sz w:val="24"/>
          <w:szCs w:val="24"/>
        </w:rPr>
        <w:t xml:space="preserve">. </w:t>
      </w:r>
      <w:r>
        <w:rPr>
          <w:rFonts w:ascii="Times New Roman" w:hAnsi="Times New Roman"/>
          <w:sz w:val="24"/>
          <w:szCs w:val="24"/>
        </w:rPr>
        <w:t xml:space="preserve">Selain rumus persentase berat per volume digunakan juga rumus pengenceran menurut Gunawan (2004) yaitu dengan </w:t>
      </w:r>
      <w:r w:rsidRPr="00E30423">
        <w:rPr>
          <w:rFonts w:ascii="Times New Roman" w:hAnsi="Times New Roman"/>
          <w:sz w:val="24"/>
          <w:szCs w:val="24"/>
        </w:rPr>
        <w:t>M1V1=M2V2</w:t>
      </w:r>
      <w:r>
        <w:rPr>
          <w:rFonts w:ascii="Times New Roman" w:hAnsi="Times New Roman"/>
          <w:sz w:val="24"/>
          <w:szCs w:val="24"/>
        </w:rPr>
        <w:t xml:space="preserve"> untuk mencari konsentrasi 25%, 50%, 75%. </w:t>
      </w:r>
      <w:r w:rsidR="002F1ADF">
        <w:rPr>
          <w:rFonts w:ascii="Times New Roman" w:hAnsi="Times New Roman"/>
          <w:sz w:val="24"/>
          <w:szCs w:val="24"/>
        </w:rPr>
        <w:t>Untuk membuat larutan 100 ml larutan ekstrak kering daun papaya baik dengan pelarut air, tuangkan 100 gram ekstrak ke dalam gelas ukur kemudian masukan cairan pelarut sampai 100 ml. Sedangkan pada penelitian ini menggunakan 1 gram ekstrak sehingga pelarut yang dimasukkan sebanyak 1 ml. Untuk membuat larutan 75% sebanyak 1 ml, volume larutan 100% yang harus dilarutkan adalah sebanyak 0</w:t>
      </w:r>
      <w:proofErr w:type="gramStart"/>
      <w:r w:rsidR="002F1ADF">
        <w:rPr>
          <w:rFonts w:ascii="Times New Roman" w:hAnsi="Times New Roman"/>
          <w:sz w:val="24"/>
          <w:szCs w:val="24"/>
        </w:rPr>
        <w:t>,75</w:t>
      </w:r>
      <w:proofErr w:type="gramEnd"/>
      <w:r w:rsidR="002F1ADF">
        <w:rPr>
          <w:rFonts w:ascii="Times New Roman" w:hAnsi="Times New Roman"/>
          <w:sz w:val="24"/>
          <w:szCs w:val="24"/>
        </w:rPr>
        <w:t xml:space="preserve"> ml (0,75 ml larutan 100% + 0,25 ml pelarut). Untuk membuat larutan 50% sebanyak 1 ml, volume larutan 100% yang harus dilarutkan adalah </w:t>
      </w:r>
      <w:r w:rsidR="002F1ADF">
        <w:rPr>
          <w:rFonts w:ascii="Times New Roman" w:hAnsi="Times New Roman"/>
          <w:sz w:val="24"/>
          <w:szCs w:val="24"/>
        </w:rPr>
        <w:lastRenderedPageBreak/>
        <w:t>sebanyak 0,50 ml (0,50 ml larutan 100% + 0,50 ml pelarut). Untuk membuat larutan 25% sebanyak 1 ml, volume larutan 100% yang harus dilarutkan adalah sebanyak 0,25 ml (0,25 ml larutan 100% + 0,75 ml pelarut).</w:t>
      </w:r>
      <w:r w:rsidR="00FB54BD">
        <w:rPr>
          <w:rFonts w:ascii="Times New Roman" w:hAnsi="Times New Roman"/>
          <w:sz w:val="24"/>
          <w:szCs w:val="24"/>
        </w:rPr>
        <w:t xml:space="preserve"> </w:t>
      </w:r>
    </w:p>
    <w:p w:rsidR="00036AD1" w:rsidRDefault="00FB54BD" w:rsidP="00D31A90">
      <w:pPr>
        <w:spacing w:after="0"/>
        <w:ind w:firstLine="720"/>
        <w:jc w:val="both"/>
        <w:rPr>
          <w:rFonts w:ascii="Times New Roman" w:hAnsi="Times New Roman"/>
          <w:sz w:val="24"/>
          <w:szCs w:val="24"/>
        </w:rPr>
      </w:pPr>
      <w:r>
        <w:rPr>
          <w:rFonts w:ascii="Times New Roman" w:hAnsi="Times New Roman"/>
          <w:sz w:val="24"/>
          <w:szCs w:val="24"/>
        </w:rPr>
        <w:t xml:space="preserve">Ekstrak yang sudah dilarutkan tersebut ditaruh dalam 30 tabung (25 tabung pelarut air dan 5 tabung NaCl 0,9%) dan tabung tersebut diberi label tabung 1: konsentrasi 0% (hanya pelarit air), tabung 2: konsentrasi 25%, tabung 3: konsentrasi 50%, tabung 4: konsentrasi 75%, tabung 5: konsentrasi 100%, dan tabung 6: NaCl 0,9%. </w:t>
      </w:r>
      <w:proofErr w:type="gramStart"/>
      <w:r w:rsidR="009431A6">
        <w:rPr>
          <w:rFonts w:ascii="Times New Roman" w:hAnsi="Times New Roman"/>
          <w:sz w:val="24"/>
          <w:szCs w:val="24"/>
        </w:rPr>
        <w:t xml:space="preserve">Larutan yang sudah dibuat digunakan </w:t>
      </w:r>
      <w:r w:rsidR="009431A6">
        <w:rPr>
          <w:rFonts w:ascii="Times New Roman" w:hAnsi="Times New Roman"/>
          <w:sz w:val="24"/>
          <w:szCs w:val="24"/>
        </w:rPr>
        <w:lastRenderedPageBreak/>
        <w:t>untuk perawatan luka bakar yang dilakukan 2 kali sehari yaitu pada pukul 10.00 Wita dan 18.00 Wita dan dibalut dengan kasa steril.</w:t>
      </w:r>
      <w:proofErr w:type="gramEnd"/>
      <w:r w:rsidR="009431A6">
        <w:rPr>
          <w:rFonts w:ascii="Times New Roman" w:hAnsi="Times New Roman"/>
          <w:sz w:val="24"/>
          <w:szCs w:val="24"/>
        </w:rPr>
        <w:t xml:space="preserve"> </w:t>
      </w:r>
      <w:proofErr w:type="gramStart"/>
      <w:r w:rsidR="009431A6">
        <w:rPr>
          <w:rFonts w:ascii="Times New Roman" w:hAnsi="Times New Roman"/>
          <w:sz w:val="24"/>
          <w:szCs w:val="24"/>
        </w:rPr>
        <w:t>Perawatan luka dilakukan sampai luka tertutup.</w:t>
      </w:r>
      <w:proofErr w:type="gramEnd"/>
    </w:p>
    <w:p w:rsidR="00D31A90" w:rsidRDefault="00D31A90" w:rsidP="00D31A90">
      <w:pPr>
        <w:spacing w:after="0"/>
        <w:ind w:firstLine="720"/>
        <w:jc w:val="both"/>
        <w:rPr>
          <w:rFonts w:ascii="Times New Roman" w:hAnsi="Times New Roman" w:cs="Times New Roman"/>
          <w:sz w:val="24"/>
          <w:szCs w:val="24"/>
        </w:rPr>
      </w:pPr>
    </w:p>
    <w:p w:rsidR="008C349C" w:rsidRPr="007B49A4" w:rsidRDefault="001464BD" w:rsidP="00D31A90">
      <w:pPr>
        <w:spacing w:after="0"/>
        <w:jc w:val="both"/>
        <w:rPr>
          <w:rFonts w:ascii="Times New Roman" w:hAnsi="Times New Roman" w:cs="Times New Roman"/>
          <w:b/>
          <w:sz w:val="24"/>
          <w:szCs w:val="24"/>
        </w:rPr>
      </w:pPr>
      <w:r w:rsidRPr="007B49A4">
        <w:rPr>
          <w:rFonts w:ascii="Times New Roman" w:hAnsi="Times New Roman" w:cs="Times New Roman"/>
          <w:b/>
          <w:sz w:val="24"/>
          <w:szCs w:val="24"/>
        </w:rPr>
        <w:t>HASIL</w:t>
      </w:r>
      <w:r w:rsidR="008C349C" w:rsidRPr="007B49A4">
        <w:rPr>
          <w:rFonts w:ascii="Times New Roman" w:hAnsi="Times New Roman" w:cs="Times New Roman"/>
          <w:b/>
          <w:sz w:val="24"/>
          <w:szCs w:val="24"/>
        </w:rPr>
        <w:t xml:space="preserve"> dan </w:t>
      </w:r>
      <w:r w:rsidRPr="007B49A4">
        <w:rPr>
          <w:rFonts w:ascii="Times New Roman" w:hAnsi="Times New Roman" w:cs="Times New Roman"/>
          <w:b/>
          <w:sz w:val="24"/>
          <w:szCs w:val="24"/>
        </w:rPr>
        <w:t>PEMBAHASAN</w:t>
      </w:r>
    </w:p>
    <w:p w:rsidR="008C349C" w:rsidRDefault="00D805B0" w:rsidP="00D31A90">
      <w:pPr>
        <w:spacing w:after="0"/>
        <w:ind w:firstLine="720"/>
        <w:jc w:val="both"/>
        <w:rPr>
          <w:rFonts w:ascii="Times New Roman" w:eastAsia="Calibri" w:hAnsi="Times New Roman" w:cs="Times New Roman"/>
          <w:sz w:val="24"/>
          <w:szCs w:val="24"/>
        </w:rPr>
      </w:pPr>
      <w:proofErr w:type="gramStart"/>
      <w:r w:rsidRPr="00383FF0">
        <w:rPr>
          <w:rFonts w:ascii="Times New Roman" w:eastAsia="Calibri" w:hAnsi="Times New Roman" w:cs="Times New Roman"/>
          <w:sz w:val="24"/>
          <w:szCs w:val="24"/>
        </w:rPr>
        <w:t>Pengamatan terhadap luka b</w:t>
      </w:r>
      <w:r>
        <w:rPr>
          <w:rFonts w:ascii="Times New Roman" w:eastAsia="Calibri" w:hAnsi="Times New Roman" w:cs="Times New Roman"/>
          <w:sz w:val="24"/>
          <w:szCs w:val="24"/>
        </w:rPr>
        <w:t>akar dilakukan hingga luka tersebut menutup atau sampai terbentuknya jaringan parut minimal.</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Setelah dilakukan pengamatan selama 23 hari didapatkan semua luka pada subyek penelitian s</w:t>
      </w:r>
      <w:r w:rsidR="008F149E">
        <w:rPr>
          <w:rFonts w:ascii="Times New Roman" w:eastAsia="Calibri" w:hAnsi="Times New Roman" w:cs="Times New Roman"/>
          <w:sz w:val="24"/>
          <w:szCs w:val="24"/>
        </w:rPr>
        <w:t>udah menutup.</w:t>
      </w:r>
      <w:proofErr w:type="gramEnd"/>
      <w:r w:rsidR="008F149E">
        <w:rPr>
          <w:rFonts w:ascii="Times New Roman" w:eastAsia="Calibri" w:hAnsi="Times New Roman" w:cs="Times New Roman"/>
          <w:sz w:val="24"/>
          <w:szCs w:val="24"/>
        </w:rPr>
        <w:t xml:space="preserve"> </w:t>
      </w:r>
      <w:proofErr w:type="gramStart"/>
      <w:r w:rsidR="008F149E">
        <w:rPr>
          <w:rFonts w:ascii="Times New Roman" w:eastAsia="Calibri" w:hAnsi="Times New Roman" w:cs="Times New Roman"/>
          <w:sz w:val="24"/>
          <w:szCs w:val="24"/>
        </w:rPr>
        <w:t>Pada tabel 1</w:t>
      </w:r>
      <w:r>
        <w:rPr>
          <w:rFonts w:ascii="Times New Roman" w:eastAsia="Calibri" w:hAnsi="Times New Roman" w:cs="Times New Roman"/>
          <w:sz w:val="24"/>
          <w:szCs w:val="24"/>
        </w:rPr>
        <w:t xml:space="preserve"> menunjukkan distribusi waktu penyembuhan luka bakar.</w:t>
      </w:r>
      <w:proofErr w:type="gramEnd"/>
    </w:p>
    <w:p w:rsidR="00D31A90" w:rsidRDefault="00D31A90" w:rsidP="00D31A90">
      <w:pPr>
        <w:spacing w:after="0"/>
        <w:ind w:firstLine="720"/>
        <w:jc w:val="both"/>
        <w:rPr>
          <w:rFonts w:ascii="Times New Roman" w:hAnsi="Times New Roman"/>
          <w:sz w:val="24"/>
          <w:szCs w:val="24"/>
        </w:rPr>
        <w:sectPr w:rsidR="00D31A90" w:rsidSect="00D31A90">
          <w:type w:val="continuous"/>
          <w:pgSz w:w="12240" w:h="15840"/>
          <w:pgMar w:top="1440" w:right="1440" w:bottom="1440" w:left="1440" w:header="720" w:footer="720" w:gutter="0"/>
          <w:cols w:num="2" w:space="720"/>
          <w:docGrid w:linePitch="360"/>
        </w:sectPr>
      </w:pPr>
    </w:p>
    <w:p w:rsidR="003B4A76" w:rsidRDefault="003B4A76" w:rsidP="005A235B">
      <w:pPr>
        <w:spacing w:line="240" w:lineRule="auto"/>
        <w:rPr>
          <w:rFonts w:ascii="Times New Roman" w:hAnsi="Times New Roman"/>
          <w:b/>
          <w:bCs/>
          <w:sz w:val="18"/>
          <w:szCs w:val="18"/>
        </w:rPr>
      </w:pPr>
    </w:p>
    <w:p w:rsidR="00D805B0" w:rsidRPr="002C5509" w:rsidRDefault="00DB5D87" w:rsidP="005A235B">
      <w:pPr>
        <w:spacing w:line="240" w:lineRule="auto"/>
        <w:rPr>
          <w:rFonts w:ascii="Times New Roman" w:eastAsia="Calibri" w:hAnsi="Times New Roman" w:cs="Times New Roman"/>
          <w:sz w:val="18"/>
          <w:szCs w:val="18"/>
        </w:rPr>
      </w:pPr>
      <w:proofErr w:type="gramStart"/>
      <w:r>
        <w:rPr>
          <w:rFonts w:ascii="Times New Roman" w:hAnsi="Times New Roman"/>
          <w:b/>
          <w:bCs/>
          <w:sz w:val="18"/>
          <w:szCs w:val="18"/>
        </w:rPr>
        <w:t>Tabel 1</w:t>
      </w:r>
      <w:r w:rsidR="00D805B0">
        <w:rPr>
          <w:rFonts w:ascii="Times New Roman" w:eastAsia="Calibri" w:hAnsi="Times New Roman" w:cs="Times New Roman"/>
          <w:b/>
          <w:bCs/>
          <w:sz w:val="18"/>
          <w:szCs w:val="18"/>
        </w:rPr>
        <w:t>.</w:t>
      </w:r>
      <w:proofErr w:type="gramEnd"/>
      <w:r w:rsidR="00D805B0" w:rsidRPr="002C5509">
        <w:rPr>
          <w:rFonts w:ascii="Times New Roman" w:eastAsia="Calibri" w:hAnsi="Times New Roman" w:cs="Times New Roman"/>
          <w:sz w:val="18"/>
          <w:szCs w:val="18"/>
        </w:rPr>
        <w:t xml:space="preserve"> Distribusi </w:t>
      </w:r>
      <w:r w:rsidR="00D805B0">
        <w:rPr>
          <w:rFonts w:ascii="Times New Roman" w:eastAsia="Calibri" w:hAnsi="Times New Roman" w:cs="Times New Roman"/>
          <w:sz w:val="18"/>
          <w:szCs w:val="18"/>
        </w:rPr>
        <w:t>waktu penyembuhan luka bakar derajat II dangkal ekstrak kering daun papaya dengan pelarut air</w:t>
      </w:r>
    </w:p>
    <w:tbl>
      <w:tblPr>
        <w:tblW w:w="7965" w:type="dxa"/>
        <w:jc w:val="center"/>
        <w:tblBorders>
          <w:top w:val="single" w:sz="4" w:space="0" w:color="auto"/>
          <w:bottom w:val="single" w:sz="4" w:space="0" w:color="auto"/>
          <w:insideH w:val="single" w:sz="4" w:space="0" w:color="auto"/>
        </w:tblBorders>
        <w:tblLayout w:type="fixed"/>
        <w:tblLook w:val="04A0"/>
      </w:tblPr>
      <w:tblGrid>
        <w:gridCol w:w="1740"/>
        <w:gridCol w:w="1126"/>
        <w:gridCol w:w="1228"/>
        <w:gridCol w:w="1433"/>
        <w:gridCol w:w="1126"/>
        <w:gridCol w:w="1312"/>
      </w:tblGrid>
      <w:tr w:rsidR="00D805B0" w:rsidRPr="00B56FE0" w:rsidTr="0098785A">
        <w:trPr>
          <w:trHeight w:val="1193"/>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Kelompok</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n</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Minimal</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Maksimal</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Mean</w:t>
            </w:r>
          </w:p>
        </w:tc>
        <w:tc>
          <w:tcPr>
            <w:tcW w:w="1312" w:type="dxa"/>
          </w:tcPr>
          <w:p w:rsidR="00D805B0"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Std. Deviasi</w:t>
            </w:r>
          </w:p>
        </w:tc>
      </w:tr>
      <w:tr w:rsidR="00D805B0" w:rsidRPr="00B56FE0" w:rsidTr="0098785A">
        <w:trPr>
          <w:trHeight w:val="578"/>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0%</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16</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21</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18,4</w:t>
            </w:r>
          </w:p>
        </w:tc>
        <w:tc>
          <w:tcPr>
            <w:tcW w:w="1312"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2,302</w:t>
            </w:r>
          </w:p>
        </w:tc>
      </w:tr>
      <w:tr w:rsidR="00D805B0" w:rsidRPr="00B56FE0" w:rsidTr="0098785A">
        <w:trPr>
          <w:trHeight w:val="578"/>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25%</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16</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21</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18,0</w:t>
            </w:r>
          </w:p>
        </w:tc>
        <w:tc>
          <w:tcPr>
            <w:tcW w:w="1312"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2,000</w:t>
            </w:r>
          </w:p>
        </w:tc>
      </w:tr>
      <w:tr w:rsidR="00D805B0" w:rsidRPr="00B56FE0" w:rsidTr="0098785A">
        <w:trPr>
          <w:trHeight w:val="578"/>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50%</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14</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23</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18,0</w:t>
            </w:r>
          </w:p>
        </w:tc>
        <w:tc>
          <w:tcPr>
            <w:tcW w:w="1312"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3,536</w:t>
            </w:r>
          </w:p>
        </w:tc>
      </w:tr>
      <w:tr w:rsidR="00D805B0" w:rsidRPr="00B56FE0" w:rsidTr="0098785A">
        <w:trPr>
          <w:trHeight w:val="578"/>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75%</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14</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19</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16,2</w:t>
            </w:r>
          </w:p>
        </w:tc>
        <w:tc>
          <w:tcPr>
            <w:tcW w:w="1312"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2,280</w:t>
            </w:r>
          </w:p>
        </w:tc>
      </w:tr>
      <w:tr w:rsidR="00D805B0" w:rsidRPr="00B56FE0" w:rsidTr="0098785A">
        <w:trPr>
          <w:trHeight w:val="578"/>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100%</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16</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23</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20,2</w:t>
            </w:r>
          </w:p>
        </w:tc>
        <w:tc>
          <w:tcPr>
            <w:tcW w:w="1312"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3,384</w:t>
            </w:r>
          </w:p>
        </w:tc>
      </w:tr>
      <w:tr w:rsidR="00D805B0" w:rsidRPr="00B56FE0" w:rsidTr="0098785A">
        <w:trPr>
          <w:trHeight w:val="615"/>
          <w:jc w:val="center"/>
        </w:trPr>
        <w:tc>
          <w:tcPr>
            <w:tcW w:w="1740"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NaCl</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5</w:t>
            </w:r>
          </w:p>
        </w:tc>
        <w:tc>
          <w:tcPr>
            <w:tcW w:w="1228"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14</w:t>
            </w:r>
          </w:p>
        </w:tc>
        <w:tc>
          <w:tcPr>
            <w:tcW w:w="1433"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22</w:t>
            </w:r>
          </w:p>
        </w:tc>
        <w:tc>
          <w:tcPr>
            <w:tcW w:w="1126"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sidRPr="006875AE">
              <w:rPr>
                <w:rFonts w:ascii="Times New Roman" w:eastAsia="Calibri" w:hAnsi="Times New Roman" w:cs="Times New Roman"/>
                <w:sz w:val="24"/>
                <w:szCs w:val="24"/>
              </w:rPr>
              <w:t>17,4</w:t>
            </w:r>
          </w:p>
        </w:tc>
        <w:tc>
          <w:tcPr>
            <w:tcW w:w="1312" w:type="dxa"/>
          </w:tcPr>
          <w:p w:rsidR="00D805B0" w:rsidRPr="006875AE" w:rsidRDefault="00D805B0" w:rsidP="00C72E1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3,130</w:t>
            </w:r>
          </w:p>
        </w:tc>
      </w:tr>
    </w:tbl>
    <w:p w:rsidR="00D31A90" w:rsidRDefault="00D31A90" w:rsidP="003B4A76">
      <w:pPr>
        <w:jc w:val="both"/>
        <w:rPr>
          <w:rFonts w:ascii="Times New Roman" w:eastAsia="Calibri" w:hAnsi="Times New Roman" w:cs="Times New Roman"/>
          <w:sz w:val="24"/>
          <w:szCs w:val="24"/>
        </w:rPr>
        <w:sectPr w:rsidR="00D31A90" w:rsidSect="00D31A90">
          <w:type w:val="continuous"/>
          <w:pgSz w:w="12240" w:h="15840"/>
          <w:pgMar w:top="1440" w:right="1440" w:bottom="1440" w:left="1440" w:header="720" w:footer="720" w:gutter="0"/>
          <w:cols w:space="720"/>
          <w:docGrid w:linePitch="360"/>
        </w:sectPr>
      </w:pPr>
    </w:p>
    <w:p w:rsidR="003B4A76" w:rsidRDefault="003B4A76" w:rsidP="003B4A76">
      <w:pPr>
        <w:ind w:firstLine="720"/>
        <w:jc w:val="both"/>
        <w:rPr>
          <w:rFonts w:ascii="Times New Roman" w:eastAsia="Calibri" w:hAnsi="Times New Roman" w:cs="Times New Roman"/>
          <w:sz w:val="24"/>
          <w:szCs w:val="24"/>
        </w:rPr>
      </w:pPr>
    </w:p>
    <w:p w:rsidR="003B4A76" w:rsidRDefault="003B4A76" w:rsidP="003B4A76">
      <w:pPr>
        <w:ind w:firstLine="720"/>
        <w:jc w:val="both"/>
        <w:rPr>
          <w:rFonts w:ascii="Times New Roman" w:eastAsia="Calibri" w:hAnsi="Times New Roman" w:cs="Times New Roman"/>
          <w:sz w:val="24"/>
          <w:szCs w:val="24"/>
        </w:rPr>
        <w:sectPr w:rsidR="003B4A76" w:rsidSect="003B4A76">
          <w:type w:val="continuous"/>
          <w:pgSz w:w="12240" w:h="15840"/>
          <w:pgMar w:top="1440" w:right="1440" w:bottom="1440" w:left="1440" w:header="720" w:footer="720" w:gutter="0"/>
          <w:cols w:space="720"/>
          <w:docGrid w:linePitch="360"/>
        </w:sectPr>
      </w:pPr>
    </w:p>
    <w:p w:rsidR="003B4A76" w:rsidRDefault="00DB5D87" w:rsidP="003B4A76">
      <w:pPr>
        <w:ind w:firstLine="720"/>
        <w:jc w:val="both"/>
        <w:rPr>
          <w:rFonts w:ascii="Times New Roman" w:eastAsia="Calibri" w:hAnsi="Times New Roman" w:cs="Times New Roman"/>
          <w:sz w:val="24"/>
          <w:szCs w:val="24"/>
        </w:rPr>
        <w:sectPr w:rsidR="003B4A76" w:rsidSect="003B4A76">
          <w:type w:val="continuous"/>
          <w:pgSz w:w="12240" w:h="15840"/>
          <w:pgMar w:top="1440" w:right="1440" w:bottom="1440" w:left="1440" w:header="720" w:footer="720" w:gutter="0"/>
          <w:cols w:num="2" w:space="720"/>
          <w:docGrid w:linePitch="360"/>
        </w:sectPr>
      </w:pPr>
      <w:r>
        <w:rPr>
          <w:rFonts w:ascii="Times New Roman" w:eastAsia="Calibri" w:hAnsi="Times New Roman" w:cs="Times New Roman"/>
          <w:sz w:val="24"/>
          <w:szCs w:val="24"/>
        </w:rPr>
        <w:lastRenderedPageBreak/>
        <w:t xml:space="preserve">Berdasarkan tabel di atas tersaji lama sembuh pada konsentrasi 0% selama 18,4 hari dengan rentang penyembuhan 16 – 21 hari, pada konsentrasi 25% selama 18 hari dengan rentang 16-21 hari, konsentrasi 50% selama 18 hari dengan rentang 14-23 hari </w:t>
      </w:r>
      <w:r>
        <w:rPr>
          <w:rFonts w:ascii="Times New Roman" w:eastAsia="Calibri" w:hAnsi="Times New Roman" w:cs="Times New Roman"/>
          <w:sz w:val="24"/>
          <w:szCs w:val="24"/>
        </w:rPr>
        <w:lastRenderedPageBreak/>
        <w:t>dan pada konsentrasi 75% selama 16,2 hari dengan rentang 14-19 hari. Namun pada konsentrasi 100% terjadi peningkatan lama penyembuhan mencapai 20</w:t>
      </w:r>
      <w:proofErr w:type="gramStart"/>
      <w:r>
        <w:rPr>
          <w:rFonts w:ascii="Times New Roman" w:eastAsia="Calibri" w:hAnsi="Times New Roman" w:cs="Times New Roman"/>
          <w:sz w:val="24"/>
          <w:szCs w:val="24"/>
        </w:rPr>
        <w:t>,2</w:t>
      </w:r>
      <w:proofErr w:type="gramEnd"/>
      <w:r>
        <w:rPr>
          <w:rFonts w:ascii="Times New Roman" w:eastAsia="Calibri" w:hAnsi="Times New Roman" w:cs="Times New Roman"/>
          <w:sz w:val="24"/>
          <w:szCs w:val="24"/>
        </w:rPr>
        <w:t xml:space="preserve"> hari dengan rentang 16-23 hari. Pada kelompok kontrol yaitu tikus putih yang diberikan perlakuan </w:t>
      </w:r>
      <w:r>
        <w:rPr>
          <w:rFonts w:ascii="Times New Roman" w:eastAsia="Calibri" w:hAnsi="Times New Roman" w:cs="Times New Roman"/>
          <w:sz w:val="24"/>
          <w:szCs w:val="24"/>
        </w:rPr>
        <w:lastRenderedPageBreak/>
        <w:t xml:space="preserve">dengan menggunakan larutan NaCl 0,9% lama sembuh luka bakar tikus putih dengan rata-rata sebesar 17,4 hari dengan rentang </w:t>
      </w:r>
      <w:r>
        <w:rPr>
          <w:rFonts w:ascii="Times New Roman" w:eastAsia="Calibri" w:hAnsi="Times New Roman" w:cs="Times New Roman"/>
          <w:sz w:val="24"/>
          <w:szCs w:val="24"/>
        </w:rPr>
        <w:lastRenderedPageBreak/>
        <w:t>14-22 hari, dimana lama penyembuhan ini lebih cepat dibandingkan dengan konsentrasi lainnya</w:t>
      </w:r>
      <w:r w:rsidR="0098785A">
        <w:rPr>
          <w:rFonts w:ascii="Times New Roman" w:eastAsia="Calibri" w:hAnsi="Times New Roman" w:cs="Times New Roman"/>
          <w:sz w:val="24"/>
          <w:szCs w:val="24"/>
        </w:rPr>
        <w:t xml:space="preserve"> kecuali dengan konsentrasi 75%</w:t>
      </w:r>
    </w:p>
    <w:p w:rsidR="00D31A90" w:rsidRDefault="00D31A90" w:rsidP="00C72E1F">
      <w:pPr>
        <w:autoSpaceDE w:val="0"/>
        <w:autoSpaceDN w:val="0"/>
        <w:adjustRightInd w:val="0"/>
        <w:spacing w:after="0" w:line="240" w:lineRule="auto"/>
        <w:rPr>
          <w:rFonts w:ascii="Times New Roman" w:eastAsia="Calibri" w:hAnsi="Times New Roman" w:cs="Times New Roman"/>
          <w:sz w:val="18"/>
          <w:szCs w:val="18"/>
        </w:rPr>
        <w:sectPr w:rsidR="00D31A90" w:rsidSect="003B4A76">
          <w:type w:val="continuous"/>
          <w:pgSz w:w="12240" w:h="15840"/>
          <w:pgMar w:top="1440" w:right="1440" w:bottom="1440" w:left="1440" w:header="720" w:footer="720" w:gutter="0"/>
          <w:cols w:space="720"/>
          <w:docGrid w:linePitch="360"/>
        </w:sectPr>
      </w:pPr>
    </w:p>
    <w:p w:rsidR="003B4A76" w:rsidRDefault="003B4A76" w:rsidP="00C72E1F">
      <w:pPr>
        <w:autoSpaceDE w:val="0"/>
        <w:autoSpaceDN w:val="0"/>
        <w:adjustRightInd w:val="0"/>
        <w:spacing w:after="0" w:line="240" w:lineRule="auto"/>
        <w:rPr>
          <w:rFonts w:ascii="Times New Roman" w:eastAsia="Calibri" w:hAnsi="Times New Roman" w:cs="Times New Roman"/>
          <w:sz w:val="18"/>
          <w:szCs w:val="18"/>
        </w:rPr>
      </w:pPr>
    </w:p>
    <w:p w:rsidR="00DB5D87" w:rsidRPr="008C60DA" w:rsidRDefault="00DB5D87" w:rsidP="00C72E1F">
      <w:pPr>
        <w:autoSpaceDE w:val="0"/>
        <w:autoSpaceDN w:val="0"/>
        <w:adjustRightInd w:val="0"/>
        <w:spacing w:after="0" w:line="240" w:lineRule="auto"/>
        <w:rPr>
          <w:rFonts w:ascii="Times New Roman" w:eastAsia="Calibri" w:hAnsi="Times New Roman" w:cs="Times New Roman"/>
          <w:sz w:val="18"/>
          <w:szCs w:val="18"/>
        </w:rPr>
      </w:pPr>
      <w:proofErr w:type="gramStart"/>
      <w:r>
        <w:rPr>
          <w:rFonts w:ascii="Times New Roman" w:eastAsia="Calibri" w:hAnsi="Times New Roman" w:cs="Times New Roman"/>
          <w:sz w:val="18"/>
          <w:szCs w:val="18"/>
        </w:rPr>
        <w:t>Ta</w:t>
      </w:r>
      <w:r>
        <w:rPr>
          <w:rFonts w:ascii="Times New Roman" w:hAnsi="Times New Roman"/>
          <w:sz w:val="18"/>
          <w:szCs w:val="18"/>
        </w:rPr>
        <w:t>bel 2</w:t>
      </w:r>
      <w:r>
        <w:rPr>
          <w:rFonts w:ascii="Times New Roman" w:eastAsia="Calibri" w:hAnsi="Times New Roman" w:cs="Times New Roman"/>
          <w:sz w:val="18"/>
          <w:szCs w:val="18"/>
        </w:rPr>
        <w:t>.</w:t>
      </w:r>
      <w:proofErr w:type="gramEnd"/>
      <w:r>
        <w:rPr>
          <w:rFonts w:ascii="Times New Roman" w:eastAsia="Calibri" w:hAnsi="Times New Roman" w:cs="Times New Roman"/>
          <w:sz w:val="18"/>
          <w:szCs w:val="18"/>
        </w:rPr>
        <w:t xml:space="preserve"> Perbedaan waktu penyembuhan luka antara kelompok konsentrasi</w:t>
      </w:r>
    </w:p>
    <w:tbl>
      <w:tblPr>
        <w:tblW w:w="8531" w:type="dxa"/>
        <w:jc w:val="center"/>
        <w:tblBorders>
          <w:top w:val="single" w:sz="4" w:space="0" w:color="auto"/>
          <w:bottom w:val="single" w:sz="4" w:space="0" w:color="auto"/>
          <w:insideH w:val="single" w:sz="4" w:space="0" w:color="auto"/>
        </w:tblBorders>
        <w:tblLayout w:type="fixed"/>
        <w:tblLook w:val="04A0"/>
      </w:tblPr>
      <w:tblGrid>
        <w:gridCol w:w="1278"/>
        <w:gridCol w:w="1170"/>
        <w:gridCol w:w="1080"/>
        <w:gridCol w:w="1170"/>
        <w:gridCol w:w="1170"/>
        <w:gridCol w:w="1170"/>
        <w:gridCol w:w="810"/>
        <w:gridCol w:w="683"/>
      </w:tblGrid>
      <w:tr w:rsidR="00DB5D87" w:rsidRPr="00EA247A" w:rsidTr="0098785A">
        <w:trPr>
          <w:trHeight w:val="1088"/>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Kelompok</w:t>
            </w: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Rata-rata penyembuhan</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Jumlah Between group</w:t>
            </w: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Rata-rata Between group</w:t>
            </w: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Jumlah Within group</w:t>
            </w: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Rata-rata Within group</w:t>
            </w: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F</w:t>
            </w: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P</w:t>
            </w:r>
          </w:p>
        </w:tc>
      </w:tr>
      <w:tr w:rsidR="00DB5D87" w:rsidRPr="00EA247A" w:rsidTr="0098785A">
        <w:trPr>
          <w:trHeight w:val="368"/>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0%</w:t>
            </w:r>
          </w:p>
        </w:tc>
        <w:tc>
          <w:tcPr>
            <w:tcW w:w="1170" w:type="dxa"/>
          </w:tcPr>
          <w:p w:rsidR="00DB5D87" w:rsidRPr="00EA247A" w:rsidRDefault="00DB5D87" w:rsidP="00C72E1F">
            <w:pPr>
              <w:autoSpaceDE w:val="0"/>
              <w:autoSpaceDN w:val="0"/>
              <w:adjustRightInd w:val="0"/>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18,4</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r>
      <w:tr w:rsidR="00DB5D87" w:rsidRPr="00EA247A" w:rsidTr="0098785A">
        <w:trPr>
          <w:trHeight w:val="350"/>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25%</w:t>
            </w:r>
          </w:p>
        </w:tc>
        <w:tc>
          <w:tcPr>
            <w:tcW w:w="1170" w:type="dxa"/>
          </w:tcPr>
          <w:p w:rsidR="00DB5D87" w:rsidRPr="00EA247A" w:rsidRDefault="00DB5D87" w:rsidP="00C72E1F">
            <w:pPr>
              <w:autoSpaceDE w:val="0"/>
              <w:autoSpaceDN w:val="0"/>
              <w:adjustRightInd w:val="0"/>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18,0</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r>
      <w:tr w:rsidR="00DB5D87" w:rsidRPr="00EA247A" w:rsidTr="0098785A">
        <w:trPr>
          <w:trHeight w:val="413"/>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50%</w:t>
            </w:r>
          </w:p>
        </w:tc>
        <w:tc>
          <w:tcPr>
            <w:tcW w:w="1170" w:type="dxa"/>
          </w:tcPr>
          <w:p w:rsidR="00DB5D87" w:rsidRPr="00EA247A" w:rsidRDefault="00DB5D87" w:rsidP="00C72E1F">
            <w:pPr>
              <w:autoSpaceDE w:val="0"/>
              <w:autoSpaceDN w:val="0"/>
              <w:adjustRightInd w:val="0"/>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18,0</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color w:val="000000"/>
                <w:sz w:val="24"/>
                <w:szCs w:val="24"/>
              </w:rPr>
              <w:t>42,967</w:t>
            </w:r>
          </w:p>
        </w:tc>
        <w:tc>
          <w:tcPr>
            <w:tcW w:w="1170" w:type="dxa"/>
          </w:tcPr>
          <w:p w:rsidR="00DB5D87" w:rsidRPr="00EA247A" w:rsidRDefault="00DB5D87" w:rsidP="00C72E1F">
            <w:pPr>
              <w:spacing w:after="0" w:line="240" w:lineRule="auto"/>
              <w:jc w:val="center"/>
              <w:rPr>
                <w:rFonts w:ascii="Times New Roman" w:eastAsia="Calibri" w:hAnsi="Times New Roman" w:cs="Times New Roman"/>
                <w:color w:val="000000"/>
                <w:sz w:val="24"/>
                <w:szCs w:val="24"/>
              </w:rPr>
            </w:pPr>
            <w:r w:rsidRPr="00EA247A">
              <w:rPr>
                <w:rFonts w:ascii="Times New Roman" w:eastAsia="Calibri" w:hAnsi="Times New Roman" w:cs="Times New Roman"/>
                <w:color w:val="000000"/>
                <w:sz w:val="24"/>
                <w:szCs w:val="24"/>
              </w:rPr>
              <w:t>8,593</w:t>
            </w: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color w:val="000000"/>
                <w:sz w:val="24"/>
                <w:szCs w:val="24"/>
              </w:rPr>
              <w:t>206,000</w:t>
            </w:r>
          </w:p>
        </w:tc>
        <w:tc>
          <w:tcPr>
            <w:tcW w:w="1170" w:type="dxa"/>
          </w:tcPr>
          <w:p w:rsidR="00DB5D87" w:rsidRPr="00EA247A" w:rsidRDefault="00DB5D87" w:rsidP="00C72E1F">
            <w:pPr>
              <w:spacing w:after="0" w:line="240" w:lineRule="auto"/>
              <w:jc w:val="center"/>
              <w:rPr>
                <w:rFonts w:ascii="Times New Roman" w:eastAsia="Calibri" w:hAnsi="Times New Roman" w:cs="Times New Roman"/>
                <w:color w:val="000000"/>
                <w:sz w:val="24"/>
                <w:szCs w:val="24"/>
              </w:rPr>
            </w:pPr>
            <w:r w:rsidRPr="00EA247A">
              <w:rPr>
                <w:rFonts w:ascii="Times New Roman" w:eastAsia="Calibri" w:hAnsi="Times New Roman" w:cs="Times New Roman"/>
                <w:color w:val="000000"/>
                <w:sz w:val="24"/>
                <w:szCs w:val="24"/>
              </w:rPr>
              <w:t>8,583</w:t>
            </w: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color w:val="000000"/>
                <w:sz w:val="24"/>
                <w:szCs w:val="24"/>
              </w:rPr>
              <w:t>1,001</w:t>
            </w: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color w:val="000000"/>
                <w:sz w:val="24"/>
                <w:szCs w:val="24"/>
              </w:rPr>
              <w:t>,438</w:t>
            </w:r>
          </w:p>
        </w:tc>
      </w:tr>
      <w:tr w:rsidR="00DB5D87" w:rsidRPr="00EA247A" w:rsidTr="0098785A">
        <w:trPr>
          <w:trHeight w:val="413"/>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75%</w:t>
            </w:r>
          </w:p>
        </w:tc>
        <w:tc>
          <w:tcPr>
            <w:tcW w:w="1170" w:type="dxa"/>
          </w:tcPr>
          <w:p w:rsidR="00DB5D87" w:rsidRPr="00EA247A" w:rsidRDefault="00DB5D87" w:rsidP="00C72E1F">
            <w:pPr>
              <w:autoSpaceDE w:val="0"/>
              <w:autoSpaceDN w:val="0"/>
              <w:adjustRightInd w:val="0"/>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16,2</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r>
      <w:tr w:rsidR="00DB5D87" w:rsidRPr="00EA247A" w:rsidTr="0098785A">
        <w:trPr>
          <w:trHeight w:val="341"/>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100%</w:t>
            </w:r>
          </w:p>
        </w:tc>
        <w:tc>
          <w:tcPr>
            <w:tcW w:w="1170" w:type="dxa"/>
          </w:tcPr>
          <w:p w:rsidR="00DB5D87" w:rsidRPr="00EA247A" w:rsidRDefault="00DB5D87" w:rsidP="00C72E1F">
            <w:pPr>
              <w:autoSpaceDE w:val="0"/>
              <w:autoSpaceDN w:val="0"/>
              <w:adjustRightInd w:val="0"/>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20,2</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r>
      <w:tr w:rsidR="00DB5D87" w:rsidRPr="00EA247A" w:rsidTr="0098785A">
        <w:trPr>
          <w:trHeight w:val="710"/>
          <w:jc w:val="center"/>
        </w:trPr>
        <w:tc>
          <w:tcPr>
            <w:tcW w:w="1278" w:type="dxa"/>
          </w:tcPr>
          <w:p w:rsidR="00DB5D87" w:rsidRPr="00EA247A" w:rsidRDefault="00DB5D87" w:rsidP="00C72E1F">
            <w:pPr>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NaCl 0,9%</w:t>
            </w:r>
          </w:p>
        </w:tc>
        <w:tc>
          <w:tcPr>
            <w:tcW w:w="1170" w:type="dxa"/>
          </w:tcPr>
          <w:p w:rsidR="00DB5D87" w:rsidRPr="00EA247A" w:rsidRDefault="00DB5D87" w:rsidP="00C72E1F">
            <w:pPr>
              <w:autoSpaceDE w:val="0"/>
              <w:autoSpaceDN w:val="0"/>
              <w:adjustRightInd w:val="0"/>
              <w:spacing w:after="0" w:line="240" w:lineRule="auto"/>
              <w:jc w:val="center"/>
              <w:rPr>
                <w:rFonts w:ascii="Times New Roman" w:eastAsia="Calibri" w:hAnsi="Times New Roman" w:cs="Times New Roman"/>
                <w:sz w:val="24"/>
                <w:szCs w:val="24"/>
              </w:rPr>
            </w:pPr>
            <w:r w:rsidRPr="00EA247A">
              <w:rPr>
                <w:rFonts w:ascii="Times New Roman" w:eastAsia="Calibri" w:hAnsi="Times New Roman" w:cs="Times New Roman"/>
                <w:sz w:val="24"/>
                <w:szCs w:val="24"/>
              </w:rPr>
              <w:t>17,4</w:t>
            </w:r>
          </w:p>
        </w:tc>
        <w:tc>
          <w:tcPr>
            <w:tcW w:w="108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117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810"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c>
          <w:tcPr>
            <w:tcW w:w="683" w:type="dxa"/>
          </w:tcPr>
          <w:p w:rsidR="00DB5D87" w:rsidRPr="00EA247A" w:rsidRDefault="00DB5D87" w:rsidP="00C72E1F">
            <w:pPr>
              <w:spacing w:after="0" w:line="240" w:lineRule="auto"/>
              <w:jc w:val="center"/>
              <w:rPr>
                <w:rFonts w:ascii="Times New Roman" w:eastAsia="Calibri" w:hAnsi="Times New Roman" w:cs="Times New Roman"/>
                <w:sz w:val="24"/>
                <w:szCs w:val="24"/>
              </w:rPr>
            </w:pPr>
          </w:p>
        </w:tc>
      </w:tr>
    </w:tbl>
    <w:p w:rsidR="00C72E1F" w:rsidRDefault="00C72E1F" w:rsidP="00DB5D87">
      <w:pPr>
        <w:jc w:val="both"/>
        <w:rPr>
          <w:rFonts w:ascii="Times New Roman" w:hAnsi="Times New Roman"/>
          <w:sz w:val="24"/>
          <w:szCs w:val="24"/>
        </w:rPr>
      </w:pPr>
    </w:p>
    <w:p w:rsidR="007B4843" w:rsidRDefault="007B4843" w:rsidP="00A35DF2">
      <w:pPr>
        <w:ind w:firstLine="720"/>
        <w:jc w:val="both"/>
        <w:rPr>
          <w:rFonts w:ascii="Times New Roman" w:eastAsia="Calibri" w:hAnsi="Times New Roman" w:cs="Times New Roman"/>
          <w:sz w:val="24"/>
          <w:szCs w:val="24"/>
        </w:rPr>
        <w:sectPr w:rsidR="007B4843" w:rsidSect="00D31A90">
          <w:type w:val="continuous"/>
          <w:pgSz w:w="12240" w:h="15840"/>
          <w:pgMar w:top="1440" w:right="1440" w:bottom="1440" w:left="1440" w:header="720" w:footer="720" w:gutter="0"/>
          <w:cols w:space="720"/>
          <w:docGrid w:linePitch="360"/>
        </w:sectPr>
      </w:pPr>
    </w:p>
    <w:p w:rsidR="00DB5D87" w:rsidRDefault="00DB5D87" w:rsidP="00A35DF2">
      <w:pPr>
        <w:ind w:firstLine="720"/>
        <w:jc w:val="both"/>
        <w:rPr>
          <w:rFonts w:ascii="Times New Roman" w:hAnsi="Times New Roman"/>
          <w:sz w:val="24"/>
          <w:szCs w:val="24"/>
        </w:rPr>
      </w:pPr>
      <w:r w:rsidRPr="00B56FE0">
        <w:rPr>
          <w:rFonts w:ascii="Times New Roman" w:eastAsia="Calibri" w:hAnsi="Times New Roman" w:cs="Times New Roman"/>
          <w:sz w:val="24"/>
          <w:szCs w:val="24"/>
        </w:rPr>
        <w:lastRenderedPageBreak/>
        <w:t xml:space="preserve">Hasil uji </w:t>
      </w:r>
      <w:r>
        <w:rPr>
          <w:rFonts w:ascii="Times New Roman" w:eastAsia="Calibri" w:hAnsi="Times New Roman" w:cs="Times New Roman"/>
          <w:i/>
          <w:sz w:val="24"/>
          <w:szCs w:val="24"/>
        </w:rPr>
        <w:t>Anova</w:t>
      </w:r>
      <w:r>
        <w:rPr>
          <w:rFonts w:ascii="Times New Roman" w:hAnsi="Times New Roman"/>
          <w:sz w:val="24"/>
          <w:szCs w:val="24"/>
        </w:rPr>
        <w:t xml:space="preserve"> pada tabel 2</w:t>
      </w:r>
      <w:r>
        <w:rPr>
          <w:rFonts w:ascii="Times New Roman" w:eastAsia="Calibri" w:hAnsi="Times New Roman" w:cs="Times New Roman"/>
          <w:sz w:val="24"/>
          <w:szCs w:val="24"/>
        </w:rPr>
        <w:t xml:space="preserve"> menunjukkan antara grup memiliki jumlah 42,967 dengan rata-rata 8,593, dalam grup memiliki jumlah 206,000 dengan rata-rata 8,583. Pada hasil analisis didapatkan juga nilai p=0,438 yang artinya bahwa pada α=0</w:t>
      </w:r>
      <w:proofErr w:type="gramStart"/>
      <w:r>
        <w:rPr>
          <w:rFonts w:ascii="Times New Roman" w:eastAsia="Calibri" w:hAnsi="Times New Roman" w:cs="Times New Roman"/>
          <w:sz w:val="24"/>
          <w:szCs w:val="24"/>
        </w:rPr>
        <w:t>,01</w:t>
      </w:r>
      <w:proofErr w:type="gramEnd"/>
      <w:r>
        <w:rPr>
          <w:rFonts w:ascii="Times New Roman" w:eastAsia="Calibri" w:hAnsi="Times New Roman" w:cs="Times New Roman"/>
          <w:sz w:val="24"/>
          <w:szCs w:val="24"/>
        </w:rPr>
        <w:t xml:space="preserve"> H</w:t>
      </w:r>
      <w:r>
        <w:rPr>
          <w:rFonts w:ascii="Times New Roman" w:eastAsia="Calibri" w:hAnsi="Times New Roman" w:cs="Times New Roman"/>
          <w:sz w:val="24"/>
          <w:szCs w:val="24"/>
          <w:vertAlign w:val="subscript"/>
        </w:rPr>
        <w:t>o</w:t>
      </w:r>
      <w:r>
        <w:rPr>
          <w:rFonts w:ascii="Times New Roman" w:eastAsia="Calibri" w:hAnsi="Times New Roman" w:cs="Times New Roman"/>
          <w:sz w:val="24"/>
          <w:szCs w:val="24"/>
        </w:rPr>
        <w:t xml:space="preserve"> gagal ditolak. </w:t>
      </w:r>
      <w:proofErr w:type="gramStart"/>
      <w:r>
        <w:rPr>
          <w:rFonts w:ascii="Times New Roman" w:eastAsia="Calibri" w:hAnsi="Times New Roman" w:cs="Times New Roman"/>
          <w:sz w:val="24"/>
          <w:szCs w:val="24"/>
        </w:rPr>
        <w:t>Dapat dikatakan juga tidak ada perbedaan yang bermakna waktu penyembuhan antara konsentrasi.</w:t>
      </w:r>
      <w:proofErr w:type="gramEnd"/>
    </w:p>
    <w:p w:rsidR="00A35DF2" w:rsidRDefault="00A35DF2" w:rsidP="00A35DF2">
      <w:pPr>
        <w:autoSpaceDE w:val="0"/>
        <w:autoSpaceDN w:val="0"/>
        <w:adjustRightInd w:val="0"/>
        <w:spacing w:after="0"/>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Pr="00FD3E45">
        <w:rPr>
          <w:rFonts w:ascii="Times New Roman" w:eastAsia="Calibri" w:hAnsi="Times New Roman" w:cs="Times New Roman"/>
          <w:sz w:val="24"/>
          <w:szCs w:val="24"/>
        </w:rPr>
        <w:t xml:space="preserve">ecara deskriptif terlihat bahwa </w:t>
      </w:r>
      <w:r>
        <w:rPr>
          <w:rFonts w:ascii="Times New Roman" w:eastAsia="Calibri" w:hAnsi="Times New Roman" w:cs="Times New Roman"/>
          <w:sz w:val="24"/>
          <w:szCs w:val="24"/>
        </w:rPr>
        <w:t xml:space="preserve">gambaran penyembuhan luka pada berbagai jenis konsentrasi menunjukkan rata-rata penyembuhan luka tercepat adalah </w:t>
      </w:r>
      <w:r w:rsidRPr="00FD3E45">
        <w:rPr>
          <w:rFonts w:ascii="Times New Roman" w:eastAsia="Calibri" w:hAnsi="Times New Roman" w:cs="Times New Roman"/>
          <w:sz w:val="24"/>
          <w:szCs w:val="24"/>
        </w:rPr>
        <w:t xml:space="preserve">konsentrasi 75% </w:t>
      </w:r>
      <w:r>
        <w:rPr>
          <w:rFonts w:ascii="Times New Roman" w:eastAsia="Calibri" w:hAnsi="Times New Roman" w:cs="Times New Roman"/>
          <w:sz w:val="24"/>
          <w:szCs w:val="24"/>
        </w:rPr>
        <w:t xml:space="preserve">dengan </w:t>
      </w:r>
      <w:r w:rsidRPr="00FD3E4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waktu penyembuhan 16,2 hari, sedangkan konsentrasi dengan rata-rata penyembuhan yang terlama adalah konsentrasi 100% (20,2 hari) </w:t>
      </w:r>
      <w:r w:rsidRPr="00FD3E45">
        <w:rPr>
          <w:rFonts w:ascii="Times New Roman" w:eastAsia="Calibri" w:hAnsi="Times New Roman" w:cs="Times New Roman"/>
          <w:sz w:val="24"/>
          <w:szCs w:val="24"/>
        </w:rPr>
        <w:t xml:space="preserve">dibandingkan dengan lama penyembuhan konsentrasi lain dan juga dibandingkan dengan </w:t>
      </w:r>
      <w:r>
        <w:rPr>
          <w:rFonts w:ascii="Times New Roman" w:eastAsia="Calibri" w:hAnsi="Times New Roman" w:cs="Times New Roman"/>
          <w:sz w:val="24"/>
          <w:szCs w:val="24"/>
        </w:rPr>
        <w:t>k</w:t>
      </w:r>
      <w:r w:rsidRPr="00FD3E45">
        <w:rPr>
          <w:rFonts w:ascii="Times New Roman" w:eastAsia="Calibri" w:hAnsi="Times New Roman" w:cs="Times New Roman"/>
          <w:sz w:val="24"/>
          <w:szCs w:val="24"/>
        </w:rPr>
        <w:t xml:space="preserve">ontrol. </w:t>
      </w:r>
      <w:r>
        <w:rPr>
          <w:rFonts w:ascii="Times New Roman" w:eastAsia="Calibri" w:hAnsi="Times New Roman" w:cs="Times New Roman"/>
          <w:sz w:val="24"/>
          <w:szCs w:val="24"/>
        </w:rPr>
        <w:t xml:space="preserve">Setelah dilakukan </w:t>
      </w:r>
      <w:r w:rsidRPr="00FD3E45">
        <w:rPr>
          <w:rFonts w:ascii="Times New Roman" w:eastAsia="Calibri" w:hAnsi="Times New Roman" w:cs="Times New Roman"/>
          <w:sz w:val="24"/>
          <w:szCs w:val="24"/>
        </w:rPr>
        <w:t xml:space="preserve">uji </w:t>
      </w:r>
      <w:r>
        <w:rPr>
          <w:rFonts w:ascii="Times New Roman" w:eastAsia="Calibri" w:hAnsi="Times New Roman" w:cs="Times New Roman"/>
          <w:sz w:val="24"/>
          <w:szCs w:val="24"/>
        </w:rPr>
        <w:t>statistik</w:t>
      </w:r>
      <w:r w:rsidRPr="00FD3E4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didapatkan hasil yang </w:t>
      </w:r>
      <w:r w:rsidRPr="00FD3E45">
        <w:rPr>
          <w:rFonts w:ascii="Times New Roman" w:eastAsia="Calibri" w:hAnsi="Times New Roman" w:cs="Times New Roman"/>
          <w:sz w:val="24"/>
          <w:szCs w:val="24"/>
        </w:rPr>
        <w:lastRenderedPageBreak/>
        <w:t>menunjukkan tidak terdapat perb</w:t>
      </w:r>
      <w:r>
        <w:rPr>
          <w:rFonts w:ascii="Times New Roman" w:eastAsia="Calibri" w:hAnsi="Times New Roman" w:cs="Times New Roman"/>
          <w:sz w:val="24"/>
          <w:szCs w:val="24"/>
        </w:rPr>
        <w:t xml:space="preserve">edaan </w:t>
      </w:r>
      <w:r w:rsidRPr="00FD3E45">
        <w:rPr>
          <w:rFonts w:ascii="Times New Roman" w:eastAsia="Calibri" w:hAnsi="Times New Roman" w:cs="Times New Roman"/>
          <w:sz w:val="24"/>
          <w:szCs w:val="24"/>
        </w:rPr>
        <w:t xml:space="preserve">yang bermakna antara kelompok perlakuan dan </w:t>
      </w:r>
      <w:r>
        <w:rPr>
          <w:rFonts w:ascii="Times New Roman" w:eastAsia="Calibri" w:hAnsi="Times New Roman" w:cs="Times New Roman"/>
          <w:sz w:val="24"/>
          <w:szCs w:val="24"/>
        </w:rPr>
        <w:t>kontrol (p=0,438)</w:t>
      </w:r>
      <w:r w:rsidRPr="00FD3E45">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rsidR="00A35DF2" w:rsidRDefault="00A35DF2" w:rsidP="00A35DF2">
      <w:pPr>
        <w:autoSpaceDE w:val="0"/>
        <w:autoSpaceDN w:val="0"/>
        <w:adjustRightInd w:val="0"/>
        <w:spacing w:after="0"/>
        <w:ind w:firstLine="720"/>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Namun m</w:t>
      </w:r>
      <w:r w:rsidRPr="00B56FE0">
        <w:rPr>
          <w:rFonts w:ascii="Times New Roman" w:eastAsia="Calibri" w:hAnsi="Times New Roman" w:cs="Times New Roman"/>
          <w:sz w:val="24"/>
          <w:szCs w:val="24"/>
        </w:rPr>
        <w:t xml:space="preserve">enurut Muhlisah (2001), daun pepaya mengandung </w:t>
      </w:r>
      <w:r w:rsidRPr="00AA4CD9">
        <w:rPr>
          <w:rFonts w:ascii="Times New Roman" w:eastAsia="Calibri" w:hAnsi="Times New Roman" w:cs="Times New Roman"/>
          <w:i/>
          <w:sz w:val="24"/>
          <w:szCs w:val="24"/>
        </w:rPr>
        <w:t>enzim papain, alkaloid karpain, pseudo karpain, glikosida, karposid</w:t>
      </w:r>
      <w:r w:rsidRPr="00AA4CD9">
        <w:rPr>
          <w:rFonts w:ascii="Times New Roman" w:eastAsia="Calibri" w:hAnsi="Times New Roman" w:cs="Times New Roman"/>
          <w:sz w:val="24"/>
          <w:szCs w:val="24"/>
        </w:rPr>
        <w:t>, dan</w:t>
      </w:r>
      <w:r w:rsidRPr="00AA4CD9">
        <w:rPr>
          <w:rFonts w:ascii="Times New Roman" w:eastAsia="Calibri" w:hAnsi="Times New Roman" w:cs="Times New Roman"/>
          <w:i/>
          <w:sz w:val="24"/>
          <w:szCs w:val="24"/>
        </w:rPr>
        <w:t xml:space="preserve"> saponin</w:t>
      </w:r>
      <w:r w:rsidRPr="00B56FE0">
        <w:rPr>
          <w:rFonts w:ascii="Times New Roman" w:eastAsia="Calibri" w:hAnsi="Times New Roman" w:cs="Times New Roman"/>
          <w:sz w:val="24"/>
          <w:szCs w:val="24"/>
        </w:rPr>
        <w:t>.</w:t>
      </w:r>
      <w:proofErr w:type="gramEnd"/>
      <w:r w:rsidRPr="00B56FE0">
        <w:rPr>
          <w:rFonts w:ascii="Times New Roman" w:eastAsia="Calibri" w:hAnsi="Times New Roman" w:cs="Times New Roman"/>
          <w:sz w:val="24"/>
          <w:szCs w:val="24"/>
        </w:rPr>
        <w:t xml:space="preserve"> </w:t>
      </w:r>
      <w:proofErr w:type="gramStart"/>
      <w:r w:rsidRPr="00B56FE0">
        <w:rPr>
          <w:rFonts w:ascii="Times New Roman" w:eastAsia="Calibri" w:hAnsi="Times New Roman" w:cs="Times New Roman"/>
          <w:sz w:val="24"/>
          <w:szCs w:val="24"/>
        </w:rPr>
        <w:t>Hal ini didukung juga oleh analisis fitokimia secara k</w:t>
      </w:r>
      <w:r>
        <w:rPr>
          <w:rFonts w:ascii="Times New Roman" w:eastAsia="Calibri" w:hAnsi="Times New Roman" w:cs="Times New Roman"/>
          <w:sz w:val="24"/>
          <w:szCs w:val="24"/>
        </w:rPr>
        <w:t>uantitatif yang dilakukan oleh S</w:t>
      </w:r>
      <w:r w:rsidRPr="00B56FE0">
        <w:rPr>
          <w:rFonts w:ascii="Times New Roman" w:eastAsia="Calibri" w:hAnsi="Times New Roman" w:cs="Times New Roman"/>
          <w:sz w:val="24"/>
          <w:szCs w:val="24"/>
        </w:rPr>
        <w:t xml:space="preserve">uresh, dkk (2008) yang menyatakan bahwa daun papaya mengandung </w:t>
      </w:r>
      <w:r w:rsidRPr="00B56FE0">
        <w:rPr>
          <w:rFonts w:ascii="Times New Roman" w:eastAsia="Calibri" w:hAnsi="Times New Roman" w:cs="Times New Roman"/>
          <w:i/>
          <w:sz w:val="24"/>
          <w:szCs w:val="24"/>
        </w:rPr>
        <w:t>alkaloids</w:t>
      </w:r>
      <w:r w:rsidRPr="00B56FE0">
        <w:rPr>
          <w:rFonts w:ascii="Times New Roman" w:eastAsia="Calibri" w:hAnsi="Times New Roman" w:cs="Times New Roman"/>
          <w:sz w:val="24"/>
          <w:szCs w:val="24"/>
        </w:rPr>
        <w:t xml:space="preserve">, </w:t>
      </w:r>
      <w:r w:rsidRPr="00B56FE0">
        <w:rPr>
          <w:rFonts w:ascii="Times New Roman" w:eastAsia="Calibri" w:hAnsi="Times New Roman" w:cs="Times New Roman"/>
          <w:i/>
          <w:sz w:val="24"/>
          <w:szCs w:val="24"/>
        </w:rPr>
        <w:t>anthroquinone</w:t>
      </w:r>
      <w:r w:rsidRPr="00B56FE0">
        <w:rPr>
          <w:rFonts w:ascii="Times New Roman" w:eastAsia="Calibri" w:hAnsi="Times New Roman" w:cs="Times New Roman"/>
          <w:sz w:val="24"/>
          <w:szCs w:val="24"/>
        </w:rPr>
        <w:t xml:space="preserve">, </w:t>
      </w:r>
      <w:r w:rsidRPr="00B56FE0">
        <w:rPr>
          <w:rFonts w:ascii="Times New Roman" w:eastAsia="Calibri" w:hAnsi="Times New Roman" w:cs="Times New Roman"/>
          <w:i/>
          <w:sz w:val="24"/>
          <w:szCs w:val="24"/>
        </w:rPr>
        <w:t>flavonoids</w:t>
      </w:r>
      <w:r w:rsidRPr="00B56FE0">
        <w:rPr>
          <w:rFonts w:ascii="Times New Roman" w:eastAsia="Calibri" w:hAnsi="Times New Roman" w:cs="Times New Roman"/>
          <w:sz w:val="24"/>
          <w:szCs w:val="24"/>
        </w:rPr>
        <w:t xml:space="preserve">, </w:t>
      </w:r>
      <w:r w:rsidRPr="00B56FE0">
        <w:rPr>
          <w:rFonts w:ascii="Times New Roman" w:eastAsia="Calibri" w:hAnsi="Times New Roman" w:cs="Times New Roman"/>
          <w:i/>
          <w:sz w:val="24"/>
          <w:szCs w:val="24"/>
        </w:rPr>
        <w:t>saponin</w:t>
      </w:r>
      <w:r w:rsidRPr="00B56FE0">
        <w:rPr>
          <w:rFonts w:ascii="Times New Roman" w:eastAsia="Calibri" w:hAnsi="Times New Roman" w:cs="Times New Roman"/>
          <w:sz w:val="24"/>
          <w:szCs w:val="24"/>
        </w:rPr>
        <w:t xml:space="preserve">, </w:t>
      </w:r>
      <w:r w:rsidRPr="00B56FE0">
        <w:rPr>
          <w:rFonts w:ascii="Times New Roman" w:eastAsia="Calibri" w:hAnsi="Times New Roman" w:cs="Times New Roman"/>
          <w:i/>
          <w:sz w:val="24"/>
          <w:szCs w:val="24"/>
        </w:rPr>
        <w:t>tannins</w:t>
      </w:r>
      <w:r w:rsidRPr="00B56FE0">
        <w:rPr>
          <w:rFonts w:ascii="Times New Roman" w:eastAsia="Calibri" w:hAnsi="Times New Roman" w:cs="Times New Roman"/>
          <w:sz w:val="24"/>
          <w:szCs w:val="24"/>
        </w:rPr>
        <w:t xml:space="preserve">, dan </w:t>
      </w:r>
      <w:r w:rsidRPr="00B56FE0">
        <w:rPr>
          <w:rFonts w:ascii="Times New Roman" w:eastAsia="Calibri" w:hAnsi="Times New Roman" w:cs="Times New Roman"/>
          <w:i/>
          <w:sz w:val="24"/>
          <w:szCs w:val="24"/>
        </w:rPr>
        <w:t>triterpenoids.</w:t>
      </w:r>
      <w:proofErr w:type="gramEnd"/>
      <w:r>
        <w:rPr>
          <w:rFonts w:ascii="Times New Roman" w:eastAsia="Calibri" w:hAnsi="Times New Roman" w:cs="Times New Roman"/>
          <w:i/>
          <w:sz w:val="24"/>
          <w:szCs w:val="24"/>
        </w:rPr>
        <w:t xml:space="preserve"> </w:t>
      </w:r>
      <w:proofErr w:type="gramStart"/>
      <w:r>
        <w:rPr>
          <w:rFonts w:ascii="Times New Roman" w:eastAsia="Calibri" w:hAnsi="Times New Roman" w:cs="Times New Roman"/>
          <w:sz w:val="24"/>
          <w:szCs w:val="24"/>
        </w:rPr>
        <w:t>Kerja zat-zat aktif tersebut sangat dipengaruhi oleh pelarut.</w:t>
      </w:r>
      <w:proofErr w:type="gramEnd"/>
      <w:r>
        <w:rPr>
          <w:rFonts w:ascii="Times New Roman" w:eastAsia="Calibri" w:hAnsi="Times New Roman" w:cs="Times New Roman"/>
          <w:sz w:val="24"/>
          <w:szCs w:val="24"/>
        </w:rPr>
        <w:t xml:space="preserve"> </w:t>
      </w:r>
      <w:r w:rsidRPr="00C61C26">
        <w:rPr>
          <w:rFonts w:ascii="Times New Roman" w:eastAsia="Calibri" w:hAnsi="Times New Roman" w:cs="Times New Roman"/>
          <w:sz w:val="24"/>
          <w:szCs w:val="24"/>
        </w:rPr>
        <w:t xml:space="preserve">Penggunaan pelarut untuk ekstraksi </w:t>
      </w:r>
      <w:proofErr w:type="gramStart"/>
      <w:r w:rsidRPr="00C61C26">
        <w:rPr>
          <w:rFonts w:ascii="Times New Roman" w:eastAsia="Calibri" w:hAnsi="Times New Roman" w:cs="Times New Roman"/>
          <w:sz w:val="24"/>
          <w:szCs w:val="24"/>
        </w:rPr>
        <w:t>akan</w:t>
      </w:r>
      <w:proofErr w:type="gramEnd"/>
      <w:r w:rsidRPr="00C61C26">
        <w:rPr>
          <w:rFonts w:ascii="Times New Roman" w:eastAsia="Calibri" w:hAnsi="Times New Roman" w:cs="Times New Roman"/>
          <w:sz w:val="24"/>
          <w:szCs w:val="24"/>
        </w:rPr>
        <w:t xml:space="preserve"> mempengaruhi bahan aktif yang terlarut, sehingga hasil potensi yang didapatkan akan berbeda.</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Pada penelitian ini menggunakan air sebagai pelarut namun hasil yang didapatkan adalah tidak ada pengaruh terhadap luka bakar dan tidak ada perbedaan yang bermakna antara konsentrasi.</w:t>
      </w:r>
      <w:proofErr w:type="gramEnd"/>
      <w:r>
        <w:rPr>
          <w:rFonts w:ascii="Times New Roman" w:eastAsia="Calibri" w:hAnsi="Times New Roman" w:cs="Times New Roman"/>
          <w:sz w:val="24"/>
          <w:szCs w:val="24"/>
        </w:rPr>
        <w:t xml:space="preserve"> </w:t>
      </w:r>
    </w:p>
    <w:p w:rsidR="00A35DF2" w:rsidRDefault="00A35DF2" w:rsidP="00A35DF2">
      <w:pPr>
        <w:autoSpaceDE w:val="0"/>
        <w:autoSpaceDN w:val="0"/>
        <w:adjustRightInd w:val="0"/>
        <w:spacing w:after="0"/>
        <w:ind w:firstLine="720"/>
        <w:jc w:val="both"/>
        <w:rPr>
          <w:rFonts w:ascii="Times New Roman" w:eastAsia="Calibri" w:hAnsi="Times New Roman" w:cs="Times New Roman"/>
          <w:sz w:val="24"/>
          <w:szCs w:val="24"/>
        </w:rPr>
      </w:pPr>
      <w:r w:rsidRPr="00471B02">
        <w:rPr>
          <w:rFonts w:ascii="Times New Roman" w:eastAsia="Calibri" w:hAnsi="Times New Roman" w:cs="Times New Roman"/>
          <w:sz w:val="24"/>
          <w:szCs w:val="24"/>
        </w:rPr>
        <w:lastRenderedPageBreak/>
        <w:t xml:space="preserve">Menurut </w:t>
      </w:r>
      <w:r w:rsidR="00E22E11">
        <w:rPr>
          <w:rFonts w:ascii="Times New Roman" w:eastAsia="Calibri" w:hAnsi="Times New Roman" w:cs="Times New Roman"/>
          <w:sz w:val="24"/>
          <w:szCs w:val="24"/>
        </w:rPr>
        <w:t xml:space="preserve">Smeltzer dan </w:t>
      </w:r>
      <w:proofErr w:type="gramStart"/>
      <w:r w:rsidR="00E22E11">
        <w:rPr>
          <w:rFonts w:ascii="Times New Roman" w:eastAsia="Calibri" w:hAnsi="Times New Roman" w:cs="Times New Roman"/>
          <w:sz w:val="24"/>
          <w:szCs w:val="24"/>
        </w:rPr>
        <w:t>Bare</w:t>
      </w:r>
      <w:proofErr w:type="gramEnd"/>
      <w:r w:rsidRPr="00471B02">
        <w:rPr>
          <w:rFonts w:ascii="Times New Roman" w:eastAsia="Calibri" w:hAnsi="Times New Roman" w:cs="Times New Roman"/>
          <w:sz w:val="24"/>
          <w:szCs w:val="24"/>
        </w:rPr>
        <w:t xml:space="preserve"> (2001) kriteria dalam pemilihan preparat topikal untuk luka bakar harus mencakup beberapa hal seperti perparat harus dapat menembus eskar tetapi secara sistemik tidak toksik dan preparat tersebut harus efektif terhadap mikroorganisme gram </w:t>
      </w:r>
      <w:r>
        <w:rPr>
          <w:rFonts w:ascii="Times New Roman" w:eastAsia="Calibri" w:hAnsi="Times New Roman" w:cs="Times New Roman"/>
          <w:sz w:val="24"/>
          <w:szCs w:val="24"/>
        </w:rPr>
        <w:t>negatif</w:t>
      </w:r>
      <w:r w:rsidRPr="00471B02">
        <w:rPr>
          <w:rFonts w:ascii="Times New Roman" w:eastAsia="Calibri" w:hAnsi="Times New Roman" w:cs="Times New Roman"/>
          <w:sz w:val="24"/>
          <w:szCs w:val="24"/>
        </w:rPr>
        <w:t xml:space="preserve"> seperti, </w:t>
      </w:r>
      <w:r w:rsidRPr="00471B02">
        <w:rPr>
          <w:rFonts w:ascii="Times New Roman" w:eastAsia="Calibri" w:hAnsi="Times New Roman" w:cs="Times New Roman"/>
          <w:i/>
          <w:sz w:val="24"/>
          <w:szCs w:val="24"/>
        </w:rPr>
        <w:t>Pseudomonas aeruginosa</w:t>
      </w:r>
      <w:r w:rsidRPr="00471B02">
        <w:rPr>
          <w:rFonts w:ascii="Times New Roman" w:eastAsia="Calibri" w:hAnsi="Times New Roman" w:cs="Times New Roman"/>
          <w:sz w:val="24"/>
          <w:szCs w:val="24"/>
        </w:rPr>
        <w:t xml:space="preserve">, </w:t>
      </w:r>
      <w:r w:rsidRPr="00471B02">
        <w:rPr>
          <w:rFonts w:ascii="Times New Roman" w:eastAsia="Calibri" w:hAnsi="Times New Roman" w:cs="Times New Roman"/>
          <w:i/>
          <w:sz w:val="24"/>
          <w:szCs w:val="24"/>
        </w:rPr>
        <w:t>Staphylococcus aureus</w:t>
      </w:r>
      <w:r w:rsidRPr="00471B02">
        <w:rPr>
          <w:rFonts w:ascii="Times New Roman" w:eastAsia="Calibri" w:hAnsi="Times New Roman" w:cs="Times New Roman"/>
          <w:sz w:val="24"/>
          <w:szCs w:val="24"/>
        </w:rPr>
        <w:t xml:space="preserve"> dan bahkan jamur. </w:t>
      </w:r>
      <w:proofErr w:type="gramStart"/>
      <w:r>
        <w:rPr>
          <w:rFonts w:ascii="Times New Roman" w:eastAsia="Calibri" w:hAnsi="Times New Roman" w:cs="Times New Roman"/>
          <w:sz w:val="24"/>
          <w:szCs w:val="24"/>
        </w:rPr>
        <w:t>M</w:t>
      </w:r>
      <w:r w:rsidRPr="008A5A98">
        <w:rPr>
          <w:rFonts w:ascii="Times New Roman" w:eastAsia="Calibri" w:hAnsi="Times New Roman" w:cs="Times New Roman"/>
          <w:sz w:val="24"/>
          <w:szCs w:val="24"/>
        </w:rPr>
        <w:t xml:space="preserve">asikan dan Afolayan (2002) melaporkan bahwa bakteri gram negatif </w:t>
      </w:r>
      <w:r>
        <w:rPr>
          <w:rFonts w:ascii="Times New Roman" w:eastAsia="Calibri" w:hAnsi="Times New Roman" w:cs="Times New Roman"/>
          <w:sz w:val="24"/>
          <w:szCs w:val="24"/>
        </w:rPr>
        <w:t xml:space="preserve">seperti </w:t>
      </w:r>
      <w:r w:rsidRPr="00471B02">
        <w:rPr>
          <w:rFonts w:ascii="Times New Roman" w:eastAsia="Calibri" w:hAnsi="Times New Roman" w:cs="Times New Roman"/>
          <w:i/>
          <w:sz w:val="24"/>
          <w:szCs w:val="24"/>
        </w:rPr>
        <w:t>Pseudomonas aeruginosa</w:t>
      </w:r>
      <w:r w:rsidRPr="00471B02">
        <w:rPr>
          <w:rFonts w:ascii="Times New Roman" w:eastAsia="Calibri" w:hAnsi="Times New Roman" w:cs="Times New Roman"/>
          <w:sz w:val="24"/>
          <w:szCs w:val="24"/>
        </w:rPr>
        <w:t xml:space="preserve">, </w:t>
      </w:r>
      <w:r w:rsidRPr="00471B02">
        <w:rPr>
          <w:rFonts w:ascii="Times New Roman" w:eastAsia="Calibri" w:hAnsi="Times New Roman" w:cs="Times New Roman"/>
          <w:i/>
          <w:sz w:val="24"/>
          <w:szCs w:val="24"/>
        </w:rPr>
        <w:t>Staphylococcus aureus</w:t>
      </w:r>
      <w:r w:rsidRPr="008A5A98">
        <w:rPr>
          <w:rFonts w:ascii="Times New Roman" w:eastAsia="Calibri" w:hAnsi="Times New Roman" w:cs="Times New Roman"/>
          <w:sz w:val="24"/>
          <w:szCs w:val="24"/>
        </w:rPr>
        <w:t xml:space="preserve"> lebih tahan terhadap ekstrak air.</w:t>
      </w:r>
      <w:proofErr w:type="gramEnd"/>
      <w:r w:rsidRPr="008A5A98">
        <w:rPr>
          <w:rFonts w:ascii="Times New Roman" w:eastAsia="Calibri" w:hAnsi="Times New Roman" w:cs="Times New Roman"/>
          <w:sz w:val="24"/>
          <w:szCs w:val="24"/>
        </w:rPr>
        <w:t xml:space="preserve"> </w:t>
      </w:r>
      <w:proofErr w:type="gramStart"/>
      <w:r w:rsidRPr="008A5A98">
        <w:rPr>
          <w:rFonts w:ascii="Times New Roman" w:eastAsia="Calibri" w:hAnsi="Times New Roman" w:cs="Times New Roman"/>
          <w:sz w:val="24"/>
          <w:szCs w:val="24"/>
        </w:rPr>
        <w:t>Selain itu ekstrak air tidak mempunyai aktivitas antibakteri karena ekstrak air berbeda dari pelarut lainnya yang mempunyai banyak komponen yang dapat berinteraksi secara antagonistik dalam mengikat bahan aktif.</w:t>
      </w:r>
      <w:proofErr w:type="gramEnd"/>
    </w:p>
    <w:p w:rsidR="00A35DF2" w:rsidRPr="0048702D" w:rsidRDefault="00A35DF2" w:rsidP="00A35DF2">
      <w:pPr>
        <w:autoSpaceDE w:val="0"/>
        <w:autoSpaceDN w:val="0"/>
        <w:adjustRightInd w:val="0"/>
        <w:spacing w:after="0"/>
        <w:ind w:firstLine="720"/>
        <w:jc w:val="both"/>
        <w:rPr>
          <w:rFonts w:ascii="Times New Roman" w:eastAsia="Calibri" w:hAnsi="Times New Roman" w:cs="Times New Roman"/>
          <w:sz w:val="24"/>
          <w:szCs w:val="24"/>
        </w:rPr>
      </w:pPr>
      <w:proofErr w:type="gramStart"/>
      <w:r w:rsidRPr="009F7C95">
        <w:rPr>
          <w:rFonts w:ascii="Times New Roman" w:eastAsia="Calibri" w:hAnsi="Times New Roman" w:cs="Times New Roman"/>
          <w:sz w:val="24"/>
          <w:szCs w:val="24"/>
        </w:rPr>
        <w:t xml:space="preserve">Ekstrak daun pepaya memiliki komposisi </w:t>
      </w:r>
      <w:r w:rsidRPr="009F7C95">
        <w:rPr>
          <w:rFonts w:ascii="Times New Roman" w:eastAsia="Calibri" w:hAnsi="Times New Roman" w:cs="Times New Roman"/>
          <w:i/>
          <w:sz w:val="24"/>
          <w:szCs w:val="24"/>
        </w:rPr>
        <w:t>phytochemical</w:t>
      </w:r>
      <w:r w:rsidRPr="009F7C95">
        <w:rPr>
          <w:rFonts w:ascii="Times New Roman" w:eastAsia="Calibri" w:hAnsi="Times New Roman" w:cs="Times New Roman"/>
          <w:sz w:val="24"/>
          <w:szCs w:val="24"/>
        </w:rPr>
        <w:t xml:space="preserve"> yang serupa dengan daun kelor.</w:t>
      </w:r>
      <w:proofErr w:type="gramEnd"/>
      <w:r w:rsidRPr="009F7C95">
        <w:rPr>
          <w:rFonts w:ascii="Times New Roman" w:eastAsia="Calibri" w:hAnsi="Times New Roman" w:cs="Times New Roman"/>
          <w:sz w:val="24"/>
          <w:szCs w:val="24"/>
        </w:rPr>
        <w:t xml:space="preserve"> Menurut Kurniawati, Murwani dan Winarso (2012) dalam penelitiannya mengemukakan bahwa ekstrak etanol daun kelor </w:t>
      </w:r>
      <w:r w:rsidRPr="009F7C95">
        <w:rPr>
          <w:rFonts w:ascii="Times New Roman" w:eastAsia="Calibri" w:hAnsi="Times New Roman" w:cs="Times New Roman"/>
          <w:i/>
          <w:iCs/>
          <w:sz w:val="24"/>
          <w:szCs w:val="24"/>
        </w:rPr>
        <w:t>(Moringa oleifera)</w:t>
      </w:r>
      <w:r w:rsidRPr="009F7C95">
        <w:rPr>
          <w:rFonts w:ascii="Times New Roman" w:eastAsia="Calibri" w:hAnsi="Times New Roman" w:cs="Times New Roman"/>
          <w:sz w:val="24"/>
          <w:szCs w:val="24"/>
        </w:rPr>
        <w:t xml:space="preserve"> lebih berpotensi sebagai antibakteri dibandingkan ekstrak air daun kelor</w:t>
      </w:r>
      <w:r w:rsidRPr="009F7C95">
        <w:rPr>
          <w:rFonts w:ascii="Times New Roman" w:eastAsia="Calibri" w:hAnsi="Times New Roman" w:cs="Times New Roman"/>
          <w:i/>
          <w:iCs/>
          <w:sz w:val="24"/>
          <w:szCs w:val="24"/>
        </w:rPr>
        <w:t xml:space="preserve"> (Moringa oleifera)</w:t>
      </w:r>
      <w:r w:rsidRPr="009F7C95">
        <w:rPr>
          <w:rFonts w:ascii="Times New Roman" w:eastAsia="Calibri" w:hAnsi="Times New Roman" w:cs="Times New Roman"/>
          <w:sz w:val="24"/>
          <w:szCs w:val="24"/>
        </w:rPr>
        <w:t xml:space="preserve"> terhadap pertumbuhan</w:t>
      </w:r>
      <w:r w:rsidRPr="009F7C95">
        <w:rPr>
          <w:rFonts w:ascii="Times New Roman" w:eastAsia="Calibri" w:hAnsi="Times New Roman" w:cs="Times New Roman"/>
          <w:i/>
          <w:iCs/>
          <w:sz w:val="24"/>
          <w:szCs w:val="24"/>
        </w:rPr>
        <w:t xml:space="preserve"> Pseudomonas aeruginosa.</w:t>
      </w:r>
      <w:r w:rsidRPr="009F7C95">
        <w:rPr>
          <w:rFonts w:ascii="Times New Roman" w:eastAsia="Calibri" w:hAnsi="Times New Roman" w:cs="Times New Roman"/>
          <w:sz w:val="24"/>
          <w:szCs w:val="24"/>
        </w:rPr>
        <w:t xml:space="preserve"> </w:t>
      </w:r>
      <w:proofErr w:type="gramStart"/>
      <w:r w:rsidRPr="009F7C95">
        <w:rPr>
          <w:rFonts w:ascii="Times New Roman" w:eastAsia="Calibri" w:hAnsi="Times New Roman" w:cs="Times New Roman"/>
          <w:sz w:val="24"/>
          <w:szCs w:val="24"/>
        </w:rPr>
        <w:t>Perbedaan potensi pada kedua ekstrak ini dikarenakan bahwa ekstrak etanol yang dapat melarutkan bahan aktif antibakteri yang bersifat polar dan non polar dibandingkan dengan ekstrak air, sehingga ekstrak etanol daun kelor lebih berpotensi sebagai antibakteri (Ramadhan dan Phaza, 2010).</w:t>
      </w:r>
      <w:proofErr w:type="gramEnd"/>
    </w:p>
    <w:p w:rsidR="00A35DF2" w:rsidRPr="00F615FB" w:rsidRDefault="00A35DF2" w:rsidP="00A35DF2">
      <w:pPr>
        <w:autoSpaceDE w:val="0"/>
        <w:autoSpaceDN w:val="0"/>
        <w:adjustRightInd w:val="0"/>
        <w:spacing w:after="0"/>
        <w:ind w:firstLine="720"/>
        <w:jc w:val="both"/>
        <w:rPr>
          <w:rFonts w:ascii="Times New Roman" w:eastAsia="Calibri" w:hAnsi="Times New Roman" w:cs="Times New Roman"/>
          <w:sz w:val="24"/>
          <w:szCs w:val="24"/>
        </w:rPr>
      </w:pPr>
      <w:r w:rsidRPr="00B56FE0">
        <w:rPr>
          <w:rFonts w:ascii="Times New Roman" w:eastAsia="Calibri" w:hAnsi="Times New Roman" w:cs="Times New Roman"/>
          <w:sz w:val="24"/>
          <w:szCs w:val="24"/>
        </w:rPr>
        <w:t xml:space="preserve">Hasil </w:t>
      </w:r>
      <w:r>
        <w:rPr>
          <w:rFonts w:ascii="Times New Roman" w:eastAsia="Calibri" w:hAnsi="Times New Roman" w:cs="Times New Roman"/>
          <w:sz w:val="24"/>
          <w:szCs w:val="24"/>
        </w:rPr>
        <w:t>penelitian ini</w:t>
      </w:r>
      <w:r w:rsidRPr="00B56FE0">
        <w:rPr>
          <w:rFonts w:ascii="Times New Roman" w:eastAsia="Calibri" w:hAnsi="Times New Roman" w:cs="Times New Roman"/>
          <w:sz w:val="24"/>
          <w:szCs w:val="24"/>
        </w:rPr>
        <w:t xml:space="preserve"> berbeda dengan penelitian yang dilakukan </w:t>
      </w:r>
      <w:r>
        <w:rPr>
          <w:rFonts w:ascii="Times New Roman" w:eastAsia="Calibri" w:hAnsi="Times New Roman" w:cs="Times New Roman"/>
          <w:sz w:val="24"/>
          <w:szCs w:val="24"/>
        </w:rPr>
        <w:t xml:space="preserve">Mahmood, dkk (2005) </w:t>
      </w:r>
      <w:proofErr w:type="gramStart"/>
      <w:r>
        <w:rPr>
          <w:rFonts w:ascii="Times New Roman" w:eastAsia="Calibri" w:hAnsi="Times New Roman" w:cs="Times New Roman"/>
          <w:sz w:val="24"/>
          <w:szCs w:val="24"/>
        </w:rPr>
        <w:t>dalam  penelitiannya</w:t>
      </w:r>
      <w:proofErr w:type="gramEnd"/>
      <w:r>
        <w:rPr>
          <w:rFonts w:ascii="Times New Roman" w:eastAsia="Calibri" w:hAnsi="Times New Roman" w:cs="Times New Roman"/>
          <w:sz w:val="24"/>
          <w:szCs w:val="24"/>
        </w:rPr>
        <w:t xml:space="preserve">  menyebutkan bahwa luka yang dibuat pada daerah belakang leher tikus </w:t>
      </w:r>
      <w:r w:rsidRPr="00E16A49">
        <w:rPr>
          <w:rStyle w:val="hps"/>
          <w:rFonts w:ascii="Times New Roman" w:eastAsia="Calibri" w:hAnsi="Times New Roman" w:cs="Times New Roman"/>
          <w:sz w:val="24"/>
          <w:szCs w:val="24"/>
          <w:lang w:val="id-ID"/>
        </w:rPr>
        <w:t>jantan</w:t>
      </w:r>
      <w:r>
        <w:rPr>
          <w:rStyle w:val="hps"/>
          <w:rFonts w:ascii="Times New Roman" w:eastAsia="Calibri" w:hAnsi="Times New Roman" w:cs="Times New Roman"/>
          <w:sz w:val="24"/>
          <w:szCs w:val="24"/>
        </w:rPr>
        <w:t xml:space="preserve"> </w:t>
      </w:r>
      <w:r w:rsidRPr="00E16A49">
        <w:rPr>
          <w:rStyle w:val="hps"/>
          <w:rFonts w:ascii="Times New Roman" w:eastAsia="Calibri" w:hAnsi="Times New Roman" w:cs="Times New Roman"/>
          <w:sz w:val="24"/>
          <w:szCs w:val="24"/>
          <w:lang w:val="id-ID"/>
        </w:rPr>
        <w:t>Sprague</w:t>
      </w:r>
      <w:r>
        <w:rPr>
          <w:rStyle w:val="hps"/>
          <w:rFonts w:ascii="Times New Roman" w:eastAsia="Calibri" w:hAnsi="Times New Roman" w:cs="Times New Roman"/>
          <w:sz w:val="24"/>
          <w:szCs w:val="24"/>
        </w:rPr>
        <w:t xml:space="preserve"> </w:t>
      </w:r>
      <w:r w:rsidRPr="00E16A49">
        <w:rPr>
          <w:rStyle w:val="hps"/>
          <w:rFonts w:ascii="Times New Roman" w:eastAsia="Calibri" w:hAnsi="Times New Roman" w:cs="Times New Roman"/>
          <w:sz w:val="24"/>
          <w:szCs w:val="24"/>
          <w:lang w:val="id-ID"/>
        </w:rPr>
        <w:t>Dawley</w:t>
      </w:r>
      <w:r>
        <w:rPr>
          <w:rStyle w:val="hps"/>
          <w:rFonts w:ascii="Times New Roman" w:eastAsia="Calibri" w:hAnsi="Times New Roman" w:cs="Times New Roman"/>
          <w:sz w:val="24"/>
          <w:szCs w:val="24"/>
        </w:rPr>
        <w:t xml:space="preserve"> </w:t>
      </w:r>
      <w:r>
        <w:rPr>
          <w:rStyle w:val="hps"/>
          <w:rFonts w:ascii="Times New Roman" w:eastAsia="Calibri" w:hAnsi="Times New Roman" w:cs="Times New Roman"/>
          <w:sz w:val="24"/>
          <w:szCs w:val="24"/>
        </w:rPr>
        <w:lastRenderedPageBreak/>
        <w:t xml:space="preserve">dapat disembuhkan secara signifikan dengan pemberian vaselin </w:t>
      </w:r>
      <w:r w:rsidRPr="00E16A49">
        <w:rPr>
          <w:rStyle w:val="hps"/>
          <w:rFonts w:ascii="Times New Roman" w:eastAsia="Calibri" w:hAnsi="Times New Roman" w:cs="Times New Roman"/>
          <w:sz w:val="24"/>
          <w:szCs w:val="24"/>
          <w:lang w:val="id-ID"/>
        </w:rPr>
        <w:t>5</w:t>
      </w:r>
      <w:r>
        <w:rPr>
          <w:rStyle w:val="hps"/>
          <w:rFonts w:ascii="Times New Roman" w:eastAsia="Calibri" w:hAnsi="Times New Roman" w:cs="Times New Roman"/>
          <w:sz w:val="24"/>
          <w:szCs w:val="24"/>
        </w:rPr>
        <w:t xml:space="preserve">% </w:t>
      </w:r>
      <w:r w:rsidRPr="00E16A49">
        <w:rPr>
          <w:rStyle w:val="hps"/>
          <w:rFonts w:ascii="Times New Roman" w:eastAsia="Calibri" w:hAnsi="Times New Roman" w:cs="Times New Roman"/>
          <w:sz w:val="24"/>
          <w:szCs w:val="24"/>
          <w:lang w:val="id-ID"/>
        </w:rPr>
        <w:t>dan 10</w:t>
      </w:r>
      <w:r w:rsidRPr="00E16A49">
        <w:rPr>
          <w:rFonts w:ascii="Times New Roman" w:eastAsia="Calibri" w:hAnsi="Times New Roman" w:cs="Times New Roman"/>
          <w:sz w:val="24"/>
          <w:szCs w:val="24"/>
          <w:lang w:val="id-ID"/>
        </w:rPr>
        <w:t xml:space="preserve">% </w:t>
      </w:r>
      <w:r>
        <w:rPr>
          <w:rStyle w:val="hps"/>
          <w:rFonts w:ascii="Times New Roman" w:eastAsia="Calibri" w:hAnsi="Times New Roman" w:cs="Times New Roman"/>
          <w:sz w:val="24"/>
          <w:szCs w:val="24"/>
        </w:rPr>
        <w:t xml:space="preserve">dari ekstrak air daun papaya. </w:t>
      </w:r>
      <w:r>
        <w:rPr>
          <w:rFonts w:ascii="Times New Roman" w:eastAsia="Calibri" w:hAnsi="Times New Roman" w:cs="Times New Roman"/>
          <w:sz w:val="24"/>
          <w:szCs w:val="24"/>
        </w:rPr>
        <w:t>Shivananda, Pereira, Maharaj (</w:t>
      </w:r>
      <w:r w:rsidRPr="001C1C8C">
        <w:rPr>
          <w:rFonts w:ascii="Times New Roman" w:eastAsia="Calibri" w:hAnsi="Times New Roman" w:cs="Times New Roman"/>
          <w:sz w:val="24"/>
          <w:szCs w:val="24"/>
        </w:rPr>
        <w:t xml:space="preserve">2007) </w:t>
      </w:r>
      <w:r>
        <w:rPr>
          <w:rFonts w:ascii="Times New Roman" w:eastAsia="Calibri" w:hAnsi="Times New Roman" w:cs="Times New Roman"/>
          <w:sz w:val="24"/>
          <w:szCs w:val="24"/>
        </w:rPr>
        <w:t xml:space="preserve">menyebutkan bahwa </w:t>
      </w:r>
      <w:r w:rsidRPr="001C1C8C">
        <w:rPr>
          <w:rStyle w:val="hps"/>
          <w:rFonts w:ascii="Times New Roman" w:eastAsia="Calibri" w:hAnsi="Times New Roman" w:cs="Times New Roman"/>
          <w:sz w:val="24"/>
          <w:szCs w:val="24"/>
          <w:lang w:val="id-ID"/>
        </w:rPr>
        <w:t>hewan</w:t>
      </w:r>
      <w:r w:rsidRPr="001C1C8C">
        <w:rPr>
          <w:rStyle w:val="hps"/>
          <w:rFonts w:ascii="Times New Roman" w:eastAsia="Calibri" w:hAnsi="Times New Roman" w:cs="Times New Roman"/>
          <w:sz w:val="24"/>
          <w:szCs w:val="24"/>
        </w:rPr>
        <w:t xml:space="preserve"> yang diobat</w:t>
      </w:r>
      <w:r>
        <w:rPr>
          <w:rStyle w:val="hps"/>
          <w:rFonts w:ascii="Times New Roman" w:eastAsia="Calibri" w:hAnsi="Times New Roman" w:cs="Times New Roman"/>
          <w:sz w:val="24"/>
          <w:szCs w:val="24"/>
        </w:rPr>
        <w:t>i</w:t>
      </w:r>
      <w:r w:rsidRPr="001C1C8C">
        <w:rPr>
          <w:rStyle w:val="hps"/>
          <w:rFonts w:ascii="Times New Roman" w:eastAsia="Calibri" w:hAnsi="Times New Roman" w:cs="Times New Roman"/>
          <w:sz w:val="24"/>
          <w:szCs w:val="24"/>
        </w:rPr>
        <w:t xml:space="preserve"> dengan ekstrak </w:t>
      </w:r>
      <w:r>
        <w:rPr>
          <w:rStyle w:val="hps"/>
          <w:rFonts w:ascii="Times New Roman" w:eastAsia="Calibri" w:hAnsi="Times New Roman" w:cs="Times New Roman"/>
          <w:sz w:val="24"/>
          <w:szCs w:val="24"/>
        </w:rPr>
        <w:t xml:space="preserve">air daun papaya </w:t>
      </w:r>
      <w:r w:rsidRPr="001C1C8C">
        <w:rPr>
          <w:rStyle w:val="hps"/>
          <w:rFonts w:ascii="Times New Roman" w:eastAsia="Calibri" w:hAnsi="Times New Roman" w:cs="Times New Roman"/>
          <w:sz w:val="24"/>
          <w:szCs w:val="24"/>
          <w:lang w:val="id-ID"/>
        </w:rPr>
        <w:t>menunjukkan</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kontraksi</w:t>
      </w:r>
      <w:r>
        <w:rPr>
          <w:rStyle w:val="hps"/>
          <w:rFonts w:ascii="Times New Roman" w:eastAsia="Calibri" w:hAnsi="Times New Roman" w:cs="Times New Roman"/>
          <w:sz w:val="24"/>
          <w:szCs w:val="24"/>
        </w:rPr>
        <w:t xml:space="preserve"> </w:t>
      </w:r>
      <w:r>
        <w:rPr>
          <w:rFonts w:ascii="Times New Roman" w:eastAsia="Calibri" w:hAnsi="Times New Roman" w:cs="Times New Roman"/>
          <w:sz w:val="24"/>
          <w:szCs w:val="24"/>
          <w:lang w:val="id-ID"/>
        </w:rPr>
        <w:t xml:space="preserve">luka </w:t>
      </w:r>
      <w:r w:rsidRPr="001C1C8C">
        <w:rPr>
          <w:rStyle w:val="hps"/>
          <w:rFonts w:ascii="Times New Roman" w:eastAsia="Calibri" w:hAnsi="Times New Roman" w:cs="Times New Roman"/>
          <w:sz w:val="24"/>
          <w:szCs w:val="24"/>
          <w:lang w:val="id-ID"/>
        </w:rPr>
        <w:t>sebesar 77</w:t>
      </w:r>
      <w:r w:rsidRPr="001C1C8C">
        <w:rPr>
          <w:rFonts w:ascii="Times New Roman" w:eastAsia="Calibri" w:hAnsi="Times New Roman" w:cs="Times New Roman"/>
          <w:sz w:val="24"/>
          <w:szCs w:val="24"/>
          <w:lang w:val="id-ID"/>
        </w:rPr>
        <w:t xml:space="preserve">% </w:t>
      </w:r>
      <w:r w:rsidRPr="001C1C8C">
        <w:rPr>
          <w:rStyle w:val="hps"/>
          <w:rFonts w:ascii="Times New Roman" w:eastAsia="Calibri" w:hAnsi="Times New Roman" w:cs="Times New Roman"/>
          <w:sz w:val="24"/>
          <w:szCs w:val="24"/>
          <w:lang w:val="id-ID"/>
        </w:rPr>
        <w:t>dibandingkan</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dengan 59</w:t>
      </w:r>
      <w:r w:rsidRPr="001C1C8C">
        <w:rPr>
          <w:rFonts w:ascii="Times New Roman" w:eastAsia="Calibri" w:hAnsi="Times New Roman" w:cs="Times New Roman"/>
          <w:sz w:val="24"/>
          <w:szCs w:val="24"/>
          <w:lang w:val="id-ID"/>
        </w:rPr>
        <w:t>% pada</w:t>
      </w:r>
      <w:r>
        <w:rPr>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luka</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dari</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kelompok</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kontrol (</w:t>
      </w:r>
      <w:r>
        <w:rPr>
          <w:rFonts w:ascii="Times New Roman" w:eastAsia="Calibri" w:hAnsi="Times New Roman" w:cs="Times New Roman"/>
          <w:sz w:val="24"/>
          <w:szCs w:val="24"/>
        </w:rPr>
        <w:t>p</w:t>
      </w:r>
      <w:r w:rsidRPr="001C1C8C">
        <w:rPr>
          <w:rStyle w:val="hps"/>
          <w:rFonts w:ascii="Times New Roman" w:eastAsia="Calibri" w:hAnsi="Times New Roman" w:cs="Times New Roman"/>
          <w:sz w:val="24"/>
          <w:szCs w:val="24"/>
          <w:lang w:val="id-ID"/>
        </w:rPr>
        <w:t>&lt;</w:t>
      </w:r>
      <w:r w:rsidRPr="001C1C8C">
        <w:rPr>
          <w:rFonts w:ascii="Times New Roman" w:eastAsia="Calibri" w:hAnsi="Times New Roman" w:cs="Times New Roman"/>
          <w:sz w:val="24"/>
          <w:szCs w:val="24"/>
          <w:lang w:val="id-ID"/>
        </w:rPr>
        <w:t>0,001)</w:t>
      </w:r>
      <w:r>
        <w:rPr>
          <w:rFonts w:ascii="Times New Roman" w:eastAsia="Calibri" w:hAnsi="Times New Roman" w:cs="Times New Roman"/>
          <w:sz w:val="24"/>
          <w:szCs w:val="24"/>
          <w:lang w:val="id-ID"/>
        </w:rPr>
        <w:t xml:space="preserve"> yang terjadi pada hari ke-11</w:t>
      </w:r>
      <w:r w:rsidRPr="001C1C8C">
        <w:rPr>
          <w:rFonts w:ascii="Times New Roman" w:eastAsia="Calibri" w:hAnsi="Times New Roman" w:cs="Times New Roman"/>
          <w:sz w:val="24"/>
          <w:szCs w:val="24"/>
          <w:lang w:val="id-ID"/>
        </w:rPr>
        <w:t xml:space="preserve">. </w:t>
      </w:r>
      <w:proofErr w:type="gramStart"/>
      <w:r w:rsidRPr="001C1C8C">
        <w:rPr>
          <w:rStyle w:val="hps"/>
          <w:rFonts w:ascii="Times New Roman" w:eastAsia="Calibri" w:hAnsi="Times New Roman" w:cs="Times New Roman"/>
          <w:sz w:val="24"/>
          <w:szCs w:val="24"/>
        </w:rPr>
        <w:t>P</w:t>
      </w:r>
      <w:r w:rsidRPr="001C1C8C">
        <w:rPr>
          <w:rStyle w:val="hps"/>
          <w:rFonts w:ascii="Times New Roman" w:eastAsia="Calibri" w:hAnsi="Times New Roman" w:cs="Times New Roman"/>
          <w:sz w:val="24"/>
          <w:szCs w:val="24"/>
          <w:lang w:val="id-ID"/>
        </w:rPr>
        <w:t>eningkatan yang signifikan</w:t>
      </w:r>
      <w:r>
        <w:rPr>
          <w:rStyle w:val="hps"/>
          <w:rFonts w:ascii="Times New Roman" w:eastAsia="Calibri" w:hAnsi="Times New Roman" w:cs="Times New Roman"/>
          <w:sz w:val="24"/>
          <w:szCs w:val="24"/>
        </w:rPr>
        <w:t xml:space="preserve"> </w:t>
      </w:r>
      <w:r w:rsidRPr="001C1C8C">
        <w:rPr>
          <w:rFonts w:ascii="Times New Roman" w:eastAsia="Calibri" w:hAnsi="Times New Roman" w:cs="Times New Roman"/>
          <w:sz w:val="24"/>
          <w:szCs w:val="24"/>
        </w:rPr>
        <w:t xml:space="preserve">juga terjadi pada </w:t>
      </w:r>
      <w:r w:rsidRPr="001C1C8C">
        <w:rPr>
          <w:rStyle w:val="hps"/>
          <w:rFonts w:ascii="Times New Roman" w:eastAsia="Calibri" w:hAnsi="Times New Roman" w:cs="Times New Roman"/>
          <w:sz w:val="24"/>
          <w:szCs w:val="24"/>
          <w:lang w:val="id-ID"/>
        </w:rPr>
        <w:t>berat kering</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dan basah</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dari jaringan</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granulasi</w:t>
      </w:r>
      <w:r>
        <w:rPr>
          <w:rStyle w:val="hps"/>
          <w:rFonts w:ascii="Times New Roman" w:eastAsia="Calibri" w:hAnsi="Times New Roman" w:cs="Times New Roman"/>
          <w:sz w:val="24"/>
          <w:szCs w:val="24"/>
        </w:rPr>
        <w:t xml:space="preserve"> </w:t>
      </w:r>
      <w:r w:rsidRPr="001C1C8C">
        <w:rPr>
          <w:rStyle w:val="hps"/>
          <w:rFonts w:ascii="Times New Roman" w:eastAsia="Calibri" w:hAnsi="Times New Roman" w:cs="Times New Roman"/>
          <w:sz w:val="24"/>
          <w:szCs w:val="24"/>
          <w:lang w:val="id-ID"/>
        </w:rPr>
        <w:t>pada hewan</w:t>
      </w:r>
      <w:r>
        <w:rPr>
          <w:rStyle w:val="hps"/>
          <w:rFonts w:ascii="Times New Roman" w:eastAsia="Calibri" w:hAnsi="Times New Roman" w:cs="Times New Roman"/>
          <w:sz w:val="24"/>
          <w:szCs w:val="24"/>
        </w:rPr>
        <w:t xml:space="preserve"> yang diberikan ekstrak pe</w:t>
      </w:r>
      <w:r w:rsidRPr="001C1C8C">
        <w:rPr>
          <w:rStyle w:val="hps"/>
          <w:rFonts w:ascii="Times New Roman" w:eastAsia="Calibri" w:hAnsi="Times New Roman" w:cs="Times New Roman"/>
          <w:sz w:val="24"/>
          <w:szCs w:val="24"/>
        </w:rPr>
        <w:t xml:space="preserve">paya </w:t>
      </w:r>
      <w:r>
        <w:rPr>
          <w:rStyle w:val="hps"/>
          <w:rFonts w:ascii="Times New Roman" w:eastAsia="Calibri" w:hAnsi="Times New Roman" w:cs="Times New Roman"/>
          <w:sz w:val="24"/>
          <w:szCs w:val="24"/>
        </w:rPr>
        <w:t>jika dibandingkan dengan k</w:t>
      </w:r>
      <w:r w:rsidRPr="001C1C8C">
        <w:rPr>
          <w:rStyle w:val="hps"/>
          <w:rFonts w:ascii="Times New Roman" w:eastAsia="Calibri" w:hAnsi="Times New Roman" w:cs="Times New Roman"/>
          <w:sz w:val="24"/>
          <w:szCs w:val="24"/>
        </w:rPr>
        <w:t xml:space="preserve">ontrol </w:t>
      </w:r>
      <w:r w:rsidRPr="001C1C8C">
        <w:rPr>
          <w:rStyle w:val="hps"/>
          <w:rFonts w:ascii="Times New Roman" w:eastAsia="Calibri" w:hAnsi="Times New Roman" w:cs="Times New Roman"/>
          <w:sz w:val="24"/>
          <w:szCs w:val="24"/>
          <w:lang w:val="id-ID"/>
        </w:rPr>
        <w:t>(</w:t>
      </w:r>
      <w:r>
        <w:rPr>
          <w:rStyle w:val="atn"/>
          <w:rFonts w:ascii="Times New Roman" w:eastAsia="Calibri" w:hAnsi="Times New Roman" w:cs="Times New Roman"/>
          <w:sz w:val="24"/>
          <w:szCs w:val="24"/>
        </w:rPr>
        <w:t>p</w:t>
      </w:r>
      <w:r w:rsidRPr="001C1C8C">
        <w:rPr>
          <w:rStyle w:val="atn"/>
          <w:rFonts w:ascii="Times New Roman" w:eastAsia="Calibri" w:hAnsi="Times New Roman" w:cs="Times New Roman"/>
          <w:sz w:val="24"/>
          <w:szCs w:val="24"/>
          <w:lang w:val="id-ID"/>
        </w:rPr>
        <w:t>&lt;</w:t>
      </w:r>
      <w:r w:rsidRPr="001C1C8C">
        <w:rPr>
          <w:rFonts w:ascii="Times New Roman" w:eastAsia="Calibri" w:hAnsi="Times New Roman" w:cs="Times New Roman"/>
          <w:sz w:val="24"/>
          <w:szCs w:val="24"/>
          <w:lang w:val="id-ID"/>
        </w:rPr>
        <w:t>0,001).</w:t>
      </w:r>
      <w:proofErr w:type="gramEnd"/>
    </w:p>
    <w:p w:rsidR="00A35DF2" w:rsidRPr="00F615FB" w:rsidRDefault="00A35DF2" w:rsidP="00A35DF2">
      <w:pPr>
        <w:autoSpaceDE w:val="0"/>
        <w:autoSpaceDN w:val="0"/>
        <w:adjustRightInd w:val="0"/>
        <w:spacing w:after="0"/>
        <w:ind w:firstLine="720"/>
        <w:jc w:val="both"/>
        <w:rPr>
          <w:rFonts w:ascii="Times New Roman" w:eastAsia="OneGulliverA" w:hAnsi="Times New Roman" w:cs="Times New Roman"/>
          <w:sz w:val="24"/>
          <w:szCs w:val="24"/>
        </w:rPr>
      </w:pPr>
      <w:r>
        <w:rPr>
          <w:rFonts w:ascii="Times New Roman" w:eastAsia="Calibri" w:hAnsi="Times New Roman" w:cs="Times New Roman"/>
          <w:sz w:val="24"/>
          <w:szCs w:val="24"/>
          <w:lang w:val="id-ID"/>
        </w:rPr>
        <w:t xml:space="preserve">Menurut </w:t>
      </w:r>
      <w:r w:rsidRPr="001C1C8C">
        <w:rPr>
          <w:rFonts w:ascii="Times New Roman" w:eastAsia="Calibri" w:hAnsi="Times New Roman" w:cs="Times New Roman"/>
          <w:color w:val="000000"/>
          <w:sz w:val="24"/>
          <w:szCs w:val="24"/>
        </w:rPr>
        <w:t>Gurung dan Basnet (2009</w:t>
      </w:r>
      <w:r>
        <w:rPr>
          <w:rFonts w:ascii="Times New Roman" w:eastAsia="Calibri" w:hAnsi="Times New Roman" w:cs="Times New Roman"/>
          <w:color w:val="000000"/>
          <w:sz w:val="24"/>
          <w:szCs w:val="24"/>
        </w:rPr>
        <w:t xml:space="preserve">) dalam penelitiannya pada tikus yang mengalami luka bakar yang diobati dengan menggunakan ekstrak kering daun papaya dalam gel karbopol menunjukkan bahwa kandungan </w:t>
      </w:r>
      <w:r w:rsidRPr="00586D87">
        <w:rPr>
          <w:rFonts w:ascii="Times New Roman" w:eastAsia="OneGulliverA" w:hAnsi="Times New Roman" w:cs="Times New Roman"/>
          <w:i/>
          <w:sz w:val="24"/>
          <w:szCs w:val="24"/>
        </w:rPr>
        <w:t xml:space="preserve">Hydroxyproline </w:t>
      </w:r>
      <w:r>
        <w:rPr>
          <w:rFonts w:ascii="Times New Roman" w:eastAsia="OneGulliverA" w:hAnsi="Times New Roman" w:cs="Times New Roman"/>
          <w:sz w:val="24"/>
          <w:szCs w:val="24"/>
        </w:rPr>
        <w:t xml:space="preserve">menunjukkan adanya peningkatan yang signifikan pada kelompok yang diberikan ekstrak kering pepaya 1% pada gel karbopol, peningkatan kontraksi luka yang signifikan pada hari 12 terjadi pada kelompok yang diberikan ekstrak kering pepaya 2,5% pada gel karbopol dan pada hari ke 12 terjadi peningkatan kontraksi luka pada kelompok yang </w:t>
      </w:r>
      <w:r w:rsidRPr="00773C6A">
        <w:rPr>
          <w:rFonts w:ascii="Times New Roman" w:eastAsia="OneGulliverA" w:hAnsi="Times New Roman" w:cs="Times New Roman"/>
          <w:sz w:val="24"/>
          <w:szCs w:val="24"/>
        </w:rPr>
        <w:t xml:space="preserve">diberikan ektrak kering 1% dalam </w:t>
      </w:r>
      <w:r>
        <w:rPr>
          <w:rFonts w:ascii="Times New Roman" w:eastAsia="OneGulliverA" w:hAnsi="Times New Roman" w:cs="Times New Roman"/>
          <w:sz w:val="24"/>
          <w:szCs w:val="24"/>
        </w:rPr>
        <w:t>g</w:t>
      </w:r>
      <w:r w:rsidRPr="00773C6A">
        <w:rPr>
          <w:rFonts w:ascii="Times New Roman" w:eastAsia="OneGulliverA" w:hAnsi="Times New Roman" w:cs="Times New Roman"/>
          <w:sz w:val="24"/>
          <w:szCs w:val="24"/>
        </w:rPr>
        <w:t xml:space="preserve">el karbopol dan pemberian </w:t>
      </w:r>
      <w:r w:rsidRPr="00586D87">
        <w:rPr>
          <w:rFonts w:ascii="Times New Roman" w:eastAsia="OneGulliverA" w:hAnsi="Times New Roman" w:cs="Times New Roman"/>
          <w:i/>
          <w:sz w:val="24"/>
          <w:szCs w:val="24"/>
        </w:rPr>
        <w:t>Silver sulphadiazine</w:t>
      </w:r>
      <w:r>
        <w:rPr>
          <w:rFonts w:ascii="Times New Roman" w:eastAsia="OneGulliverA" w:hAnsi="Times New Roman" w:cs="Times New Roman"/>
          <w:sz w:val="24"/>
          <w:szCs w:val="24"/>
        </w:rPr>
        <w:t xml:space="preserve"> dan </w:t>
      </w:r>
      <w:r w:rsidRPr="00586D87">
        <w:rPr>
          <w:rFonts w:ascii="Times New Roman" w:eastAsia="OneGulliverA" w:hAnsi="Times New Roman" w:cs="Times New Roman"/>
          <w:i/>
          <w:sz w:val="24"/>
          <w:szCs w:val="24"/>
        </w:rPr>
        <w:t>chlorhexidinegluconate cream</w:t>
      </w:r>
      <w:r>
        <w:rPr>
          <w:rFonts w:ascii="Times New Roman" w:eastAsia="OneGulliverA" w:hAnsi="Times New Roman" w:cs="Times New Roman"/>
          <w:sz w:val="24"/>
          <w:szCs w:val="24"/>
        </w:rPr>
        <w:t>. Epitelisasi tercepat terjadi pada kelompok yang diberikan ekstrak papaya dengan konsentrasi 2</w:t>
      </w:r>
      <w:proofErr w:type="gramStart"/>
      <w:r>
        <w:rPr>
          <w:rFonts w:ascii="Times New Roman" w:eastAsia="OneGulliverA" w:hAnsi="Times New Roman" w:cs="Times New Roman"/>
          <w:sz w:val="24"/>
          <w:szCs w:val="24"/>
        </w:rPr>
        <w:t>,5</w:t>
      </w:r>
      <w:proofErr w:type="gramEnd"/>
      <w:r>
        <w:rPr>
          <w:rFonts w:ascii="Times New Roman" w:eastAsia="OneGulliverA" w:hAnsi="Times New Roman" w:cs="Times New Roman"/>
          <w:sz w:val="24"/>
          <w:szCs w:val="24"/>
        </w:rPr>
        <w:t>%.</w:t>
      </w:r>
    </w:p>
    <w:p w:rsidR="00A35DF2" w:rsidRDefault="00A35DF2" w:rsidP="00A35DF2">
      <w:pPr>
        <w:ind w:firstLine="720"/>
        <w:jc w:val="both"/>
        <w:rPr>
          <w:rFonts w:ascii="Times New Roman" w:hAnsi="Times New Roman" w:cs="Times New Roman"/>
          <w:sz w:val="24"/>
          <w:szCs w:val="24"/>
        </w:rPr>
      </w:pPr>
      <w:r>
        <w:rPr>
          <w:rFonts w:ascii="Times New Roman" w:eastAsia="Calibri" w:hAnsi="Times New Roman" w:cs="Times New Roman"/>
          <w:sz w:val="24"/>
          <w:szCs w:val="24"/>
        </w:rPr>
        <w:t>Karena</w:t>
      </w:r>
      <w:r w:rsidRPr="009F7C95">
        <w:rPr>
          <w:rFonts w:ascii="Times New Roman" w:eastAsia="Calibri" w:hAnsi="Times New Roman" w:cs="Times New Roman"/>
          <w:sz w:val="24"/>
          <w:szCs w:val="24"/>
        </w:rPr>
        <w:t xml:space="preserve"> tidak adanya pengaruh ekstrak kering daun pepaya dengan pelarut air terhadap waktu penyembuhan luka bakar derajat II dangkal, maka dalam aplikasi kesehatan terutama dalam perawatan luka diperlukan pelarut non air seperti pengganti etanol atau metanol yang aman yaitu dimetil </w:t>
      </w:r>
      <w:r w:rsidRPr="009F7C95">
        <w:rPr>
          <w:rFonts w:ascii="Times New Roman" w:eastAsia="Calibri" w:hAnsi="Times New Roman" w:cs="Times New Roman"/>
          <w:sz w:val="24"/>
          <w:szCs w:val="24"/>
        </w:rPr>
        <w:lastRenderedPageBreak/>
        <w:t>sulfoksida (DMSO).</w:t>
      </w:r>
      <w:bookmarkStart w:id="0" w:name="_GoBack"/>
      <w:bookmarkEnd w:id="0"/>
      <w:r>
        <w:rPr>
          <w:rFonts w:ascii="Times New Roman" w:eastAsia="Calibri" w:hAnsi="Times New Roman" w:cs="Times New Roman"/>
          <w:sz w:val="24"/>
          <w:szCs w:val="24"/>
        </w:rPr>
        <w:t xml:space="preserve"> Selain itu </w:t>
      </w:r>
      <w:r w:rsidRPr="000E6F8D">
        <w:rPr>
          <w:rFonts w:ascii="Times New Roman" w:eastAsia="Calibri" w:hAnsi="Times New Roman" w:cs="Times New Roman"/>
          <w:sz w:val="24"/>
          <w:szCs w:val="24"/>
        </w:rPr>
        <w:t xml:space="preserve">dalam </w:t>
      </w:r>
      <w:r>
        <w:rPr>
          <w:rFonts w:ascii="Times New Roman" w:eastAsia="Calibri" w:hAnsi="Times New Roman" w:cs="Times New Roman"/>
          <w:sz w:val="24"/>
          <w:szCs w:val="24"/>
        </w:rPr>
        <w:t xml:space="preserve">proses penelitian, </w:t>
      </w:r>
      <w:r w:rsidRPr="000E6F8D">
        <w:rPr>
          <w:rFonts w:ascii="Times New Roman" w:eastAsia="Calibri" w:hAnsi="Times New Roman" w:cs="Times New Roman"/>
          <w:sz w:val="24"/>
          <w:szCs w:val="24"/>
        </w:rPr>
        <w:t xml:space="preserve">tidak dilakukan uji kualitas </w:t>
      </w:r>
      <w:r>
        <w:rPr>
          <w:rFonts w:ascii="Times New Roman" w:eastAsia="Calibri" w:hAnsi="Times New Roman" w:cs="Times New Roman"/>
          <w:sz w:val="24"/>
          <w:szCs w:val="24"/>
        </w:rPr>
        <w:t xml:space="preserve">ekstrak daun papaya </w:t>
      </w:r>
      <w:r w:rsidRPr="000E6F8D">
        <w:rPr>
          <w:rFonts w:ascii="Times New Roman" w:eastAsia="Calibri" w:hAnsi="Times New Roman" w:cs="Times New Roman"/>
          <w:sz w:val="24"/>
          <w:szCs w:val="24"/>
        </w:rPr>
        <w:t xml:space="preserve">seperti </w:t>
      </w:r>
      <w:r w:rsidRPr="000E6F8D">
        <w:rPr>
          <w:rFonts w:ascii="Times New Roman" w:eastAsia="Calibri" w:hAnsi="Times New Roman" w:cs="Times New Roman"/>
          <w:i/>
          <w:sz w:val="24"/>
          <w:szCs w:val="24"/>
        </w:rPr>
        <w:t>tannin</w:t>
      </w:r>
      <w:r w:rsidRPr="000E6F8D">
        <w:rPr>
          <w:rFonts w:ascii="Times New Roman" w:eastAsia="Calibri" w:hAnsi="Times New Roman" w:cs="Times New Roman"/>
          <w:sz w:val="24"/>
          <w:szCs w:val="24"/>
        </w:rPr>
        <w:t xml:space="preserve">, </w:t>
      </w:r>
      <w:r w:rsidRPr="000E6F8D">
        <w:rPr>
          <w:rFonts w:ascii="Times New Roman" w:eastAsia="Calibri" w:hAnsi="Times New Roman" w:cs="Times New Roman"/>
          <w:i/>
          <w:sz w:val="24"/>
          <w:szCs w:val="24"/>
        </w:rPr>
        <w:t>flavonoid</w:t>
      </w:r>
      <w:r w:rsidRPr="000E6F8D">
        <w:rPr>
          <w:rFonts w:ascii="Times New Roman" w:eastAsia="Calibri" w:hAnsi="Times New Roman" w:cs="Times New Roman"/>
          <w:sz w:val="24"/>
          <w:szCs w:val="24"/>
        </w:rPr>
        <w:t xml:space="preserve">, </w:t>
      </w:r>
      <w:r w:rsidRPr="000E6F8D">
        <w:rPr>
          <w:rFonts w:ascii="Times New Roman" w:eastAsia="Calibri" w:hAnsi="Times New Roman" w:cs="Times New Roman"/>
          <w:i/>
          <w:sz w:val="24"/>
          <w:szCs w:val="24"/>
        </w:rPr>
        <w:t>alkaloid</w:t>
      </w:r>
      <w:r w:rsidRPr="000E6F8D">
        <w:rPr>
          <w:rFonts w:ascii="Times New Roman" w:eastAsia="Calibri" w:hAnsi="Times New Roman" w:cs="Times New Roman"/>
          <w:sz w:val="24"/>
          <w:szCs w:val="24"/>
        </w:rPr>
        <w:t xml:space="preserve">, </w:t>
      </w:r>
      <w:proofErr w:type="gramStart"/>
      <w:r w:rsidRPr="000E6F8D">
        <w:rPr>
          <w:rFonts w:ascii="Times New Roman" w:eastAsia="Calibri" w:hAnsi="Times New Roman" w:cs="Times New Roman"/>
          <w:i/>
          <w:sz w:val="24"/>
          <w:szCs w:val="24"/>
        </w:rPr>
        <w:t>saponin</w:t>
      </w:r>
      <w:r w:rsidRPr="000E6F8D">
        <w:rPr>
          <w:rFonts w:ascii="Times New Roman" w:eastAsia="Calibri" w:hAnsi="Times New Roman" w:cs="Times New Roman"/>
          <w:sz w:val="24"/>
          <w:szCs w:val="24"/>
        </w:rPr>
        <w:t xml:space="preserve"> ,</w:t>
      </w:r>
      <w:proofErr w:type="gramEnd"/>
      <w:r w:rsidRPr="000E6F8D">
        <w:rPr>
          <w:rFonts w:ascii="Times New Roman" w:eastAsia="Calibri" w:hAnsi="Times New Roman" w:cs="Times New Roman"/>
          <w:sz w:val="24"/>
          <w:szCs w:val="24"/>
        </w:rPr>
        <w:t xml:space="preserve"> </w:t>
      </w:r>
      <w:r w:rsidRPr="00653264">
        <w:rPr>
          <w:rFonts w:ascii="Times New Roman" w:eastAsia="Calibri" w:hAnsi="Times New Roman" w:cs="Times New Roman"/>
          <w:sz w:val="24"/>
          <w:szCs w:val="24"/>
        </w:rPr>
        <w:t>pH</w:t>
      </w:r>
      <w:r w:rsidRPr="000E6F8D">
        <w:rPr>
          <w:rFonts w:ascii="Times New Roman" w:eastAsia="Calibri" w:hAnsi="Times New Roman" w:cs="Times New Roman"/>
          <w:sz w:val="24"/>
          <w:szCs w:val="24"/>
        </w:rPr>
        <w:t xml:space="preserve">, kadar air dan lain-lain. </w:t>
      </w:r>
      <w:proofErr w:type="gramStart"/>
      <w:r w:rsidRPr="000E6F8D">
        <w:rPr>
          <w:rFonts w:ascii="Times New Roman" w:eastAsia="Calibri" w:hAnsi="Times New Roman" w:cs="Times New Roman"/>
          <w:sz w:val="24"/>
          <w:szCs w:val="24"/>
        </w:rPr>
        <w:t>mengingat</w:t>
      </w:r>
      <w:proofErr w:type="gramEnd"/>
      <w:r w:rsidRPr="000E6F8D">
        <w:rPr>
          <w:rFonts w:ascii="Times New Roman" w:eastAsia="Calibri" w:hAnsi="Times New Roman" w:cs="Times New Roman"/>
          <w:sz w:val="24"/>
          <w:szCs w:val="24"/>
        </w:rPr>
        <w:t xml:space="preserve"> keterbatasan waktu dan biaya penelitian.</w:t>
      </w:r>
    </w:p>
    <w:p w:rsidR="003B4A76" w:rsidRDefault="003B4A76" w:rsidP="001464BD">
      <w:pPr>
        <w:jc w:val="both"/>
        <w:rPr>
          <w:rFonts w:ascii="Times New Roman" w:hAnsi="Times New Roman" w:cs="Times New Roman"/>
          <w:b/>
          <w:sz w:val="24"/>
          <w:szCs w:val="24"/>
        </w:rPr>
      </w:pPr>
    </w:p>
    <w:p w:rsidR="001464BD" w:rsidRPr="007B49A4" w:rsidRDefault="001464BD" w:rsidP="001464BD">
      <w:pPr>
        <w:jc w:val="both"/>
        <w:rPr>
          <w:rFonts w:ascii="Times New Roman" w:hAnsi="Times New Roman" w:cs="Times New Roman"/>
          <w:b/>
          <w:sz w:val="24"/>
          <w:szCs w:val="24"/>
        </w:rPr>
      </w:pPr>
      <w:r w:rsidRPr="007B49A4">
        <w:rPr>
          <w:rFonts w:ascii="Times New Roman" w:hAnsi="Times New Roman" w:cs="Times New Roman"/>
          <w:b/>
          <w:sz w:val="24"/>
          <w:szCs w:val="24"/>
        </w:rPr>
        <w:t>SIMPULAN</w:t>
      </w:r>
    </w:p>
    <w:p w:rsidR="00A35DF2" w:rsidRDefault="00A35DF2" w:rsidP="00D31A90">
      <w:pPr>
        <w:pStyle w:val="ListParagraph"/>
        <w:numPr>
          <w:ilvl w:val="0"/>
          <w:numId w:val="1"/>
        </w:numPr>
        <w:autoSpaceDE w:val="0"/>
        <w:autoSpaceDN w:val="0"/>
        <w:adjustRightInd w:val="0"/>
        <w:spacing w:after="0"/>
        <w:ind w:left="426" w:hanging="426"/>
        <w:jc w:val="both"/>
        <w:rPr>
          <w:rFonts w:ascii="Times New Roman" w:hAnsi="Times New Roman"/>
          <w:sz w:val="24"/>
          <w:szCs w:val="24"/>
        </w:rPr>
      </w:pPr>
      <w:r w:rsidRPr="00FD3E45">
        <w:rPr>
          <w:rFonts w:ascii="Times New Roman" w:hAnsi="Times New Roman"/>
          <w:sz w:val="24"/>
          <w:szCs w:val="24"/>
        </w:rPr>
        <w:t xml:space="preserve">Pemberian ekstrak kering daun pepaya dengan pelarut air terhadap waktu penyembuhan luka bakar derajat II dangkal menunjukkan waktu yang paling cepat pada konsentrasi 75% dengan nilai rata-rata lama penyembuhan luka tercepat yaitu 16,2 hari, sedangkan </w:t>
      </w:r>
      <w:r>
        <w:rPr>
          <w:rFonts w:ascii="Times New Roman" w:hAnsi="Times New Roman"/>
          <w:sz w:val="24"/>
          <w:szCs w:val="24"/>
        </w:rPr>
        <w:t>yang paling lama adalah konsentrasi</w:t>
      </w:r>
      <w:r w:rsidRPr="00FD3E45">
        <w:rPr>
          <w:rFonts w:ascii="Times New Roman" w:hAnsi="Times New Roman"/>
          <w:sz w:val="24"/>
          <w:szCs w:val="24"/>
        </w:rPr>
        <w:t xml:space="preserve"> 100% </w:t>
      </w:r>
      <w:r>
        <w:rPr>
          <w:rFonts w:ascii="Times New Roman" w:hAnsi="Times New Roman"/>
          <w:sz w:val="24"/>
          <w:szCs w:val="24"/>
        </w:rPr>
        <w:t xml:space="preserve">dengan rata-rata penyembuhan </w:t>
      </w:r>
      <w:r w:rsidRPr="00FD3E45">
        <w:rPr>
          <w:rFonts w:ascii="Times New Roman" w:hAnsi="Times New Roman"/>
          <w:sz w:val="24"/>
          <w:szCs w:val="24"/>
        </w:rPr>
        <w:t xml:space="preserve">20,2 hari. </w:t>
      </w:r>
    </w:p>
    <w:p w:rsidR="00A35DF2" w:rsidRDefault="00A35DF2" w:rsidP="00D31A90">
      <w:pPr>
        <w:pStyle w:val="ListParagraph"/>
        <w:numPr>
          <w:ilvl w:val="0"/>
          <w:numId w:val="1"/>
        </w:numPr>
        <w:autoSpaceDE w:val="0"/>
        <w:autoSpaceDN w:val="0"/>
        <w:adjustRightInd w:val="0"/>
        <w:spacing w:after="0"/>
        <w:ind w:left="426" w:hanging="426"/>
        <w:jc w:val="both"/>
        <w:rPr>
          <w:rFonts w:ascii="Times New Roman" w:hAnsi="Times New Roman"/>
          <w:sz w:val="24"/>
          <w:szCs w:val="24"/>
        </w:rPr>
      </w:pPr>
      <w:r w:rsidRPr="00A35DF2">
        <w:rPr>
          <w:rFonts w:ascii="Times New Roman" w:hAnsi="Times New Roman"/>
          <w:sz w:val="24"/>
          <w:szCs w:val="24"/>
        </w:rPr>
        <w:t>Pada ekstrak kering daun pepaya dengan pelarut air tidak terdapat perbedaan yang bermakna antara konsentrasi (Anova dengan nilai p=0,348 (p&gt;0,01))</w:t>
      </w:r>
    </w:p>
    <w:p w:rsidR="00D31A90" w:rsidRPr="00D31A90" w:rsidRDefault="00D31A90" w:rsidP="00D31A90">
      <w:pPr>
        <w:autoSpaceDE w:val="0"/>
        <w:autoSpaceDN w:val="0"/>
        <w:adjustRightInd w:val="0"/>
        <w:spacing w:after="0"/>
        <w:jc w:val="both"/>
        <w:rPr>
          <w:rFonts w:ascii="Times New Roman" w:hAnsi="Times New Roman"/>
          <w:sz w:val="24"/>
          <w:szCs w:val="24"/>
        </w:rPr>
      </w:pPr>
    </w:p>
    <w:p w:rsidR="00A35DF2" w:rsidRPr="007B49A4" w:rsidRDefault="00A35DF2" w:rsidP="001464BD">
      <w:pPr>
        <w:jc w:val="both"/>
        <w:rPr>
          <w:rFonts w:ascii="Times New Roman" w:hAnsi="Times New Roman" w:cs="Times New Roman"/>
          <w:b/>
          <w:sz w:val="24"/>
          <w:szCs w:val="24"/>
        </w:rPr>
      </w:pPr>
      <w:r w:rsidRPr="007B49A4">
        <w:rPr>
          <w:rFonts w:ascii="Times New Roman" w:hAnsi="Times New Roman" w:cs="Times New Roman"/>
          <w:b/>
          <w:sz w:val="24"/>
          <w:szCs w:val="24"/>
        </w:rPr>
        <w:t>SARAN</w:t>
      </w:r>
    </w:p>
    <w:p w:rsidR="00A35DF2" w:rsidRDefault="00A35DF2" w:rsidP="00D31A90">
      <w:pPr>
        <w:pStyle w:val="ListParagraph"/>
        <w:numPr>
          <w:ilvl w:val="0"/>
          <w:numId w:val="2"/>
        </w:numPr>
        <w:autoSpaceDE w:val="0"/>
        <w:autoSpaceDN w:val="0"/>
        <w:adjustRightInd w:val="0"/>
        <w:spacing w:after="0"/>
        <w:ind w:left="426" w:hanging="426"/>
        <w:jc w:val="both"/>
        <w:rPr>
          <w:rFonts w:ascii="Times New Roman" w:hAnsi="Times New Roman"/>
          <w:sz w:val="24"/>
          <w:szCs w:val="24"/>
        </w:rPr>
      </w:pPr>
      <w:r>
        <w:rPr>
          <w:rFonts w:ascii="Times New Roman" w:hAnsi="Times New Roman"/>
          <w:sz w:val="24"/>
          <w:szCs w:val="24"/>
        </w:rPr>
        <w:t>Penggunaan e</w:t>
      </w:r>
      <w:r w:rsidRPr="00FD3E45">
        <w:rPr>
          <w:rFonts w:ascii="Times New Roman" w:hAnsi="Times New Roman"/>
          <w:sz w:val="24"/>
          <w:szCs w:val="24"/>
        </w:rPr>
        <w:t xml:space="preserve">kstrak kering daun pepaya yang dilarutkan dengan  air tidak efektif dalam mempercepat waktu penyembuhan luka bakar derajat II dangkal sehingga perlu dilakukan penelitian lebih lanjut yaitu uji kualitas ekstrak kering terhadap kandungan zat aktif yang terdapat pada ekstrak tersebut seperti uji </w:t>
      </w:r>
      <w:r w:rsidRPr="00653264">
        <w:rPr>
          <w:rFonts w:ascii="Times New Roman" w:hAnsi="Times New Roman"/>
          <w:i/>
          <w:sz w:val="24"/>
          <w:szCs w:val="24"/>
        </w:rPr>
        <w:t>tannin</w:t>
      </w:r>
      <w:r w:rsidRPr="00FD3E45">
        <w:rPr>
          <w:rFonts w:ascii="Times New Roman" w:hAnsi="Times New Roman"/>
          <w:sz w:val="24"/>
          <w:szCs w:val="24"/>
        </w:rPr>
        <w:t xml:space="preserve">, </w:t>
      </w:r>
      <w:r w:rsidRPr="00653264">
        <w:rPr>
          <w:rFonts w:ascii="Times New Roman" w:hAnsi="Times New Roman"/>
          <w:i/>
          <w:sz w:val="24"/>
          <w:szCs w:val="24"/>
        </w:rPr>
        <w:t>flavonoid</w:t>
      </w:r>
      <w:r w:rsidRPr="00FD3E45">
        <w:rPr>
          <w:rFonts w:ascii="Times New Roman" w:hAnsi="Times New Roman"/>
          <w:sz w:val="24"/>
          <w:szCs w:val="24"/>
        </w:rPr>
        <w:t xml:space="preserve">, </w:t>
      </w:r>
      <w:r w:rsidRPr="00653264">
        <w:rPr>
          <w:rFonts w:ascii="Times New Roman" w:hAnsi="Times New Roman"/>
          <w:i/>
          <w:sz w:val="24"/>
          <w:szCs w:val="24"/>
        </w:rPr>
        <w:t>alkaloid</w:t>
      </w:r>
      <w:r w:rsidRPr="00FD3E45">
        <w:rPr>
          <w:rFonts w:ascii="Times New Roman" w:hAnsi="Times New Roman"/>
          <w:sz w:val="24"/>
          <w:szCs w:val="24"/>
        </w:rPr>
        <w:t xml:space="preserve">, </w:t>
      </w:r>
      <w:r w:rsidRPr="00653264">
        <w:rPr>
          <w:rFonts w:ascii="Times New Roman" w:hAnsi="Times New Roman"/>
          <w:i/>
          <w:sz w:val="24"/>
          <w:szCs w:val="24"/>
        </w:rPr>
        <w:t>saponin</w:t>
      </w:r>
      <w:r>
        <w:rPr>
          <w:rFonts w:ascii="Times New Roman" w:hAnsi="Times New Roman"/>
          <w:sz w:val="24"/>
          <w:szCs w:val="24"/>
        </w:rPr>
        <w:t xml:space="preserve">, pH, kadar air </w:t>
      </w:r>
      <w:r w:rsidRPr="00FD3E45">
        <w:rPr>
          <w:rFonts w:ascii="Times New Roman" w:hAnsi="Times New Roman"/>
          <w:sz w:val="24"/>
          <w:szCs w:val="24"/>
        </w:rPr>
        <w:t>dan lain-lain.</w:t>
      </w:r>
    </w:p>
    <w:p w:rsidR="00A35DF2" w:rsidRPr="00E22E11" w:rsidRDefault="00A35DF2" w:rsidP="00D31A90">
      <w:pPr>
        <w:pStyle w:val="ListParagraph"/>
        <w:numPr>
          <w:ilvl w:val="0"/>
          <w:numId w:val="2"/>
        </w:numPr>
        <w:autoSpaceDE w:val="0"/>
        <w:autoSpaceDN w:val="0"/>
        <w:adjustRightInd w:val="0"/>
        <w:spacing w:after="0"/>
        <w:ind w:left="426" w:hanging="426"/>
        <w:jc w:val="both"/>
        <w:rPr>
          <w:rFonts w:ascii="Times New Roman" w:hAnsi="Times New Roman"/>
          <w:sz w:val="24"/>
          <w:szCs w:val="24"/>
        </w:rPr>
      </w:pPr>
      <w:r w:rsidRPr="00A35DF2">
        <w:rPr>
          <w:rFonts w:ascii="Times New Roman" w:hAnsi="Times New Roman"/>
          <w:color w:val="000000"/>
          <w:sz w:val="24"/>
          <w:szCs w:val="24"/>
        </w:rPr>
        <w:t>Penggunaan pelarut alternatif selain air dapat dipertimbangkan seperti penggunaan pelarut</w:t>
      </w:r>
      <w:r w:rsidRPr="00A35DF2">
        <w:rPr>
          <w:rFonts w:ascii="Tahoma" w:hAnsi="Tahoma" w:cs="Tahoma"/>
          <w:i/>
          <w:iCs/>
          <w:color w:val="000000"/>
          <w:sz w:val="24"/>
          <w:szCs w:val="24"/>
        </w:rPr>
        <w:t xml:space="preserve"> </w:t>
      </w:r>
      <w:r w:rsidRPr="00A35DF2">
        <w:rPr>
          <w:rFonts w:ascii="Times New Roman" w:hAnsi="Times New Roman"/>
          <w:i/>
          <w:iCs/>
          <w:color w:val="000000"/>
          <w:sz w:val="24"/>
          <w:szCs w:val="24"/>
        </w:rPr>
        <w:t>dimetil sulfoksida</w:t>
      </w:r>
      <w:r w:rsidRPr="00A35DF2">
        <w:rPr>
          <w:rFonts w:ascii="Times New Roman" w:hAnsi="Times New Roman"/>
          <w:color w:val="000000"/>
          <w:sz w:val="24"/>
          <w:szCs w:val="24"/>
        </w:rPr>
        <w:t xml:space="preserve"> </w:t>
      </w:r>
      <w:r w:rsidRPr="00A35DF2">
        <w:rPr>
          <w:rFonts w:ascii="Times New Roman" w:hAnsi="Times New Roman"/>
          <w:color w:val="000000"/>
          <w:sz w:val="24"/>
          <w:szCs w:val="24"/>
        </w:rPr>
        <w:lastRenderedPageBreak/>
        <w:t>(DMSO) yang identik dengan etanol namun aman dikonsumsi atau digunakan pada kulit</w:t>
      </w:r>
    </w:p>
    <w:p w:rsidR="00E22E11" w:rsidRDefault="00E22E11" w:rsidP="00E22E11">
      <w:pPr>
        <w:autoSpaceDE w:val="0"/>
        <w:autoSpaceDN w:val="0"/>
        <w:adjustRightInd w:val="0"/>
        <w:spacing w:after="0"/>
        <w:jc w:val="both"/>
        <w:rPr>
          <w:rFonts w:ascii="Times New Roman" w:hAnsi="Times New Roman"/>
          <w:sz w:val="24"/>
          <w:szCs w:val="24"/>
        </w:rPr>
      </w:pPr>
    </w:p>
    <w:p w:rsidR="00E22E11" w:rsidRPr="007B49A4" w:rsidRDefault="00E22E11" w:rsidP="00E22E11">
      <w:pPr>
        <w:autoSpaceDE w:val="0"/>
        <w:autoSpaceDN w:val="0"/>
        <w:adjustRightInd w:val="0"/>
        <w:spacing w:after="0"/>
        <w:jc w:val="both"/>
        <w:rPr>
          <w:rFonts w:ascii="Times New Roman" w:hAnsi="Times New Roman"/>
          <w:b/>
          <w:sz w:val="24"/>
          <w:szCs w:val="24"/>
        </w:rPr>
      </w:pPr>
      <w:r w:rsidRPr="007B49A4">
        <w:rPr>
          <w:rFonts w:ascii="Times New Roman" w:hAnsi="Times New Roman"/>
          <w:b/>
          <w:sz w:val="24"/>
          <w:szCs w:val="24"/>
        </w:rPr>
        <w:t>Daftar Pustaka</w:t>
      </w:r>
    </w:p>
    <w:p w:rsidR="00E22E11" w:rsidRDefault="00E22E11" w:rsidP="002C6F08">
      <w:pPr>
        <w:autoSpaceDE w:val="0"/>
        <w:autoSpaceDN w:val="0"/>
        <w:adjustRightInd w:val="0"/>
        <w:spacing w:before="240" w:after="240" w:line="240" w:lineRule="auto"/>
        <w:jc w:val="both"/>
        <w:rPr>
          <w:rFonts w:ascii="Times New Roman" w:hAnsi="Times New Roman"/>
          <w:sz w:val="24"/>
          <w:szCs w:val="24"/>
        </w:rPr>
      </w:pPr>
      <w:r w:rsidRPr="00AB22B2">
        <w:rPr>
          <w:rFonts w:ascii="Times New Roman" w:hAnsi="Times New Roman"/>
          <w:sz w:val="24"/>
          <w:szCs w:val="24"/>
        </w:rPr>
        <w:t>ABA. 2005. American Burn Association.</w:t>
      </w:r>
    </w:p>
    <w:p w:rsidR="002C6F08" w:rsidRDefault="00E22E11" w:rsidP="002C6F08">
      <w:pPr>
        <w:autoSpaceDE w:val="0"/>
        <w:autoSpaceDN w:val="0"/>
        <w:adjustRightInd w:val="0"/>
        <w:spacing w:before="240" w:after="240" w:line="240" w:lineRule="auto"/>
        <w:ind w:left="360" w:hanging="360"/>
        <w:jc w:val="both"/>
        <w:rPr>
          <w:rFonts w:ascii="Times New Roman" w:hAnsi="Times New Roman"/>
          <w:sz w:val="24"/>
          <w:szCs w:val="24"/>
        </w:rPr>
      </w:pPr>
      <w:proofErr w:type="gramStart"/>
      <w:r>
        <w:rPr>
          <w:rFonts w:ascii="Times New Roman" w:hAnsi="Times New Roman"/>
          <w:sz w:val="24"/>
          <w:szCs w:val="24"/>
        </w:rPr>
        <w:t>Smeltzer dan Bare</w:t>
      </w:r>
      <w:r w:rsidRPr="00AB22B2">
        <w:rPr>
          <w:rFonts w:ascii="Times New Roman" w:hAnsi="Times New Roman"/>
          <w:sz w:val="24"/>
          <w:szCs w:val="24"/>
        </w:rPr>
        <w:t>.</w:t>
      </w:r>
      <w:proofErr w:type="gramEnd"/>
      <w:r w:rsidRPr="00AB22B2">
        <w:rPr>
          <w:rFonts w:ascii="Times New Roman" w:hAnsi="Times New Roman"/>
          <w:sz w:val="24"/>
          <w:szCs w:val="24"/>
        </w:rPr>
        <w:t xml:space="preserve"> </w:t>
      </w:r>
      <w:proofErr w:type="gramStart"/>
      <w:r w:rsidRPr="00AB22B2">
        <w:rPr>
          <w:rFonts w:ascii="Times New Roman" w:hAnsi="Times New Roman"/>
          <w:sz w:val="24"/>
          <w:szCs w:val="24"/>
        </w:rPr>
        <w:t xml:space="preserve">2001. </w:t>
      </w:r>
      <w:r w:rsidRPr="00AB22B2">
        <w:rPr>
          <w:rFonts w:ascii="Times New Roman" w:hAnsi="Times New Roman"/>
          <w:i/>
          <w:iCs/>
          <w:sz w:val="24"/>
          <w:szCs w:val="24"/>
        </w:rPr>
        <w:t xml:space="preserve">Keperawatan Medikal Bedah </w:t>
      </w:r>
      <w:r w:rsidRPr="00AB22B2">
        <w:rPr>
          <w:rFonts w:ascii="Times New Roman" w:hAnsi="Times New Roman"/>
          <w:sz w:val="24"/>
          <w:szCs w:val="24"/>
        </w:rPr>
        <w:t>Edisi 8 Volume 3.</w:t>
      </w:r>
      <w:proofErr w:type="gramEnd"/>
      <w:r w:rsidRPr="00AB22B2">
        <w:rPr>
          <w:rFonts w:ascii="Times New Roman" w:hAnsi="Times New Roman"/>
          <w:sz w:val="24"/>
          <w:szCs w:val="24"/>
        </w:rPr>
        <w:t xml:space="preserve"> </w:t>
      </w:r>
      <w:proofErr w:type="gramStart"/>
      <w:r w:rsidRPr="00AB22B2">
        <w:rPr>
          <w:rFonts w:ascii="Times New Roman" w:hAnsi="Times New Roman"/>
          <w:sz w:val="24"/>
          <w:szCs w:val="24"/>
        </w:rPr>
        <w:t>Jakarta :</w:t>
      </w:r>
      <w:proofErr w:type="gramEnd"/>
      <w:r w:rsidRPr="00AB22B2">
        <w:rPr>
          <w:rFonts w:ascii="Times New Roman" w:hAnsi="Times New Roman"/>
          <w:sz w:val="24"/>
          <w:szCs w:val="24"/>
        </w:rPr>
        <w:t xml:space="preserve"> Penerbit Buku Kedokteran EGC</w:t>
      </w:r>
    </w:p>
    <w:p w:rsidR="002C6F08" w:rsidRDefault="00E22E11" w:rsidP="002C6F08">
      <w:pPr>
        <w:autoSpaceDE w:val="0"/>
        <w:autoSpaceDN w:val="0"/>
        <w:adjustRightInd w:val="0"/>
        <w:spacing w:before="240" w:after="240" w:line="240" w:lineRule="auto"/>
        <w:ind w:left="360" w:hanging="360"/>
        <w:jc w:val="both"/>
        <w:rPr>
          <w:rFonts w:ascii="Times New Roman" w:hAnsi="Times New Roman"/>
          <w:sz w:val="24"/>
          <w:szCs w:val="24"/>
        </w:rPr>
      </w:pPr>
      <w:r w:rsidRPr="00AB22B2">
        <w:rPr>
          <w:rFonts w:ascii="Times New Roman" w:hAnsi="Times New Roman"/>
          <w:sz w:val="24"/>
          <w:szCs w:val="24"/>
        </w:rPr>
        <w:t xml:space="preserve">Moenadjat, Y. 2003. </w:t>
      </w:r>
      <w:r w:rsidRPr="00AB22B2">
        <w:rPr>
          <w:rStyle w:val="Emphasis"/>
          <w:rFonts w:ascii="Times New Roman" w:hAnsi="Times New Roman"/>
          <w:sz w:val="24"/>
          <w:szCs w:val="24"/>
        </w:rPr>
        <w:t>Luka Bakar Pengetahuan Klinis dan Praktis</w:t>
      </w:r>
      <w:r w:rsidRPr="00AB22B2">
        <w:rPr>
          <w:rFonts w:ascii="Times New Roman" w:hAnsi="Times New Roman"/>
          <w:sz w:val="24"/>
          <w:szCs w:val="24"/>
        </w:rPr>
        <w:t>. Balai Penerbit FKUI: Jakarta</w:t>
      </w:r>
    </w:p>
    <w:p w:rsidR="002C6F08" w:rsidRDefault="00E22E11" w:rsidP="002C6F08">
      <w:pPr>
        <w:autoSpaceDE w:val="0"/>
        <w:autoSpaceDN w:val="0"/>
        <w:adjustRightInd w:val="0"/>
        <w:spacing w:before="240" w:after="240" w:line="240" w:lineRule="auto"/>
        <w:ind w:left="360" w:hanging="360"/>
        <w:jc w:val="both"/>
        <w:rPr>
          <w:rFonts w:ascii="Times New Roman" w:hAnsi="Times New Roman"/>
          <w:sz w:val="24"/>
          <w:szCs w:val="24"/>
        </w:rPr>
      </w:pPr>
      <w:proofErr w:type="gramStart"/>
      <w:r w:rsidRPr="00AB22B2">
        <w:rPr>
          <w:rFonts w:ascii="Times New Roman" w:hAnsi="Times New Roman"/>
          <w:sz w:val="24"/>
          <w:szCs w:val="24"/>
        </w:rPr>
        <w:t>Septiningsih, 2008.</w:t>
      </w:r>
      <w:proofErr w:type="gramEnd"/>
      <w:r w:rsidRPr="00AB22B2">
        <w:rPr>
          <w:rFonts w:ascii="Times New Roman" w:hAnsi="Times New Roman"/>
          <w:sz w:val="24"/>
          <w:szCs w:val="24"/>
        </w:rPr>
        <w:t xml:space="preserve"> </w:t>
      </w:r>
      <w:proofErr w:type="gramStart"/>
      <w:r w:rsidRPr="00AB22B2">
        <w:rPr>
          <w:rFonts w:ascii="Times New Roman" w:hAnsi="Times New Roman"/>
          <w:bCs/>
          <w:sz w:val="24"/>
          <w:szCs w:val="24"/>
        </w:rPr>
        <w:t>Efek penyembuhan luka bakar ekstrak Etanol 70% daun pepaya (</w:t>
      </w:r>
      <w:r w:rsidRPr="00AB22B2">
        <w:rPr>
          <w:rFonts w:ascii="Times New Roman" w:hAnsi="Times New Roman"/>
          <w:bCs/>
          <w:i/>
          <w:iCs/>
          <w:sz w:val="24"/>
          <w:szCs w:val="24"/>
        </w:rPr>
        <w:t xml:space="preserve">carica papaya </w:t>
      </w:r>
      <w:r w:rsidRPr="00AB22B2">
        <w:rPr>
          <w:rFonts w:ascii="Times New Roman" w:hAnsi="Times New Roman"/>
          <w:bCs/>
          <w:sz w:val="24"/>
          <w:szCs w:val="24"/>
        </w:rPr>
        <w:t>l.)</w:t>
      </w:r>
      <w:proofErr w:type="gramEnd"/>
      <w:r w:rsidRPr="00AB22B2">
        <w:rPr>
          <w:rFonts w:ascii="Times New Roman" w:hAnsi="Times New Roman"/>
          <w:bCs/>
          <w:sz w:val="24"/>
          <w:szCs w:val="24"/>
        </w:rPr>
        <w:t xml:space="preserve"> Dalam sediaan gel pada kulit punggung Kelinci </w:t>
      </w:r>
      <w:proofErr w:type="gramStart"/>
      <w:r w:rsidRPr="00AB22B2">
        <w:rPr>
          <w:rFonts w:ascii="Times New Roman" w:hAnsi="Times New Roman"/>
          <w:bCs/>
          <w:i/>
          <w:iCs/>
          <w:sz w:val="24"/>
          <w:szCs w:val="24"/>
        </w:rPr>
        <w:t>new</w:t>
      </w:r>
      <w:proofErr w:type="gramEnd"/>
      <w:r w:rsidRPr="00AB22B2">
        <w:rPr>
          <w:rFonts w:ascii="Times New Roman" w:hAnsi="Times New Roman"/>
          <w:bCs/>
          <w:i/>
          <w:iCs/>
          <w:sz w:val="24"/>
          <w:szCs w:val="24"/>
        </w:rPr>
        <w:t xml:space="preserve"> Zealand.</w:t>
      </w:r>
    </w:p>
    <w:p w:rsidR="002C6F08" w:rsidRDefault="00E22E11" w:rsidP="002C6F08">
      <w:pPr>
        <w:autoSpaceDE w:val="0"/>
        <w:autoSpaceDN w:val="0"/>
        <w:adjustRightInd w:val="0"/>
        <w:spacing w:before="240" w:after="240" w:line="240" w:lineRule="auto"/>
        <w:ind w:left="360" w:hanging="360"/>
        <w:jc w:val="both"/>
        <w:rPr>
          <w:rFonts w:ascii="Times New Roman" w:hAnsi="Times New Roman"/>
          <w:sz w:val="24"/>
          <w:szCs w:val="24"/>
        </w:rPr>
      </w:pPr>
      <w:r w:rsidRPr="00AB22B2">
        <w:rPr>
          <w:rFonts w:ascii="Times New Roman" w:hAnsi="Times New Roman"/>
          <w:sz w:val="24"/>
          <w:szCs w:val="24"/>
        </w:rPr>
        <w:t xml:space="preserve">Umi L. U. 2004. Kimia Dasar I. Universitas Lambung Mangkurat. </w:t>
      </w:r>
      <w:proofErr w:type="gramStart"/>
      <w:r w:rsidRPr="00AB22B2">
        <w:rPr>
          <w:rFonts w:ascii="Times New Roman" w:hAnsi="Times New Roman"/>
          <w:sz w:val="24"/>
          <w:szCs w:val="24"/>
        </w:rPr>
        <w:t>Banjarbaru.</w:t>
      </w:r>
      <w:proofErr w:type="gramEnd"/>
    </w:p>
    <w:p w:rsidR="002C6F08" w:rsidRDefault="00E22E11" w:rsidP="002C6F08">
      <w:pPr>
        <w:autoSpaceDE w:val="0"/>
        <w:autoSpaceDN w:val="0"/>
        <w:adjustRightInd w:val="0"/>
        <w:spacing w:before="240" w:after="240" w:line="240" w:lineRule="auto"/>
        <w:ind w:left="360" w:hanging="360"/>
        <w:jc w:val="both"/>
        <w:rPr>
          <w:rFonts w:ascii="Times New Roman" w:hAnsi="Times New Roman"/>
          <w:sz w:val="24"/>
          <w:szCs w:val="24"/>
        </w:rPr>
      </w:pPr>
      <w:proofErr w:type="gramStart"/>
      <w:r w:rsidRPr="00AB22B2">
        <w:rPr>
          <w:rFonts w:ascii="Times New Roman" w:hAnsi="Times New Roman"/>
          <w:sz w:val="24"/>
          <w:szCs w:val="24"/>
        </w:rPr>
        <w:t xml:space="preserve">Gunawan, </w:t>
      </w:r>
      <w:r w:rsidRPr="00AB22B2">
        <w:rPr>
          <w:rFonts w:ascii="Times New Roman" w:hAnsi="Times New Roman"/>
          <w:i/>
          <w:sz w:val="24"/>
          <w:szCs w:val="24"/>
        </w:rPr>
        <w:t>dkk</w:t>
      </w:r>
      <w:r w:rsidRPr="00AB22B2">
        <w:rPr>
          <w:rFonts w:ascii="Times New Roman" w:hAnsi="Times New Roman"/>
          <w:sz w:val="24"/>
          <w:szCs w:val="24"/>
        </w:rPr>
        <w:t>.</w:t>
      </w:r>
      <w:proofErr w:type="gramEnd"/>
      <w:r w:rsidRPr="00AB22B2">
        <w:rPr>
          <w:rFonts w:ascii="Times New Roman" w:hAnsi="Times New Roman"/>
          <w:sz w:val="24"/>
          <w:szCs w:val="24"/>
        </w:rPr>
        <w:t xml:space="preserve"> 2004. Tangkas Kimia. </w:t>
      </w:r>
      <w:proofErr w:type="gramStart"/>
      <w:r w:rsidRPr="00AB22B2">
        <w:rPr>
          <w:rFonts w:ascii="Times New Roman" w:hAnsi="Times New Roman"/>
          <w:sz w:val="24"/>
          <w:szCs w:val="24"/>
        </w:rPr>
        <w:t>Kartika.</w:t>
      </w:r>
      <w:proofErr w:type="gramEnd"/>
      <w:r w:rsidRPr="00AB22B2">
        <w:rPr>
          <w:rFonts w:ascii="Times New Roman" w:hAnsi="Times New Roman"/>
          <w:sz w:val="24"/>
          <w:szCs w:val="24"/>
        </w:rPr>
        <w:t xml:space="preserve"> Surabaya.</w:t>
      </w:r>
    </w:p>
    <w:p w:rsidR="002C6F08" w:rsidRDefault="00E71438" w:rsidP="002C6F08">
      <w:pPr>
        <w:autoSpaceDE w:val="0"/>
        <w:autoSpaceDN w:val="0"/>
        <w:adjustRightInd w:val="0"/>
        <w:spacing w:before="240" w:after="240" w:line="240" w:lineRule="auto"/>
        <w:ind w:left="360" w:hanging="360"/>
        <w:jc w:val="both"/>
        <w:rPr>
          <w:rFonts w:ascii="Times New Roman" w:hAnsi="Times New Roman"/>
          <w:sz w:val="24"/>
          <w:szCs w:val="24"/>
        </w:rPr>
      </w:pPr>
      <w:proofErr w:type="gramStart"/>
      <w:r w:rsidRPr="00AB22B2">
        <w:rPr>
          <w:rFonts w:ascii="Times New Roman" w:hAnsi="Times New Roman"/>
          <w:sz w:val="24"/>
          <w:szCs w:val="24"/>
        </w:rPr>
        <w:t>Muhlisah, 2001.</w:t>
      </w:r>
      <w:proofErr w:type="gramEnd"/>
      <w:r w:rsidRPr="00AB22B2">
        <w:rPr>
          <w:rFonts w:ascii="Times New Roman" w:hAnsi="Times New Roman"/>
          <w:sz w:val="24"/>
          <w:szCs w:val="24"/>
        </w:rPr>
        <w:t xml:space="preserve"> Tanaman Obat Keluarga. Jakarta: Penebar Swadaya</w:t>
      </w:r>
    </w:p>
    <w:p w:rsidR="002C6F08" w:rsidRDefault="00E71438" w:rsidP="002C6F08">
      <w:pPr>
        <w:autoSpaceDE w:val="0"/>
        <w:autoSpaceDN w:val="0"/>
        <w:adjustRightInd w:val="0"/>
        <w:spacing w:before="240" w:after="240" w:line="240" w:lineRule="auto"/>
        <w:ind w:left="360" w:hanging="360"/>
        <w:jc w:val="both"/>
        <w:rPr>
          <w:rFonts w:ascii="Times New Roman" w:hAnsi="Times New Roman"/>
          <w:sz w:val="24"/>
          <w:szCs w:val="24"/>
        </w:rPr>
      </w:pPr>
      <w:proofErr w:type="gramStart"/>
      <w:r w:rsidRPr="00CB116B">
        <w:rPr>
          <w:rFonts w:ascii="Times New Roman" w:hAnsi="Times New Roman"/>
          <w:sz w:val="24"/>
          <w:szCs w:val="24"/>
        </w:rPr>
        <w:t>Kurniawati, Murwani dan Winarso, 2012.</w:t>
      </w:r>
      <w:proofErr w:type="gramEnd"/>
      <w:r w:rsidRPr="00CB116B">
        <w:rPr>
          <w:rFonts w:ascii="Times New Roman" w:hAnsi="Times New Roman"/>
          <w:sz w:val="24"/>
          <w:szCs w:val="24"/>
        </w:rPr>
        <w:t xml:space="preserve"> </w:t>
      </w:r>
      <w:proofErr w:type="gramStart"/>
      <w:r w:rsidRPr="00CB116B">
        <w:rPr>
          <w:rFonts w:ascii="Times New Roman" w:hAnsi="Times New Roman"/>
          <w:sz w:val="24"/>
          <w:szCs w:val="24"/>
        </w:rPr>
        <w:t>Perbandingan Potensi Antibakteri</w:t>
      </w:r>
      <w:r>
        <w:rPr>
          <w:rFonts w:ascii="Times New Roman" w:hAnsi="Times New Roman"/>
          <w:sz w:val="24"/>
          <w:szCs w:val="24"/>
        </w:rPr>
        <w:t xml:space="preserve"> </w:t>
      </w:r>
      <w:r w:rsidRPr="00CB116B">
        <w:rPr>
          <w:rFonts w:ascii="Times New Roman" w:hAnsi="Times New Roman"/>
          <w:sz w:val="24"/>
          <w:szCs w:val="24"/>
        </w:rPr>
        <w:t>Ekstrak Air dengan Ekstrak Etanol Daun Kelor (Moringa oleifera)</w:t>
      </w:r>
      <w:r>
        <w:rPr>
          <w:rFonts w:ascii="Times New Roman" w:hAnsi="Times New Roman"/>
          <w:sz w:val="24"/>
          <w:szCs w:val="24"/>
        </w:rPr>
        <w:t xml:space="preserve"> </w:t>
      </w:r>
      <w:r w:rsidRPr="00CB116B">
        <w:rPr>
          <w:rFonts w:ascii="Times New Roman" w:hAnsi="Times New Roman"/>
          <w:sz w:val="24"/>
          <w:szCs w:val="24"/>
        </w:rPr>
        <w:t>terhadap Pertumbuhan Bakteri Pseudomonas aeruginosa NN-1-PKH</w:t>
      </w:r>
      <w:r>
        <w:rPr>
          <w:rFonts w:ascii="Times New Roman" w:hAnsi="Times New Roman"/>
          <w:sz w:val="24"/>
          <w:szCs w:val="24"/>
        </w:rPr>
        <w:t xml:space="preserve"> </w:t>
      </w:r>
      <w:r w:rsidRPr="00CB116B">
        <w:rPr>
          <w:rFonts w:ascii="Times New Roman" w:hAnsi="Times New Roman"/>
          <w:sz w:val="24"/>
          <w:szCs w:val="24"/>
        </w:rPr>
        <w:t>secara In Vitro.</w:t>
      </w:r>
      <w:proofErr w:type="gramEnd"/>
      <w:r w:rsidRPr="00CB116B">
        <w:rPr>
          <w:rFonts w:ascii="Times New Roman" w:hAnsi="Times New Roman"/>
          <w:sz w:val="24"/>
          <w:szCs w:val="24"/>
        </w:rPr>
        <w:t xml:space="preserve"> </w:t>
      </w:r>
      <w:proofErr w:type="gramStart"/>
      <w:r w:rsidRPr="00CB116B">
        <w:rPr>
          <w:rFonts w:ascii="Times New Roman" w:hAnsi="Times New Roman"/>
          <w:sz w:val="24"/>
          <w:szCs w:val="24"/>
        </w:rPr>
        <w:t>Malang :</w:t>
      </w:r>
      <w:proofErr w:type="gramEnd"/>
      <w:r w:rsidRPr="00CB116B">
        <w:rPr>
          <w:rFonts w:ascii="Times New Roman" w:hAnsi="Times New Roman"/>
          <w:sz w:val="24"/>
          <w:szCs w:val="24"/>
        </w:rPr>
        <w:t xml:space="preserve"> Program Studi Pendidikan Dokter Hewan,</w:t>
      </w:r>
      <w:r>
        <w:rPr>
          <w:rFonts w:ascii="Times New Roman" w:hAnsi="Times New Roman"/>
          <w:sz w:val="24"/>
          <w:szCs w:val="24"/>
        </w:rPr>
        <w:t xml:space="preserve"> </w:t>
      </w:r>
      <w:r w:rsidRPr="00CB116B">
        <w:rPr>
          <w:rFonts w:ascii="Times New Roman" w:hAnsi="Times New Roman"/>
          <w:sz w:val="24"/>
          <w:szCs w:val="24"/>
        </w:rPr>
        <w:t>Program Kedokteran Hewan Universitas Brawijaya</w:t>
      </w:r>
      <w:r>
        <w:rPr>
          <w:rFonts w:ascii="Times New Roman" w:hAnsi="Times New Roman"/>
          <w:sz w:val="24"/>
          <w:szCs w:val="24"/>
        </w:rPr>
        <w:t>.</w:t>
      </w:r>
    </w:p>
    <w:p w:rsidR="002C6F08" w:rsidRDefault="00E71438" w:rsidP="002C6F08">
      <w:pPr>
        <w:autoSpaceDE w:val="0"/>
        <w:autoSpaceDN w:val="0"/>
        <w:adjustRightInd w:val="0"/>
        <w:spacing w:before="240" w:after="240" w:line="240" w:lineRule="auto"/>
        <w:ind w:left="360" w:hanging="360"/>
        <w:jc w:val="both"/>
        <w:rPr>
          <w:rFonts w:ascii="Times New Roman" w:hAnsi="Times New Roman"/>
          <w:sz w:val="24"/>
          <w:szCs w:val="24"/>
        </w:rPr>
      </w:pPr>
      <w:r w:rsidRPr="003D2F03">
        <w:rPr>
          <w:rFonts w:ascii="Times New Roman" w:hAnsi="Times New Roman"/>
          <w:sz w:val="24"/>
          <w:szCs w:val="24"/>
        </w:rPr>
        <w:t xml:space="preserve">Mahmood, Sidik dan </w:t>
      </w:r>
      <w:proofErr w:type="gramStart"/>
      <w:r w:rsidRPr="003D2F03">
        <w:rPr>
          <w:rFonts w:ascii="Times New Roman" w:hAnsi="Times New Roman"/>
          <w:sz w:val="24"/>
          <w:szCs w:val="24"/>
        </w:rPr>
        <w:t>Salmah ,</w:t>
      </w:r>
      <w:proofErr w:type="gramEnd"/>
      <w:r w:rsidRPr="003D2F03">
        <w:rPr>
          <w:rFonts w:ascii="Times New Roman" w:hAnsi="Times New Roman"/>
          <w:sz w:val="24"/>
          <w:szCs w:val="24"/>
        </w:rPr>
        <w:t xml:space="preserve"> 2005. Wound Healing Activity of Carica papaya L. Aqueous Leaf Extract in Rats. </w:t>
      </w:r>
      <w:r w:rsidRPr="003D2F03">
        <w:rPr>
          <w:rFonts w:ascii="Times New Roman" w:hAnsi="Times New Roman"/>
          <w:i/>
          <w:iCs/>
          <w:sz w:val="24"/>
          <w:szCs w:val="24"/>
        </w:rPr>
        <w:t xml:space="preserve">International Journal of Molecular </w:t>
      </w:r>
      <w:r w:rsidRPr="003D2F03">
        <w:rPr>
          <w:rFonts w:ascii="Times New Roman" w:hAnsi="Times New Roman"/>
          <w:i/>
          <w:iCs/>
          <w:sz w:val="24"/>
          <w:szCs w:val="24"/>
        </w:rPr>
        <w:lastRenderedPageBreak/>
        <w:t>Medicine and Advance Sciences, 1: 398-401</w:t>
      </w:r>
    </w:p>
    <w:p w:rsidR="002C6F08" w:rsidRDefault="00E71438" w:rsidP="002C6F08">
      <w:pPr>
        <w:autoSpaceDE w:val="0"/>
        <w:autoSpaceDN w:val="0"/>
        <w:adjustRightInd w:val="0"/>
        <w:spacing w:before="240" w:after="240" w:line="240" w:lineRule="auto"/>
        <w:ind w:left="360" w:hanging="360"/>
        <w:jc w:val="both"/>
        <w:rPr>
          <w:rFonts w:ascii="Times New Roman" w:hAnsi="Times New Roman"/>
          <w:sz w:val="24"/>
          <w:szCs w:val="24"/>
        </w:rPr>
      </w:pPr>
      <w:r w:rsidRPr="00AB22B2">
        <w:rPr>
          <w:rFonts w:ascii="Times New Roman" w:hAnsi="Times New Roman"/>
          <w:sz w:val="24"/>
          <w:szCs w:val="24"/>
        </w:rPr>
        <w:t xml:space="preserve">Suresh K, </w:t>
      </w:r>
      <w:r w:rsidRPr="00AB22B2">
        <w:rPr>
          <w:rFonts w:ascii="Times New Roman" w:hAnsi="Times New Roman"/>
          <w:i/>
          <w:sz w:val="24"/>
          <w:szCs w:val="24"/>
        </w:rPr>
        <w:t>dkk</w:t>
      </w:r>
      <w:r w:rsidRPr="00AB22B2">
        <w:rPr>
          <w:rFonts w:ascii="Times New Roman" w:hAnsi="Times New Roman"/>
          <w:sz w:val="24"/>
          <w:szCs w:val="24"/>
        </w:rPr>
        <w:t xml:space="preserve">. 2008. </w:t>
      </w:r>
      <w:r w:rsidRPr="00AB22B2">
        <w:rPr>
          <w:rFonts w:ascii="Times New Roman" w:hAnsi="Times New Roman"/>
          <w:i/>
          <w:sz w:val="24"/>
          <w:szCs w:val="24"/>
        </w:rPr>
        <w:t xml:space="preserve">Antimicrobial and Phytochemical Investigation of the Leaves of Carica papaya L., Cynodon dactylon (L.) Pers., Euphorbia hirta L., Melia azedarach L. and Psidium guajava L. Ethnobotanical Leaflets </w:t>
      </w:r>
      <w:r w:rsidRPr="00AB22B2">
        <w:rPr>
          <w:rFonts w:ascii="Times New Roman" w:hAnsi="Times New Roman"/>
          <w:sz w:val="24"/>
          <w:szCs w:val="24"/>
        </w:rPr>
        <w:t>12.</w:t>
      </w:r>
    </w:p>
    <w:p w:rsidR="002C6F08" w:rsidRDefault="00E71438" w:rsidP="002C6F08">
      <w:pPr>
        <w:autoSpaceDE w:val="0"/>
        <w:autoSpaceDN w:val="0"/>
        <w:adjustRightInd w:val="0"/>
        <w:spacing w:before="240" w:after="240" w:line="240" w:lineRule="auto"/>
        <w:ind w:left="360" w:hanging="360"/>
        <w:jc w:val="both"/>
        <w:rPr>
          <w:rFonts w:ascii="Times New Roman" w:hAnsi="Times New Roman"/>
          <w:sz w:val="24"/>
          <w:szCs w:val="24"/>
        </w:rPr>
      </w:pPr>
      <w:r w:rsidRPr="005E4D02">
        <w:rPr>
          <w:rFonts w:ascii="Times New Roman" w:hAnsi="Times New Roman"/>
          <w:sz w:val="24"/>
          <w:szCs w:val="24"/>
        </w:rPr>
        <w:t xml:space="preserve">Shivananda, Pereira, Maharaj, 2007, Wound Healing Activity of Carica Papaya L. in </w:t>
      </w:r>
      <w:r w:rsidRPr="005E4D02">
        <w:rPr>
          <w:rFonts w:ascii="Times New Roman" w:hAnsi="Times New Roman"/>
          <w:sz w:val="24"/>
          <w:szCs w:val="24"/>
        </w:rPr>
        <w:lastRenderedPageBreak/>
        <w:t xml:space="preserve">Experimentally Induced Diabetic Rats.  </w:t>
      </w:r>
      <w:r w:rsidRPr="005E4D02">
        <w:rPr>
          <w:rFonts w:ascii="Times New Roman" w:hAnsi="Times New Roman"/>
          <w:color w:val="000000"/>
          <w:sz w:val="24"/>
          <w:szCs w:val="24"/>
        </w:rPr>
        <w:t>Indian Journal of Experimental Biology Vol. 45, August 2007, pp. 739-743</w:t>
      </w:r>
      <w:r>
        <w:rPr>
          <w:rFonts w:ascii="Times New Roman" w:hAnsi="Times New Roman"/>
          <w:color w:val="000000"/>
          <w:sz w:val="24"/>
          <w:szCs w:val="24"/>
        </w:rPr>
        <w:t>.</w:t>
      </w:r>
    </w:p>
    <w:p w:rsidR="007B4843" w:rsidRDefault="00E71438" w:rsidP="002C6F08">
      <w:pPr>
        <w:autoSpaceDE w:val="0"/>
        <w:autoSpaceDN w:val="0"/>
        <w:adjustRightInd w:val="0"/>
        <w:spacing w:before="240" w:after="240" w:line="240" w:lineRule="auto"/>
        <w:ind w:left="360" w:hanging="360"/>
        <w:jc w:val="both"/>
        <w:rPr>
          <w:rFonts w:ascii="Times New Roman" w:eastAsia="OneGulliverA" w:hAnsi="Times New Roman"/>
          <w:sz w:val="24"/>
          <w:szCs w:val="24"/>
        </w:rPr>
        <w:sectPr w:rsidR="007B4843" w:rsidSect="007B4843">
          <w:type w:val="continuous"/>
          <w:pgSz w:w="12240" w:h="15840"/>
          <w:pgMar w:top="1440" w:right="1440" w:bottom="1440" w:left="1440" w:header="720" w:footer="720" w:gutter="0"/>
          <w:cols w:num="2" w:space="720"/>
          <w:docGrid w:linePitch="360"/>
        </w:sectPr>
      </w:pPr>
      <w:r w:rsidRPr="001C1C8C">
        <w:rPr>
          <w:rFonts w:ascii="Times New Roman" w:hAnsi="Times New Roman"/>
          <w:color w:val="000000"/>
          <w:sz w:val="24"/>
          <w:szCs w:val="24"/>
        </w:rPr>
        <w:t xml:space="preserve">Gurung dan Basnet (2009) </w:t>
      </w:r>
      <w:r w:rsidRPr="001C1C8C">
        <w:rPr>
          <w:rFonts w:ascii="Times New Roman" w:eastAsia="OneGulliverA" w:hAnsi="Times New Roman"/>
          <w:i/>
          <w:sz w:val="24"/>
          <w:szCs w:val="24"/>
        </w:rPr>
        <w:t xml:space="preserve">Wound </w:t>
      </w:r>
      <w:proofErr w:type="gramStart"/>
      <w:r w:rsidRPr="001C1C8C">
        <w:rPr>
          <w:rFonts w:ascii="Times New Roman" w:eastAsia="OneGulliverA" w:hAnsi="Times New Roman"/>
          <w:i/>
          <w:sz w:val="24"/>
          <w:szCs w:val="24"/>
        </w:rPr>
        <w:t>Healing  Properties</w:t>
      </w:r>
      <w:proofErr w:type="gramEnd"/>
      <w:r w:rsidRPr="001C1C8C">
        <w:rPr>
          <w:rFonts w:ascii="Times New Roman" w:eastAsia="OneGulliverA" w:hAnsi="Times New Roman"/>
          <w:i/>
          <w:sz w:val="24"/>
          <w:szCs w:val="24"/>
        </w:rPr>
        <w:t xml:space="preserve"> of </w:t>
      </w:r>
      <w:r w:rsidRPr="001C1C8C">
        <w:rPr>
          <w:rFonts w:ascii="Times New Roman" w:eastAsia="OneGulliverA" w:hAnsi="Times New Roman"/>
          <w:i/>
          <w:iCs/>
          <w:sz w:val="24"/>
          <w:szCs w:val="24"/>
        </w:rPr>
        <w:t>Carica Papaya  L</w:t>
      </w:r>
      <w:r w:rsidRPr="001C1C8C">
        <w:rPr>
          <w:rFonts w:ascii="Times New Roman" w:eastAsia="OneGulliverA" w:hAnsi="Times New Roman"/>
          <w:i/>
          <w:sz w:val="24"/>
          <w:szCs w:val="24"/>
        </w:rPr>
        <w:t xml:space="preserve">atex: </w:t>
      </w:r>
      <w:r w:rsidRPr="001C1C8C">
        <w:rPr>
          <w:rFonts w:ascii="Times New Roman" w:eastAsia="OneGulliverA" w:hAnsi="Times New Roman"/>
          <w:i/>
          <w:iCs/>
          <w:sz w:val="24"/>
          <w:szCs w:val="24"/>
        </w:rPr>
        <w:t xml:space="preserve">In Vivo </w:t>
      </w:r>
      <w:r w:rsidRPr="001C1C8C">
        <w:rPr>
          <w:rFonts w:ascii="Times New Roman" w:eastAsia="OneGulliverA" w:hAnsi="Times New Roman"/>
          <w:i/>
          <w:sz w:val="24"/>
          <w:szCs w:val="24"/>
        </w:rPr>
        <w:t xml:space="preserve">Evaluation in Mice Burn Model, </w:t>
      </w:r>
      <w:r w:rsidRPr="001C1C8C">
        <w:rPr>
          <w:rFonts w:ascii="Times New Roman" w:eastAsia="OneGulliverA" w:hAnsi="Times New Roman"/>
          <w:sz w:val="24"/>
          <w:szCs w:val="24"/>
        </w:rPr>
        <w:t>Journal of Ethnopharmacology 121 (2009) 338–341.</w:t>
      </w:r>
    </w:p>
    <w:p w:rsidR="00E71438" w:rsidRPr="00E22E11" w:rsidRDefault="00E71438" w:rsidP="002C6F08">
      <w:pPr>
        <w:autoSpaceDE w:val="0"/>
        <w:autoSpaceDN w:val="0"/>
        <w:adjustRightInd w:val="0"/>
        <w:spacing w:before="240" w:after="240" w:line="240" w:lineRule="auto"/>
        <w:ind w:left="360" w:hanging="360"/>
        <w:jc w:val="both"/>
        <w:rPr>
          <w:rFonts w:ascii="Times New Roman" w:hAnsi="Times New Roman"/>
          <w:sz w:val="24"/>
          <w:szCs w:val="24"/>
        </w:rPr>
      </w:pPr>
    </w:p>
    <w:sectPr w:rsidR="00E71438" w:rsidRPr="00E22E11" w:rsidSect="00D31A90">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neGulliverA">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65F19"/>
    <w:multiLevelType w:val="hybridMultilevel"/>
    <w:tmpl w:val="F61EA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1A1945"/>
    <w:multiLevelType w:val="hybridMultilevel"/>
    <w:tmpl w:val="448C1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1464BD"/>
    <w:rsid w:val="00036AD1"/>
    <w:rsid w:val="000534F5"/>
    <w:rsid w:val="000A3E66"/>
    <w:rsid w:val="001464BD"/>
    <w:rsid w:val="001A6BEE"/>
    <w:rsid w:val="001C0AC2"/>
    <w:rsid w:val="001C6EBC"/>
    <w:rsid w:val="001F69D5"/>
    <w:rsid w:val="001F7C3E"/>
    <w:rsid w:val="0022311D"/>
    <w:rsid w:val="0029441B"/>
    <w:rsid w:val="002A7CBB"/>
    <w:rsid w:val="002C6F08"/>
    <w:rsid w:val="002F1ADF"/>
    <w:rsid w:val="00325C5A"/>
    <w:rsid w:val="003B4A76"/>
    <w:rsid w:val="003C2B3A"/>
    <w:rsid w:val="004C591C"/>
    <w:rsid w:val="004F460F"/>
    <w:rsid w:val="005A235B"/>
    <w:rsid w:val="005F231A"/>
    <w:rsid w:val="0066622B"/>
    <w:rsid w:val="0077034F"/>
    <w:rsid w:val="007B4843"/>
    <w:rsid w:val="007B49A4"/>
    <w:rsid w:val="00813D90"/>
    <w:rsid w:val="008A4977"/>
    <w:rsid w:val="008C349C"/>
    <w:rsid w:val="008F0449"/>
    <w:rsid w:val="008F149E"/>
    <w:rsid w:val="009431A6"/>
    <w:rsid w:val="00981E0F"/>
    <w:rsid w:val="009858E9"/>
    <w:rsid w:val="0098785A"/>
    <w:rsid w:val="009A239A"/>
    <w:rsid w:val="00A35DF2"/>
    <w:rsid w:val="00AD03DF"/>
    <w:rsid w:val="00B7080C"/>
    <w:rsid w:val="00BC198E"/>
    <w:rsid w:val="00BC7136"/>
    <w:rsid w:val="00C04EA5"/>
    <w:rsid w:val="00C72E1F"/>
    <w:rsid w:val="00C752E9"/>
    <w:rsid w:val="00C94C4F"/>
    <w:rsid w:val="00CB415B"/>
    <w:rsid w:val="00D31A90"/>
    <w:rsid w:val="00D52963"/>
    <w:rsid w:val="00D61D58"/>
    <w:rsid w:val="00D805B0"/>
    <w:rsid w:val="00DB5D87"/>
    <w:rsid w:val="00DD50F9"/>
    <w:rsid w:val="00E22E11"/>
    <w:rsid w:val="00E71438"/>
    <w:rsid w:val="00E76148"/>
    <w:rsid w:val="00EC3961"/>
    <w:rsid w:val="00FA2360"/>
    <w:rsid w:val="00FB54BD"/>
    <w:rsid w:val="00FE0BF0"/>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B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A35DF2"/>
  </w:style>
  <w:style w:type="character" w:customStyle="1" w:styleId="atn">
    <w:name w:val="atn"/>
    <w:basedOn w:val="DefaultParagraphFont"/>
    <w:rsid w:val="00A35DF2"/>
  </w:style>
  <w:style w:type="paragraph" w:styleId="ListParagraph">
    <w:name w:val="List Paragraph"/>
    <w:basedOn w:val="Normal"/>
    <w:uiPriority w:val="34"/>
    <w:qFormat/>
    <w:rsid w:val="00A35DF2"/>
    <w:pPr>
      <w:ind w:left="720"/>
      <w:contextualSpacing/>
    </w:pPr>
    <w:rPr>
      <w:rFonts w:ascii="Calibri" w:eastAsia="Calibri" w:hAnsi="Calibri" w:cs="Times New Roman"/>
    </w:rPr>
  </w:style>
  <w:style w:type="character" w:styleId="Emphasis">
    <w:name w:val="Emphasis"/>
    <w:basedOn w:val="DefaultParagraphFont"/>
    <w:uiPriority w:val="20"/>
    <w:qFormat/>
    <w:rsid w:val="00E22E11"/>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580-B86C-4829-B588-71F6FE338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Pages>
  <Words>2851</Words>
  <Characters>16252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Agoes P.S.</dc:creator>
  <cp:keywords/>
  <dc:description/>
  <cp:lastModifiedBy>Windows 7</cp:lastModifiedBy>
  <cp:revision>23</cp:revision>
  <dcterms:created xsi:type="dcterms:W3CDTF">2013-06-28T22:49:00Z</dcterms:created>
  <dcterms:modified xsi:type="dcterms:W3CDTF">2014-10-03T04:18:00Z</dcterms:modified>
</cp:coreProperties>
</file>